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7C" w:rsidRPr="00A519AB" w:rsidRDefault="004E58DD">
      <w:pPr>
        <w:pStyle w:val="Heading6"/>
        <w:ind w:left="1152" w:hanging="1152"/>
        <w:rPr>
          <w:rFonts w:ascii="Arial" w:hAnsi="Arial" w:cs="Arial"/>
          <w:color w:val="00B050"/>
          <w:sz w:val="24"/>
          <w:szCs w:val="24"/>
        </w:rPr>
      </w:pPr>
      <w:r w:rsidRPr="00A519AB">
        <w:rPr>
          <w:rFonts w:ascii="Times New Roman" w:hAnsi="Times New Roman"/>
          <w:noProof/>
          <w:color w:val="00B05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600943" wp14:editId="5B50121A">
            <wp:simplePos x="0" y="0"/>
            <wp:positionH relativeFrom="column">
              <wp:posOffset>5093335</wp:posOffset>
            </wp:positionH>
            <wp:positionV relativeFrom="paragraph">
              <wp:posOffset>-342900</wp:posOffset>
            </wp:positionV>
            <wp:extent cx="1043940" cy="1165860"/>
            <wp:effectExtent l="0" t="0" r="3810" b="0"/>
            <wp:wrapSquare wrapText="bothSides"/>
            <wp:docPr id="6" name="Picture 6" descr="groundwork logo green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ndwork logo green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57C" w:rsidRPr="00A519AB">
        <w:rPr>
          <w:rFonts w:ascii="Arial" w:hAnsi="Arial" w:cs="Arial"/>
          <w:color w:val="00B050"/>
          <w:sz w:val="28"/>
          <w:szCs w:val="28"/>
        </w:rPr>
        <w:t>Groundwork London Job Description</w:t>
      </w:r>
    </w:p>
    <w:p w:rsidR="00A6357C" w:rsidRPr="00A519AB" w:rsidRDefault="00A6357C">
      <w:pPr>
        <w:pStyle w:val="Title"/>
        <w:jc w:val="left"/>
        <w:rPr>
          <w:rFonts w:ascii="Arial" w:hAnsi="Arial" w:cs="Arial"/>
          <w:color w:val="00B050"/>
          <w:sz w:val="24"/>
          <w:szCs w:val="24"/>
        </w:rPr>
      </w:pPr>
    </w:p>
    <w:p w:rsidR="00A6357C" w:rsidRPr="00A519AB" w:rsidRDefault="00A6357C" w:rsidP="00A6623D">
      <w:pPr>
        <w:pStyle w:val="Title"/>
        <w:spacing w:before="120"/>
        <w:jc w:val="left"/>
        <w:rPr>
          <w:rFonts w:ascii="Arial" w:hAnsi="Arial" w:cs="Arial"/>
          <w:bCs/>
          <w:iCs/>
          <w:color w:val="00B050"/>
          <w:sz w:val="24"/>
          <w:szCs w:val="24"/>
        </w:rPr>
      </w:pPr>
      <w:r w:rsidRPr="00A519AB">
        <w:rPr>
          <w:rFonts w:ascii="Arial" w:hAnsi="Arial" w:cs="Arial"/>
          <w:color w:val="00B050"/>
          <w:sz w:val="24"/>
          <w:szCs w:val="24"/>
        </w:rPr>
        <w:t>Job Title:</w:t>
      </w:r>
      <w:r w:rsidRPr="00A519AB">
        <w:rPr>
          <w:rFonts w:ascii="Arial" w:hAnsi="Arial" w:cs="Arial"/>
          <w:color w:val="00B050"/>
          <w:sz w:val="24"/>
          <w:szCs w:val="24"/>
        </w:rPr>
        <w:tab/>
      </w:r>
      <w:r w:rsidRPr="00A519AB">
        <w:rPr>
          <w:rFonts w:ascii="Arial" w:hAnsi="Arial" w:cs="Arial"/>
          <w:color w:val="00B050"/>
          <w:sz w:val="24"/>
          <w:szCs w:val="24"/>
        </w:rPr>
        <w:tab/>
      </w:r>
      <w:r w:rsidR="00606B0B">
        <w:rPr>
          <w:rFonts w:ascii="Arial" w:hAnsi="Arial" w:cs="Arial"/>
          <w:color w:val="00B050"/>
          <w:sz w:val="24"/>
          <w:szCs w:val="24"/>
        </w:rPr>
        <w:t xml:space="preserve">Senior </w:t>
      </w:r>
      <w:r w:rsidRPr="00A519AB">
        <w:rPr>
          <w:rFonts w:ascii="Arial" w:hAnsi="Arial" w:cs="Arial"/>
          <w:bCs/>
          <w:color w:val="00B050"/>
          <w:sz w:val="24"/>
          <w:szCs w:val="24"/>
        </w:rPr>
        <w:t>P</w:t>
      </w:r>
      <w:r w:rsidR="00A6623D" w:rsidRPr="00A519AB">
        <w:rPr>
          <w:rFonts w:ascii="Arial" w:hAnsi="Arial" w:cs="Arial"/>
          <w:bCs/>
          <w:color w:val="00B050"/>
          <w:sz w:val="24"/>
          <w:szCs w:val="24"/>
        </w:rPr>
        <w:t xml:space="preserve">rogrammes </w:t>
      </w:r>
      <w:r w:rsidR="00B67DAA">
        <w:rPr>
          <w:rFonts w:ascii="Arial" w:hAnsi="Arial" w:cs="Arial"/>
          <w:bCs/>
          <w:color w:val="00B050"/>
          <w:sz w:val="24"/>
          <w:szCs w:val="24"/>
        </w:rPr>
        <w:t>Officer</w:t>
      </w:r>
      <w:r w:rsidRPr="00A519AB">
        <w:rPr>
          <w:rFonts w:ascii="Arial" w:hAnsi="Arial" w:cs="Arial"/>
          <w:bCs/>
          <w:color w:val="00B050"/>
          <w:sz w:val="24"/>
          <w:szCs w:val="24"/>
        </w:rPr>
        <w:t xml:space="preserve"> (Grants)</w:t>
      </w:r>
      <w:r w:rsidRPr="00A519AB">
        <w:rPr>
          <w:rFonts w:ascii="Arial" w:hAnsi="Arial" w:cs="Arial"/>
          <w:color w:val="00B050"/>
          <w:sz w:val="24"/>
          <w:szCs w:val="24"/>
        </w:rPr>
        <w:tab/>
      </w:r>
    </w:p>
    <w:p w:rsidR="00A6357C" w:rsidRDefault="00A6357C" w:rsidP="00A6623D">
      <w:pPr>
        <w:spacing w:before="12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bCs/>
          <w:iCs/>
          <w:sz w:val="22"/>
          <w:szCs w:val="24"/>
        </w:rPr>
        <w:t>Responsible to:</w:t>
      </w:r>
      <w:r>
        <w:rPr>
          <w:rFonts w:ascii="Arial" w:hAnsi="Arial" w:cs="Arial"/>
          <w:b/>
          <w:sz w:val="22"/>
          <w:szCs w:val="24"/>
        </w:rPr>
        <w:t xml:space="preserve"> </w:t>
      </w:r>
      <w:r>
        <w:rPr>
          <w:rFonts w:ascii="Arial" w:hAnsi="Arial" w:cs="Arial"/>
          <w:b/>
          <w:sz w:val="22"/>
          <w:szCs w:val="24"/>
        </w:rPr>
        <w:tab/>
      </w:r>
      <w:r>
        <w:rPr>
          <w:rFonts w:ascii="Arial" w:hAnsi="Arial" w:cs="Arial"/>
          <w:b/>
          <w:bCs/>
          <w:sz w:val="22"/>
        </w:rPr>
        <w:t>Programme</w:t>
      </w:r>
      <w:r w:rsidR="004F3656">
        <w:rPr>
          <w:rFonts w:ascii="Arial" w:hAnsi="Arial" w:cs="Arial"/>
          <w:b/>
          <w:bCs/>
          <w:sz w:val="22"/>
        </w:rPr>
        <w:t>s</w:t>
      </w:r>
      <w:r w:rsidR="005759FB">
        <w:rPr>
          <w:rFonts w:ascii="Arial" w:hAnsi="Arial" w:cs="Arial"/>
          <w:b/>
          <w:bCs/>
          <w:sz w:val="22"/>
        </w:rPr>
        <w:t xml:space="preserve"> </w:t>
      </w:r>
      <w:r w:rsidR="00B67DAA">
        <w:rPr>
          <w:rFonts w:ascii="Arial" w:hAnsi="Arial" w:cs="Arial"/>
          <w:b/>
          <w:bCs/>
          <w:sz w:val="22"/>
        </w:rPr>
        <w:t>Manager</w:t>
      </w:r>
      <w:r w:rsidR="00FE7C5E">
        <w:rPr>
          <w:rFonts w:ascii="Arial" w:hAnsi="Arial" w:cs="Arial"/>
          <w:b/>
          <w:bCs/>
          <w:sz w:val="22"/>
        </w:rPr>
        <w:t xml:space="preserve"> (Grants)</w:t>
      </w:r>
    </w:p>
    <w:p w:rsidR="00A6357C" w:rsidRDefault="00A6357C" w:rsidP="009A044C">
      <w:pPr>
        <w:pStyle w:val="Title"/>
        <w:spacing w:before="120"/>
        <w:ind w:left="2160" w:hanging="2160"/>
        <w:jc w:val="left"/>
        <w:rPr>
          <w:rFonts w:ascii="Arial" w:hAnsi="Arial" w:cs="Arial"/>
          <w:bCs/>
          <w:iCs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 xml:space="preserve">Responsible for: </w:t>
      </w:r>
      <w:r>
        <w:rPr>
          <w:rFonts w:ascii="Arial" w:hAnsi="Arial" w:cs="Arial"/>
          <w:bCs/>
          <w:iCs/>
          <w:sz w:val="22"/>
          <w:szCs w:val="24"/>
        </w:rPr>
        <w:tab/>
      </w:r>
      <w:r w:rsidR="009A044C">
        <w:rPr>
          <w:rFonts w:ascii="Arial" w:hAnsi="Arial" w:cs="Arial"/>
          <w:bCs/>
          <w:iCs/>
          <w:sz w:val="22"/>
          <w:szCs w:val="24"/>
        </w:rPr>
        <w:t xml:space="preserve">Programmes Officer (Grants) </w:t>
      </w:r>
      <w:r w:rsidR="00412790">
        <w:rPr>
          <w:rFonts w:ascii="Arial" w:hAnsi="Arial" w:cs="Arial"/>
          <w:bCs/>
          <w:iCs/>
          <w:sz w:val="22"/>
          <w:szCs w:val="24"/>
        </w:rPr>
        <w:t xml:space="preserve">Programmes Assistants (Grants), </w:t>
      </w:r>
      <w:r w:rsidR="005759FB">
        <w:rPr>
          <w:rFonts w:ascii="Arial" w:hAnsi="Arial" w:cs="Arial"/>
          <w:iCs/>
          <w:sz w:val="22"/>
          <w:szCs w:val="24"/>
        </w:rPr>
        <w:t>Volunteers</w:t>
      </w:r>
    </w:p>
    <w:p w:rsidR="00A6357C" w:rsidRDefault="00A6357C" w:rsidP="004F3656">
      <w:pPr>
        <w:pStyle w:val="Title"/>
        <w:spacing w:before="120"/>
        <w:ind w:left="2160" w:hanging="21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Cs/>
          <w:iCs/>
          <w:sz w:val="22"/>
          <w:szCs w:val="24"/>
        </w:rPr>
        <w:t>Location: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ab/>
      </w:r>
      <w:r w:rsidR="00FE7C5E">
        <w:rPr>
          <w:rFonts w:ascii="Arial" w:hAnsi="Arial" w:cs="Arial"/>
          <w:sz w:val="22"/>
          <w:szCs w:val="24"/>
        </w:rPr>
        <w:t xml:space="preserve">Groundwork London </w:t>
      </w:r>
      <w:r w:rsidR="00814587" w:rsidRPr="006875EC">
        <w:rPr>
          <w:rFonts w:ascii="Arial" w:hAnsi="Arial" w:cs="Arial"/>
          <w:sz w:val="22"/>
          <w:szCs w:val="24"/>
        </w:rPr>
        <w:t xml:space="preserve">Baron Street Islington </w:t>
      </w:r>
      <w:r w:rsidR="0028170F">
        <w:rPr>
          <w:rFonts w:ascii="Arial" w:hAnsi="Arial" w:cs="Arial"/>
          <w:sz w:val="22"/>
          <w:szCs w:val="24"/>
        </w:rPr>
        <w:t>office</w:t>
      </w:r>
      <w:r w:rsidR="00FE7C5E">
        <w:rPr>
          <w:rFonts w:ascii="Arial" w:hAnsi="Arial" w:cs="Arial"/>
          <w:sz w:val="22"/>
          <w:szCs w:val="24"/>
        </w:rPr>
        <w:t xml:space="preserve">, </w:t>
      </w:r>
      <w:r w:rsidR="004F3656">
        <w:rPr>
          <w:rFonts w:ascii="Arial" w:hAnsi="Arial" w:cs="Arial"/>
          <w:sz w:val="22"/>
          <w:szCs w:val="24"/>
        </w:rPr>
        <w:t xml:space="preserve">with a requirement to </w:t>
      </w:r>
      <w:r w:rsidR="000A6625">
        <w:rPr>
          <w:rFonts w:ascii="Arial" w:hAnsi="Arial" w:cs="Arial"/>
          <w:sz w:val="22"/>
          <w:szCs w:val="24"/>
        </w:rPr>
        <w:t>work across London</w:t>
      </w:r>
      <w:r w:rsidR="00606B0B">
        <w:rPr>
          <w:rFonts w:ascii="Arial" w:hAnsi="Arial" w:cs="Arial"/>
          <w:sz w:val="22"/>
          <w:szCs w:val="24"/>
        </w:rPr>
        <w:t xml:space="preserve"> and occasionally the south of England.</w:t>
      </w:r>
    </w:p>
    <w:p w:rsidR="00A6357C" w:rsidRDefault="00A6357C">
      <w:pPr>
        <w:pStyle w:val="Title"/>
        <w:pBdr>
          <w:bottom w:val="single" w:sz="4" w:space="1" w:color="auto"/>
        </w:pBdr>
        <w:jc w:val="both"/>
        <w:rPr>
          <w:rFonts w:ascii="Arial" w:hAnsi="Arial" w:cs="Arial"/>
          <w:b w:val="0"/>
          <w:sz w:val="22"/>
          <w:szCs w:val="24"/>
        </w:rPr>
      </w:pPr>
    </w:p>
    <w:p w:rsidR="00A6357C" w:rsidRPr="00814587" w:rsidRDefault="00A519AB" w:rsidP="004A41A8">
      <w:pPr>
        <w:pStyle w:val="Title"/>
        <w:spacing w:before="360"/>
        <w:jc w:val="both"/>
        <w:rPr>
          <w:rFonts w:ascii="Arial" w:hAnsi="Arial" w:cs="Arial"/>
          <w:bCs/>
          <w:color w:val="00B050"/>
          <w:sz w:val="24"/>
          <w:szCs w:val="22"/>
        </w:rPr>
      </w:pPr>
      <w:r w:rsidRPr="00814587">
        <w:rPr>
          <w:rFonts w:ascii="Arial" w:hAnsi="Arial" w:cs="Arial"/>
          <w:bCs/>
          <w:color w:val="00B050"/>
          <w:sz w:val="24"/>
          <w:szCs w:val="22"/>
        </w:rPr>
        <w:t>Job Background:</w:t>
      </w:r>
    </w:p>
    <w:p w:rsidR="004F3656" w:rsidRDefault="00A6357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Groundwork London is responsible for a number of grant schemes across a variety of areas of environmental and regeneration projects, including </w:t>
      </w:r>
      <w:r w:rsidRPr="00AD4698">
        <w:rPr>
          <w:rFonts w:ascii="Arial" w:hAnsi="Arial" w:cs="Arial"/>
          <w:sz w:val="22"/>
          <w:szCs w:val="22"/>
        </w:rPr>
        <w:t xml:space="preserve">the </w:t>
      </w:r>
      <w:r w:rsidR="00412790">
        <w:rPr>
          <w:rFonts w:ascii="Arial" w:hAnsi="Arial" w:cs="Arial"/>
          <w:sz w:val="22"/>
          <w:szCs w:val="22"/>
        </w:rPr>
        <w:t xml:space="preserve">ESFA Community Training Grants, </w:t>
      </w:r>
      <w:r w:rsidR="004F3656">
        <w:rPr>
          <w:rFonts w:ascii="Arial" w:hAnsi="Arial" w:cs="Arial"/>
          <w:sz w:val="22"/>
          <w:szCs w:val="22"/>
        </w:rPr>
        <w:t xml:space="preserve">TfL </w:t>
      </w:r>
      <w:r w:rsidR="00412790">
        <w:rPr>
          <w:rFonts w:ascii="Arial" w:hAnsi="Arial" w:cs="Arial"/>
          <w:sz w:val="22"/>
          <w:szCs w:val="22"/>
        </w:rPr>
        <w:t xml:space="preserve">Walking and </w:t>
      </w:r>
      <w:r w:rsidR="004F3656">
        <w:rPr>
          <w:rFonts w:ascii="Arial" w:hAnsi="Arial" w:cs="Arial"/>
          <w:sz w:val="22"/>
          <w:szCs w:val="22"/>
        </w:rPr>
        <w:t>Cycling Grants London</w:t>
      </w:r>
      <w:r w:rsidR="00D02476">
        <w:rPr>
          <w:rFonts w:ascii="Arial" w:hAnsi="Arial" w:cs="Arial"/>
          <w:sz w:val="22"/>
          <w:szCs w:val="22"/>
        </w:rPr>
        <w:t xml:space="preserve">, </w:t>
      </w:r>
      <w:r w:rsidR="004F3656">
        <w:rPr>
          <w:rFonts w:ascii="Arial" w:hAnsi="Arial" w:cs="Arial"/>
          <w:sz w:val="22"/>
          <w:szCs w:val="22"/>
        </w:rPr>
        <w:t>GLA Greener Cit</w:t>
      </w:r>
      <w:r w:rsidR="009D1EE3">
        <w:rPr>
          <w:rFonts w:ascii="Arial" w:hAnsi="Arial" w:cs="Arial"/>
          <w:sz w:val="22"/>
          <w:szCs w:val="22"/>
        </w:rPr>
        <w:t>y</w:t>
      </w:r>
      <w:r w:rsidR="001649B9">
        <w:rPr>
          <w:rFonts w:ascii="Arial" w:hAnsi="Arial" w:cs="Arial"/>
          <w:sz w:val="22"/>
          <w:szCs w:val="22"/>
        </w:rPr>
        <w:t xml:space="preserve"> Fund, London Family Fund, Culture Seeds</w:t>
      </w:r>
      <w:r w:rsidR="00412790">
        <w:rPr>
          <w:rFonts w:ascii="Arial" w:hAnsi="Arial" w:cs="Arial"/>
          <w:sz w:val="22"/>
          <w:szCs w:val="22"/>
        </w:rPr>
        <w:t>, Summer Sports activities, Stronger Together</w:t>
      </w:r>
      <w:r w:rsidR="001649B9">
        <w:rPr>
          <w:rFonts w:ascii="Arial" w:hAnsi="Arial" w:cs="Arial"/>
          <w:sz w:val="22"/>
          <w:szCs w:val="22"/>
        </w:rPr>
        <w:t xml:space="preserve"> and Our Space Award.</w:t>
      </w:r>
    </w:p>
    <w:p w:rsidR="00740FA9" w:rsidRDefault="004F365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12790">
        <w:rPr>
          <w:rFonts w:ascii="Arial" w:hAnsi="Arial" w:cs="Arial"/>
          <w:sz w:val="22"/>
          <w:szCs w:val="22"/>
        </w:rPr>
        <w:t xml:space="preserve">Senior </w:t>
      </w:r>
      <w:r>
        <w:rPr>
          <w:rFonts w:ascii="Arial" w:hAnsi="Arial" w:cs="Arial"/>
          <w:sz w:val="22"/>
          <w:szCs w:val="22"/>
        </w:rPr>
        <w:t xml:space="preserve">Programmes </w:t>
      </w:r>
      <w:r w:rsidR="00B67DAA">
        <w:rPr>
          <w:rFonts w:ascii="Arial" w:hAnsi="Arial" w:cs="Arial"/>
          <w:sz w:val="22"/>
          <w:szCs w:val="22"/>
        </w:rPr>
        <w:t>Officer</w:t>
      </w:r>
      <w:r w:rsidR="00A6357C" w:rsidRPr="008953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supports the Programme </w:t>
      </w:r>
      <w:r w:rsidR="00D02476">
        <w:rPr>
          <w:rFonts w:ascii="Arial" w:hAnsi="Arial" w:cs="Arial"/>
          <w:sz w:val="22"/>
          <w:szCs w:val="22"/>
        </w:rPr>
        <w:t>Manager</w:t>
      </w:r>
      <w:r>
        <w:rPr>
          <w:rFonts w:ascii="Arial" w:hAnsi="Arial" w:cs="Arial"/>
          <w:sz w:val="22"/>
          <w:szCs w:val="22"/>
        </w:rPr>
        <w:t xml:space="preserve"> in the </w:t>
      </w:r>
      <w:r w:rsidR="00740FA9">
        <w:rPr>
          <w:rFonts w:ascii="Arial" w:hAnsi="Arial" w:cs="Arial"/>
          <w:sz w:val="22"/>
          <w:szCs w:val="22"/>
        </w:rPr>
        <w:t xml:space="preserve">management, coordination and </w:t>
      </w:r>
      <w:r w:rsidR="005759FB">
        <w:rPr>
          <w:rFonts w:ascii="Arial" w:hAnsi="Arial" w:cs="Arial"/>
          <w:sz w:val="22"/>
          <w:szCs w:val="22"/>
        </w:rPr>
        <w:t>delivery of the Trust</w:t>
      </w:r>
      <w:r w:rsidR="009D1EE3">
        <w:rPr>
          <w:rFonts w:ascii="Arial" w:hAnsi="Arial" w:cs="Arial"/>
          <w:sz w:val="22"/>
          <w:szCs w:val="22"/>
        </w:rPr>
        <w:t>’</w:t>
      </w:r>
      <w:r w:rsidR="005759FB">
        <w:rPr>
          <w:rFonts w:ascii="Arial" w:hAnsi="Arial" w:cs="Arial"/>
          <w:sz w:val="22"/>
          <w:szCs w:val="22"/>
        </w:rPr>
        <w:t>s grant</w:t>
      </w:r>
      <w:r w:rsidR="000B1F81">
        <w:rPr>
          <w:rFonts w:ascii="Arial" w:hAnsi="Arial" w:cs="Arial"/>
          <w:sz w:val="22"/>
          <w:szCs w:val="22"/>
        </w:rPr>
        <w:t>s</w:t>
      </w:r>
      <w:r w:rsidR="005759FB">
        <w:rPr>
          <w:rFonts w:ascii="Arial" w:hAnsi="Arial" w:cs="Arial"/>
          <w:sz w:val="22"/>
          <w:szCs w:val="22"/>
        </w:rPr>
        <w:t xml:space="preserve"> programmes</w:t>
      </w:r>
      <w:r w:rsidR="00740FA9">
        <w:rPr>
          <w:rFonts w:ascii="Arial" w:hAnsi="Arial" w:cs="Arial"/>
          <w:sz w:val="22"/>
          <w:szCs w:val="22"/>
        </w:rPr>
        <w:t xml:space="preserve">, focusing on effective communication with grant recipients and funders, programme planning, budgeting and monitoring, stakeholder management and coordination of grant recipient training activities. </w:t>
      </w:r>
    </w:p>
    <w:p w:rsidR="00412790" w:rsidRPr="00412790" w:rsidRDefault="00A519AB" w:rsidP="00412790">
      <w:pPr>
        <w:pStyle w:val="Title"/>
        <w:spacing w:before="360"/>
        <w:jc w:val="both"/>
        <w:rPr>
          <w:rFonts w:ascii="Arial" w:hAnsi="Arial" w:cs="Arial"/>
          <w:bCs/>
          <w:color w:val="00B050"/>
          <w:sz w:val="24"/>
          <w:szCs w:val="22"/>
        </w:rPr>
      </w:pPr>
      <w:r w:rsidRPr="00814587">
        <w:rPr>
          <w:rFonts w:ascii="Arial" w:hAnsi="Arial" w:cs="Arial"/>
          <w:bCs/>
          <w:color w:val="00B050"/>
          <w:sz w:val="24"/>
          <w:szCs w:val="22"/>
        </w:rPr>
        <w:t>Main Objectives:</w:t>
      </w:r>
    </w:p>
    <w:p w:rsidR="00412790" w:rsidRDefault="00A8581C" w:rsidP="004F3656">
      <w:pPr>
        <w:numPr>
          <w:ilvl w:val="0"/>
          <w:numId w:val="34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Coordinate and manage multiple pan-London Grants programmes o</w:t>
      </w:r>
      <w:r w:rsidR="00412790">
        <w:rPr>
          <w:rFonts w:ascii="Arial" w:hAnsi="Arial" w:cs="Arial"/>
          <w:sz w:val="22"/>
          <w:szCs w:val="22"/>
        </w:rPr>
        <w:t>n time, to budget and to the highest standards.</w:t>
      </w:r>
    </w:p>
    <w:p w:rsidR="00412790" w:rsidRPr="00E1601C" w:rsidRDefault="00412790" w:rsidP="00412790">
      <w:pPr>
        <w:pStyle w:val="BodyText3"/>
        <w:numPr>
          <w:ilvl w:val="0"/>
          <w:numId w:val="34"/>
        </w:numPr>
        <w:spacing w:before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</w:t>
      </w:r>
      <w:r w:rsidR="00A8581C">
        <w:rPr>
          <w:rFonts w:cs="Arial"/>
          <w:sz w:val="22"/>
          <w:szCs w:val="22"/>
        </w:rPr>
        <w:t>anage</w:t>
      </w:r>
      <w:r w:rsidRPr="00E1601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</w:t>
      </w:r>
      <w:r w:rsidRPr="00E1601C">
        <w:rPr>
          <w:rFonts w:cs="Arial"/>
          <w:sz w:val="22"/>
          <w:szCs w:val="22"/>
        </w:rPr>
        <w:t xml:space="preserve">ay-to-day </w:t>
      </w:r>
      <w:r>
        <w:rPr>
          <w:rFonts w:cs="Arial"/>
          <w:sz w:val="22"/>
          <w:szCs w:val="22"/>
        </w:rPr>
        <w:t>operational activities of the Grant team</w:t>
      </w:r>
      <w:r w:rsidRPr="00E1601C">
        <w:rPr>
          <w:rFonts w:cs="Arial"/>
          <w:sz w:val="22"/>
          <w:szCs w:val="22"/>
        </w:rPr>
        <w:t xml:space="preserve"> programme</w:t>
      </w:r>
      <w:r>
        <w:rPr>
          <w:rFonts w:cs="Arial"/>
          <w:sz w:val="22"/>
          <w:szCs w:val="22"/>
        </w:rPr>
        <w:t>s</w:t>
      </w:r>
      <w:r w:rsidRPr="00E1601C">
        <w:rPr>
          <w:rFonts w:cs="Arial"/>
          <w:sz w:val="22"/>
          <w:szCs w:val="22"/>
        </w:rPr>
        <w:t xml:space="preserve"> </w:t>
      </w:r>
      <w:r w:rsidR="00A8581C">
        <w:rPr>
          <w:rFonts w:cs="Arial"/>
          <w:sz w:val="22"/>
          <w:szCs w:val="22"/>
        </w:rPr>
        <w:t>ensuring individual and team targets are met and ensure</w:t>
      </w:r>
      <w:r w:rsidRPr="00E1601C">
        <w:rPr>
          <w:rFonts w:cs="Arial"/>
          <w:sz w:val="22"/>
          <w:szCs w:val="22"/>
        </w:rPr>
        <w:t xml:space="preserve"> operational issues are identified </w:t>
      </w:r>
      <w:r>
        <w:rPr>
          <w:rFonts w:cs="Arial"/>
          <w:sz w:val="22"/>
          <w:szCs w:val="22"/>
        </w:rPr>
        <w:t>and resolved in a timely and effective manner</w:t>
      </w:r>
      <w:r w:rsidR="00A8581C">
        <w:rPr>
          <w:rFonts w:cs="Arial"/>
          <w:sz w:val="22"/>
          <w:szCs w:val="22"/>
        </w:rPr>
        <w:t>.</w:t>
      </w:r>
    </w:p>
    <w:p w:rsidR="00412790" w:rsidRPr="00E1601C" w:rsidRDefault="00412790" w:rsidP="00412790">
      <w:pPr>
        <w:pStyle w:val="BodyText3"/>
        <w:numPr>
          <w:ilvl w:val="0"/>
          <w:numId w:val="34"/>
        </w:numPr>
        <w:spacing w:before="100"/>
        <w:jc w:val="both"/>
        <w:rPr>
          <w:rFonts w:cs="Arial"/>
          <w:sz w:val="22"/>
          <w:szCs w:val="22"/>
        </w:rPr>
      </w:pPr>
      <w:r w:rsidRPr="00E1601C">
        <w:rPr>
          <w:rFonts w:cs="Arial"/>
          <w:sz w:val="22"/>
          <w:szCs w:val="22"/>
        </w:rPr>
        <w:t>Build, maintain and manage funder</w:t>
      </w:r>
      <w:r w:rsidR="006834AD">
        <w:rPr>
          <w:rFonts w:cs="Arial"/>
          <w:sz w:val="22"/>
          <w:szCs w:val="22"/>
        </w:rPr>
        <w:t xml:space="preserve"> and stakeholder, including the production and presentation of monitoring and evaluation reports</w:t>
      </w:r>
      <w:r w:rsidRPr="00E1601C">
        <w:rPr>
          <w:rFonts w:cs="Arial"/>
          <w:sz w:val="22"/>
          <w:szCs w:val="22"/>
        </w:rPr>
        <w:t>.</w:t>
      </w:r>
    </w:p>
    <w:p w:rsidR="00D026C5" w:rsidRDefault="00D026C5" w:rsidP="00D026C5">
      <w:pPr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Provide advice, support and training to potential and existing </w:t>
      </w:r>
      <w:r w:rsidR="00412790">
        <w:rPr>
          <w:rFonts w:ascii="Arial" w:hAnsi="Arial" w:cs="Arial"/>
          <w:sz w:val="22"/>
          <w:szCs w:val="24"/>
        </w:rPr>
        <w:t xml:space="preserve">grant </w:t>
      </w:r>
      <w:r w:rsidR="006834AD">
        <w:rPr>
          <w:rFonts w:ascii="Arial" w:hAnsi="Arial" w:cs="Arial"/>
          <w:sz w:val="22"/>
          <w:szCs w:val="24"/>
        </w:rPr>
        <w:t>applicants</w:t>
      </w:r>
      <w:r w:rsidR="00412790">
        <w:rPr>
          <w:rFonts w:ascii="Arial" w:hAnsi="Arial" w:cs="Arial"/>
          <w:sz w:val="22"/>
          <w:szCs w:val="24"/>
        </w:rPr>
        <w:t>.</w:t>
      </w:r>
    </w:p>
    <w:p w:rsidR="00D026C5" w:rsidRDefault="00553690" w:rsidP="00D026C5">
      <w:pPr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Coordinate </w:t>
      </w:r>
      <w:r w:rsidRPr="006875EC">
        <w:rPr>
          <w:rFonts w:ascii="Arial" w:hAnsi="Arial" w:cs="Arial"/>
          <w:sz w:val="22"/>
          <w:szCs w:val="24"/>
        </w:rPr>
        <w:t xml:space="preserve">and </w:t>
      </w:r>
      <w:r w:rsidR="00814587" w:rsidRPr="006875EC">
        <w:rPr>
          <w:rFonts w:ascii="Arial" w:hAnsi="Arial" w:cs="Arial"/>
          <w:sz w:val="22"/>
          <w:szCs w:val="24"/>
        </w:rPr>
        <w:t xml:space="preserve">administer </w:t>
      </w:r>
      <w:r w:rsidR="00D026C5" w:rsidRPr="006875EC">
        <w:rPr>
          <w:rFonts w:ascii="Arial" w:hAnsi="Arial" w:cs="Arial"/>
          <w:sz w:val="22"/>
          <w:szCs w:val="24"/>
        </w:rPr>
        <w:t>panel</w:t>
      </w:r>
      <w:r w:rsidR="00814587" w:rsidRPr="006875EC">
        <w:rPr>
          <w:rFonts w:ascii="Arial" w:hAnsi="Arial" w:cs="Arial"/>
          <w:sz w:val="22"/>
          <w:szCs w:val="24"/>
        </w:rPr>
        <w:t>s</w:t>
      </w:r>
      <w:r w:rsidR="00CB2295" w:rsidRPr="006875EC">
        <w:rPr>
          <w:rFonts w:ascii="Arial" w:hAnsi="Arial" w:cs="Arial"/>
          <w:sz w:val="22"/>
          <w:szCs w:val="24"/>
        </w:rPr>
        <w:t xml:space="preserve"> </w:t>
      </w:r>
      <w:r w:rsidR="00CB2295">
        <w:rPr>
          <w:rFonts w:ascii="Arial" w:hAnsi="Arial" w:cs="Arial"/>
          <w:sz w:val="22"/>
          <w:szCs w:val="24"/>
        </w:rPr>
        <w:t>and decision making groups.</w:t>
      </w:r>
    </w:p>
    <w:p w:rsidR="00A8581C" w:rsidRPr="006834AD" w:rsidRDefault="00A8581C" w:rsidP="006834AD">
      <w:pPr>
        <w:pStyle w:val="BodyText3"/>
        <w:numPr>
          <w:ilvl w:val="0"/>
          <w:numId w:val="34"/>
        </w:numPr>
        <w:spacing w:before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Line management of other team members</w:t>
      </w:r>
    </w:p>
    <w:p w:rsidR="00814587" w:rsidRPr="00814587" w:rsidRDefault="00814587" w:rsidP="00814587">
      <w:pPr>
        <w:spacing w:before="120"/>
        <w:ind w:left="360"/>
        <w:jc w:val="both"/>
        <w:rPr>
          <w:rFonts w:ascii="Arial" w:hAnsi="Arial" w:cs="Arial"/>
          <w:bCs/>
          <w:color w:val="FF0000"/>
          <w:sz w:val="22"/>
          <w:szCs w:val="22"/>
        </w:rPr>
      </w:pPr>
    </w:p>
    <w:p w:rsidR="00A6357C" w:rsidRPr="00814587" w:rsidRDefault="00A519AB" w:rsidP="004A41A8">
      <w:pPr>
        <w:pStyle w:val="Title"/>
        <w:spacing w:before="360"/>
        <w:jc w:val="both"/>
        <w:rPr>
          <w:rFonts w:ascii="Arial" w:hAnsi="Arial" w:cs="Arial"/>
          <w:bCs/>
          <w:color w:val="00B050"/>
          <w:sz w:val="24"/>
          <w:szCs w:val="22"/>
        </w:rPr>
      </w:pPr>
      <w:r w:rsidRPr="00814587">
        <w:rPr>
          <w:rFonts w:ascii="Arial" w:hAnsi="Arial" w:cs="Arial"/>
          <w:bCs/>
          <w:color w:val="00B050"/>
          <w:sz w:val="24"/>
          <w:szCs w:val="22"/>
        </w:rPr>
        <w:t>Key Tasks &amp; Responsibilities:</w:t>
      </w:r>
    </w:p>
    <w:p w:rsidR="00BD4914" w:rsidRPr="005C6C9F" w:rsidRDefault="00BD4914" w:rsidP="00BD4914">
      <w:pPr>
        <w:pStyle w:val="Heading2"/>
        <w:spacing w:before="120" w:after="60"/>
        <w:ind w:left="284"/>
        <w:rPr>
          <w:rFonts w:cs="Arial"/>
          <w:szCs w:val="22"/>
        </w:rPr>
      </w:pPr>
      <w:r w:rsidRPr="005C6C9F">
        <w:rPr>
          <w:rFonts w:cs="Arial"/>
          <w:szCs w:val="22"/>
        </w:rPr>
        <w:t>Management</w:t>
      </w:r>
    </w:p>
    <w:p w:rsidR="00BD4914" w:rsidRDefault="00C90515" w:rsidP="00BD4914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Manage and coordinate</w:t>
      </w:r>
      <w:r w:rsidR="00BD4914" w:rsidRPr="00E1601C">
        <w:rPr>
          <w:rFonts w:cs="Arial"/>
          <w:sz w:val="22"/>
          <w:szCs w:val="22"/>
        </w:rPr>
        <w:t xml:space="preserve"> a number of </w:t>
      </w:r>
      <w:r>
        <w:rPr>
          <w:rFonts w:cs="Arial"/>
          <w:sz w:val="22"/>
          <w:szCs w:val="22"/>
        </w:rPr>
        <w:t xml:space="preserve">pan-London </w:t>
      </w:r>
      <w:r w:rsidR="00BD4914">
        <w:rPr>
          <w:rFonts w:cs="Arial"/>
          <w:sz w:val="22"/>
          <w:szCs w:val="22"/>
        </w:rPr>
        <w:t>Grants programmes</w:t>
      </w:r>
      <w:r w:rsidR="00BD4914" w:rsidRPr="00E1601C">
        <w:rPr>
          <w:rFonts w:cs="Arial"/>
          <w:sz w:val="22"/>
          <w:szCs w:val="22"/>
        </w:rPr>
        <w:t xml:space="preserve"> as part of the </w:t>
      </w:r>
      <w:r w:rsidR="00BD4914">
        <w:rPr>
          <w:rFonts w:cs="Arial"/>
          <w:sz w:val="22"/>
          <w:szCs w:val="22"/>
        </w:rPr>
        <w:t>Grants team portfolio</w:t>
      </w:r>
      <w:r w:rsidR="00BD4914" w:rsidRPr="00E1601C">
        <w:rPr>
          <w:rFonts w:cs="Arial"/>
          <w:sz w:val="22"/>
          <w:szCs w:val="22"/>
        </w:rPr>
        <w:t>, working closely with the Programme Manager</w:t>
      </w:r>
      <w:r w:rsidR="00BD4914">
        <w:rPr>
          <w:rFonts w:cs="Arial"/>
          <w:sz w:val="22"/>
          <w:szCs w:val="22"/>
        </w:rPr>
        <w:t xml:space="preserve"> (Grants) to </w:t>
      </w:r>
      <w:r w:rsidR="00BD4914" w:rsidRPr="00E1601C">
        <w:rPr>
          <w:rFonts w:cs="Arial"/>
          <w:sz w:val="22"/>
          <w:szCs w:val="22"/>
        </w:rPr>
        <w:t>ensure</w:t>
      </w:r>
      <w:r w:rsidR="00BD4914">
        <w:rPr>
          <w:rFonts w:cs="Arial"/>
          <w:sz w:val="22"/>
          <w:szCs w:val="22"/>
        </w:rPr>
        <w:t xml:space="preserve"> the </w:t>
      </w:r>
      <w:r w:rsidR="00BD4914" w:rsidRPr="00E1601C">
        <w:rPr>
          <w:rFonts w:cs="Arial"/>
          <w:sz w:val="22"/>
          <w:szCs w:val="22"/>
        </w:rPr>
        <w:t>project</w:t>
      </w:r>
      <w:r w:rsidR="00BD4914">
        <w:rPr>
          <w:rFonts w:cs="Arial"/>
          <w:sz w:val="22"/>
          <w:szCs w:val="22"/>
        </w:rPr>
        <w:t>s</w:t>
      </w:r>
      <w:r w:rsidR="00BD4914" w:rsidRPr="00E1601C">
        <w:rPr>
          <w:rFonts w:cs="Arial"/>
          <w:sz w:val="22"/>
          <w:szCs w:val="22"/>
        </w:rPr>
        <w:t xml:space="preserve"> </w:t>
      </w:r>
      <w:r w:rsidR="00BD4914">
        <w:rPr>
          <w:rFonts w:cs="Arial"/>
          <w:sz w:val="22"/>
          <w:szCs w:val="22"/>
        </w:rPr>
        <w:t>are</w:t>
      </w:r>
      <w:r w:rsidR="00BD4914" w:rsidRPr="00E1601C">
        <w:rPr>
          <w:rFonts w:cs="Arial"/>
          <w:sz w:val="22"/>
          <w:szCs w:val="22"/>
        </w:rPr>
        <w:t xml:space="preserve"> delivered on time, to budget and to</w:t>
      </w:r>
      <w:r w:rsidR="00BD4914">
        <w:rPr>
          <w:rFonts w:cs="Arial"/>
          <w:sz w:val="22"/>
          <w:szCs w:val="22"/>
        </w:rPr>
        <w:t xml:space="preserve"> the highest quality standards.</w:t>
      </w:r>
      <w:r w:rsidR="00BD4914" w:rsidRPr="00BD4914">
        <w:rPr>
          <w:rFonts w:cs="Arial"/>
          <w:sz w:val="22"/>
          <w:szCs w:val="22"/>
        </w:rPr>
        <w:t xml:space="preserve"> </w:t>
      </w:r>
    </w:p>
    <w:p w:rsidR="00C90515" w:rsidRPr="00E12276" w:rsidRDefault="00C90515" w:rsidP="00E12276">
      <w:pPr>
        <w:numPr>
          <w:ilvl w:val="0"/>
          <w:numId w:val="50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Establish and monitor project budgets </w:t>
      </w:r>
      <w:r w:rsidR="00E12276">
        <w:rPr>
          <w:rFonts w:ascii="Arial" w:hAnsi="Arial" w:cs="Arial"/>
          <w:sz w:val="22"/>
          <w:szCs w:val="22"/>
        </w:rPr>
        <w:t xml:space="preserve">and outputs, </w:t>
      </w:r>
      <w:r>
        <w:rPr>
          <w:rFonts w:ascii="Arial" w:hAnsi="Arial" w:cs="Arial"/>
          <w:sz w:val="22"/>
          <w:szCs w:val="22"/>
        </w:rPr>
        <w:t xml:space="preserve">including recording and monitoring project performance measures on the Groundwork </w:t>
      </w:r>
      <w:r w:rsidRPr="006875EC">
        <w:rPr>
          <w:rFonts w:ascii="Arial" w:hAnsi="Arial" w:cs="Arial"/>
          <w:sz w:val="22"/>
          <w:szCs w:val="22"/>
        </w:rPr>
        <w:t>Project Information Management System (PIMS) as required.</w:t>
      </w:r>
    </w:p>
    <w:p w:rsidR="00C90515" w:rsidRPr="00E12276" w:rsidRDefault="00BD4914" w:rsidP="00E12276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Manage the implementation of projects, ensuring the delivery of objectives and outputs to agreed timescales and within budget. </w:t>
      </w:r>
    </w:p>
    <w:p w:rsidR="00BD4914" w:rsidRDefault="00BD4914" w:rsidP="00BD4914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Manage </w:t>
      </w:r>
      <w:r w:rsidR="0026566F">
        <w:rPr>
          <w:rFonts w:cs="Arial"/>
          <w:sz w:val="22"/>
          <w:szCs w:val="22"/>
        </w:rPr>
        <w:t xml:space="preserve">and coordinate </w:t>
      </w:r>
      <w:r>
        <w:rPr>
          <w:rFonts w:cs="Arial"/>
          <w:sz w:val="22"/>
          <w:szCs w:val="22"/>
        </w:rPr>
        <w:t>grant application processes and monitoring systems to ensure funders requirements are met.</w:t>
      </w:r>
    </w:p>
    <w:p w:rsidR="00E12276" w:rsidRDefault="00E12276" w:rsidP="00BD4914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C90515" w:rsidRPr="00C90515" w:rsidRDefault="00BD4914" w:rsidP="00C90515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Actively participate in team meetings and activities, ensuring effective internal communication, sharing of learning and the support of team members.</w:t>
      </w:r>
    </w:p>
    <w:p w:rsidR="00BD4914" w:rsidRPr="00606B0B" w:rsidRDefault="00BD4914" w:rsidP="00606B0B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Manage and </w:t>
      </w:r>
      <w:r w:rsidRPr="00606B0B">
        <w:rPr>
          <w:rFonts w:cs="Arial"/>
          <w:sz w:val="22"/>
          <w:szCs w:val="22"/>
        </w:rPr>
        <w:t xml:space="preserve">deliver various panel and decision making groups, maintaining administrative and reporting systems to ensure an effective decision </w:t>
      </w:r>
      <w:r w:rsidR="00C90515">
        <w:rPr>
          <w:rFonts w:cs="Arial"/>
          <w:sz w:val="22"/>
          <w:szCs w:val="22"/>
        </w:rPr>
        <w:t xml:space="preserve">making and reporting process is </w:t>
      </w:r>
      <w:r w:rsidRPr="00606B0B">
        <w:rPr>
          <w:rFonts w:cs="Arial"/>
          <w:sz w:val="22"/>
          <w:szCs w:val="22"/>
        </w:rPr>
        <w:t xml:space="preserve">fulfilled. </w:t>
      </w:r>
    </w:p>
    <w:p w:rsidR="00BD4914" w:rsidRPr="00606B0B" w:rsidRDefault="00BD4914" w:rsidP="00606B0B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 w:rsidRPr="00606B0B">
        <w:rPr>
          <w:rFonts w:cs="Arial"/>
          <w:sz w:val="22"/>
          <w:szCs w:val="22"/>
        </w:rPr>
        <w:t xml:space="preserve">Work with the Groundwork London PR and Communications Team to promote and communicate the opportunities and successes of the different grant programmes. </w:t>
      </w:r>
    </w:p>
    <w:p w:rsidR="00BD4914" w:rsidRDefault="00BD4914" w:rsidP="00606B0B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Manage relationships with other Groundwork Trusts on specific Grant Programmes where required, particularly Groundwork South.</w:t>
      </w:r>
      <w:r w:rsidRPr="00BD4914">
        <w:rPr>
          <w:rFonts w:cs="Arial"/>
          <w:sz w:val="22"/>
          <w:szCs w:val="22"/>
        </w:rPr>
        <w:t xml:space="preserve"> </w:t>
      </w:r>
    </w:p>
    <w:p w:rsidR="00BD4914" w:rsidRDefault="00BD4914" w:rsidP="00606B0B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Implement Groundwork’s commitment to best practice and continuous improvement.</w:t>
      </w:r>
    </w:p>
    <w:p w:rsidR="00BD4914" w:rsidRPr="00E1601C" w:rsidRDefault="00BD4914" w:rsidP="00BD491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D4914" w:rsidRPr="001435CD" w:rsidRDefault="00BD4914" w:rsidP="00BD4914">
      <w:pPr>
        <w:pStyle w:val="Heading2"/>
        <w:spacing w:before="120" w:after="60"/>
        <w:ind w:left="284"/>
        <w:rPr>
          <w:rFonts w:cs="Arial"/>
          <w:szCs w:val="22"/>
        </w:rPr>
      </w:pPr>
      <w:r w:rsidRPr="001435CD">
        <w:rPr>
          <w:rFonts w:cs="Arial"/>
          <w:szCs w:val="22"/>
        </w:rPr>
        <w:t>Administrative support and data management</w:t>
      </w:r>
    </w:p>
    <w:p w:rsidR="0026566F" w:rsidRDefault="0026566F" w:rsidP="00BD4914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4"/>
        </w:rPr>
        <w:t>Provide advice, support and training to potential and existing grant applicants and recipients, whilst supporting other members of the grants team to do the same.</w:t>
      </w:r>
    </w:p>
    <w:p w:rsidR="00BD4914" w:rsidRPr="00E1601C" w:rsidRDefault="00BD4914" w:rsidP="00BD4914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 w:rsidRPr="00E1601C">
        <w:rPr>
          <w:rFonts w:cs="Arial"/>
          <w:sz w:val="22"/>
          <w:szCs w:val="22"/>
        </w:rPr>
        <w:t>Maintain and operate the necessary administrative systems to ensur</w:t>
      </w:r>
      <w:r>
        <w:rPr>
          <w:rFonts w:cs="Arial"/>
          <w:sz w:val="22"/>
          <w:szCs w:val="22"/>
        </w:rPr>
        <w:t>e</w:t>
      </w:r>
      <w:r w:rsidRPr="00E1601C">
        <w:rPr>
          <w:rFonts w:cs="Arial"/>
          <w:sz w:val="22"/>
          <w:szCs w:val="22"/>
        </w:rPr>
        <w:t xml:space="preserve"> optimal use is made of the </w:t>
      </w:r>
      <w:r>
        <w:rPr>
          <w:rFonts w:cs="Arial"/>
          <w:sz w:val="22"/>
          <w:szCs w:val="22"/>
        </w:rPr>
        <w:t>Grants team members’ time.</w:t>
      </w:r>
    </w:p>
    <w:p w:rsidR="00BD4914" w:rsidRDefault="00BD4914" w:rsidP="00BD4914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 w:rsidRPr="001435CD">
        <w:rPr>
          <w:rFonts w:cs="Arial"/>
          <w:sz w:val="22"/>
          <w:szCs w:val="22"/>
        </w:rPr>
        <w:t xml:space="preserve">Log </w:t>
      </w:r>
      <w:r>
        <w:rPr>
          <w:rFonts w:cs="Arial"/>
          <w:sz w:val="22"/>
          <w:szCs w:val="22"/>
        </w:rPr>
        <w:t>programme</w:t>
      </w:r>
      <w:r w:rsidRPr="001435CD">
        <w:rPr>
          <w:rFonts w:cs="Arial"/>
          <w:sz w:val="22"/>
          <w:szCs w:val="22"/>
        </w:rPr>
        <w:t xml:space="preserve"> impact data, extract information and analys</w:t>
      </w:r>
      <w:r>
        <w:rPr>
          <w:rFonts w:cs="Arial"/>
          <w:sz w:val="22"/>
          <w:szCs w:val="22"/>
        </w:rPr>
        <w:t>e</w:t>
      </w:r>
      <w:r w:rsidRPr="001435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as</w:t>
      </w:r>
      <w:r w:rsidR="00E12276">
        <w:rPr>
          <w:rFonts w:cs="Arial"/>
          <w:sz w:val="22"/>
          <w:szCs w:val="22"/>
        </w:rPr>
        <w:t xml:space="preserve"> required</w:t>
      </w:r>
      <w:r w:rsidRPr="001435C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and liaise with funders regarding impact of programmes.</w:t>
      </w:r>
    </w:p>
    <w:p w:rsidR="00E12276" w:rsidRDefault="0026566F" w:rsidP="00BD4914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Log and deal with complaints,</w:t>
      </w:r>
      <w:r w:rsidR="00E12276" w:rsidRPr="00E1601C">
        <w:rPr>
          <w:rFonts w:cs="Arial"/>
          <w:sz w:val="22"/>
          <w:szCs w:val="22"/>
        </w:rPr>
        <w:t xml:space="preserve"> bringing these to the attention of the Programme Manager</w:t>
      </w:r>
      <w:r w:rsidR="00E12276">
        <w:rPr>
          <w:rFonts w:cs="Arial"/>
          <w:sz w:val="22"/>
          <w:szCs w:val="22"/>
        </w:rPr>
        <w:t xml:space="preserve"> (Grants)</w:t>
      </w:r>
      <w:r>
        <w:rPr>
          <w:rFonts w:cs="Arial"/>
          <w:sz w:val="22"/>
          <w:szCs w:val="22"/>
        </w:rPr>
        <w:t xml:space="preserve"> as required.</w:t>
      </w:r>
    </w:p>
    <w:p w:rsidR="00BD4914" w:rsidRPr="00E1601C" w:rsidRDefault="00BD4914" w:rsidP="00BD491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D4914" w:rsidRPr="001435CD" w:rsidRDefault="00BD4914" w:rsidP="00BD4914">
      <w:pPr>
        <w:pStyle w:val="Heading2"/>
        <w:spacing w:before="120" w:after="60"/>
        <w:ind w:left="284"/>
        <w:rPr>
          <w:rFonts w:cs="Arial"/>
          <w:szCs w:val="22"/>
        </w:rPr>
      </w:pPr>
      <w:r>
        <w:rPr>
          <w:rFonts w:cs="Arial"/>
          <w:szCs w:val="22"/>
        </w:rPr>
        <w:t>Funder</w:t>
      </w:r>
      <w:r w:rsidRPr="001435CD">
        <w:rPr>
          <w:rFonts w:cs="Arial"/>
          <w:szCs w:val="22"/>
        </w:rPr>
        <w:t xml:space="preserve"> Liaison</w:t>
      </w:r>
    </w:p>
    <w:p w:rsidR="00BD4914" w:rsidRDefault="00BD4914" w:rsidP="00BD4914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 w:rsidRPr="00E1601C">
        <w:rPr>
          <w:rFonts w:cs="Arial"/>
          <w:sz w:val="22"/>
          <w:szCs w:val="22"/>
        </w:rPr>
        <w:t xml:space="preserve">Act as first point of contact to </w:t>
      </w:r>
      <w:r>
        <w:rPr>
          <w:rFonts w:cs="Arial"/>
          <w:sz w:val="22"/>
          <w:szCs w:val="22"/>
        </w:rPr>
        <w:t>funders</w:t>
      </w:r>
    </w:p>
    <w:p w:rsidR="00160F61" w:rsidRPr="001435CD" w:rsidRDefault="00160F61" w:rsidP="00BD4914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Lead the monitoring and evaluation of projects in accordance with funder requirements, ensuring timely and accurate reporting to funders</w:t>
      </w:r>
    </w:p>
    <w:p w:rsidR="00BD4914" w:rsidRPr="00E1601C" w:rsidRDefault="00BD4914" w:rsidP="00BD4914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 w:rsidRPr="00E1601C">
        <w:rPr>
          <w:rFonts w:cs="Arial"/>
          <w:sz w:val="22"/>
          <w:szCs w:val="22"/>
        </w:rPr>
        <w:t>Respond to letters and emails from participants and wider stakeholders</w:t>
      </w:r>
    </w:p>
    <w:p w:rsidR="00E12276" w:rsidRPr="00AC2557" w:rsidRDefault="00BD4914" w:rsidP="00AC2557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 w:rsidRPr="000F28BD">
        <w:rPr>
          <w:rFonts w:cs="Arial"/>
          <w:sz w:val="22"/>
          <w:szCs w:val="22"/>
        </w:rPr>
        <w:t xml:space="preserve">Support </w:t>
      </w:r>
      <w:r w:rsidR="00606B0B">
        <w:rPr>
          <w:rFonts w:cs="Arial"/>
          <w:sz w:val="22"/>
          <w:szCs w:val="22"/>
        </w:rPr>
        <w:t xml:space="preserve">and ensure that </w:t>
      </w:r>
      <w:r w:rsidRPr="000F28BD">
        <w:rPr>
          <w:rFonts w:cs="Arial"/>
          <w:sz w:val="22"/>
          <w:szCs w:val="22"/>
        </w:rPr>
        <w:t xml:space="preserve">the </w:t>
      </w:r>
      <w:r w:rsidR="00606B0B">
        <w:rPr>
          <w:rFonts w:cs="Arial"/>
          <w:sz w:val="22"/>
          <w:szCs w:val="22"/>
        </w:rPr>
        <w:t>Grants team</w:t>
      </w:r>
      <w:r w:rsidRPr="000F28BD">
        <w:rPr>
          <w:rFonts w:cs="Arial"/>
          <w:sz w:val="22"/>
          <w:szCs w:val="22"/>
        </w:rPr>
        <w:t xml:space="preserve"> comply with contractual requirements</w:t>
      </w:r>
      <w:r w:rsidR="00606B0B">
        <w:rPr>
          <w:rFonts w:cs="Arial"/>
          <w:sz w:val="22"/>
          <w:szCs w:val="22"/>
        </w:rPr>
        <w:t xml:space="preserve">. </w:t>
      </w:r>
    </w:p>
    <w:p w:rsidR="00BD4914" w:rsidRPr="00E1601C" w:rsidRDefault="00BD4914" w:rsidP="00BD491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D4914" w:rsidRPr="000F28BD" w:rsidRDefault="00BD4914" w:rsidP="00BD4914">
      <w:pPr>
        <w:pStyle w:val="Heading2"/>
        <w:spacing w:before="120" w:after="60"/>
        <w:ind w:left="284"/>
        <w:rPr>
          <w:rFonts w:cs="Arial"/>
          <w:szCs w:val="22"/>
        </w:rPr>
      </w:pPr>
      <w:r w:rsidRPr="000F28BD">
        <w:rPr>
          <w:rFonts w:cs="Arial"/>
          <w:szCs w:val="22"/>
        </w:rPr>
        <w:t>Development</w:t>
      </w:r>
    </w:p>
    <w:p w:rsidR="00BD4914" w:rsidRPr="00E1601C" w:rsidRDefault="00BD4914" w:rsidP="00BD4914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 w:rsidRPr="00E1601C">
        <w:rPr>
          <w:rFonts w:cs="Arial"/>
          <w:sz w:val="22"/>
          <w:szCs w:val="22"/>
        </w:rPr>
        <w:t>Maintain an up-to-date knowledge of grants, funding stream</w:t>
      </w:r>
      <w:r>
        <w:rPr>
          <w:rFonts w:cs="Arial"/>
          <w:sz w:val="22"/>
          <w:szCs w:val="22"/>
        </w:rPr>
        <w:t>s</w:t>
      </w:r>
      <w:r w:rsidRPr="00E1601C">
        <w:rPr>
          <w:rFonts w:cs="Arial"/>
          <w:sz w:val="22"/>
          <w:szCs w:val="22"/>
        </w:rPr>
        <w:t>, polic</w:t>
      </w:r>
      <w:r>
        <w:rPr>
          <w:rFonts w:cs="Arial"/>
          <w:sz w:val="22"/>
          <w:szCs w:val="22"/>
        </w:rPr>
        <w:t>ies</w:t>
      </w:r>
      <w:r w:rsidRPr="00E1601C">
        <w:rPr>
          <w:rFonts w:cs="Arial"/>
          <w:sz w:val="22"/>
          <w:szCs w:val="22"/>
        </w:rPr>
        <w:t xml:space="preserve"> and services related t</w:t>
      </w:r>
      <w:r>
        <w:rPr>
          <w:rFonts w:cs="Arial"/>
          <w:sz w:val="22"/>
          <w:szCs w:val="22"/>
        </w:rPr>
        <w:t>o the Grants team</w:t>
      </w:r>
    </w:p>
    <w:p w:rsidR="00BD4914" w:rsidRPr="00AF76F5" w:rsidRDefault="00BD4914" w:rsidP="00BD4914">
      <w:pPr>
        <w:numPr>
          <w:ilvl w:val="0"/>
          <w:numId w:val="50"/>
        </w:num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Contribute to the development and maintenance of efficient administrative systems and processes for grants programme management and development.</w:t>
      </w:r>
    </w:p>
    <w:p w:rsidR="00BD4914" w:rsidRDefault="00BD4914" w:rsidP="00BD4914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 w:rsidRPr="00E1601C">
        <w:rPr>
          <w:rFonts w:cs="Arial"/>
          <w:sz w:val="22"/>
          <w:szCs w:val="22"/>
        </w:rPr>
        <w:t>Help maintain relationships with funders and scope the possibility for further work and opportunities</w:t>
      </w:r>
      <w:r>
        <w:rPr>
          <w:rFonts w:cs="Arial"/>
          <w:sz w:val="22"/>
          <w:szCs w:val="22"/>
        </w:rPr>
        <w:t>.</w:t>
      </w:r>
    </w:p>
    <w:p w:rsidR="00BD4914" w:rsidRPr="00E1601C" w:rsidRDefault="00BD4914" w:rsidP="00BD4914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Assist in the creation and development of grant programmes in line with funders’ aims.</w:t>
      </w:r>
    </w:p>
    <w:p w:rsidR="00BD4914" w:rsidRPr="00E1601C" w:rsidRDefault="00BD4914" w:rsidP="00BD4914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 w:rsidRPr="00E1601C">
        <w:rPr>
          <w:rFonts w:cs="Arial"/>
          <w:sz w:val="22"/>
          <w:szCs w:val="22"/>
        </w:rPr>
        <w:t>Support the development of bids and funding proposals.</w:t>
      </w:r>
    </w:p>
    <w:p w:rsidR="00BD4914" w:rsidRDefault="00BD4914" w:rsidP="00BD4914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706C6A" w:rsidRPr="00AC2557" w:rsidRDefault="00AC2557" w:rsidP="00AC2557">
      <w:pPr>
        <w:spacing w:before="60" w:after="60"/>
        <w:ind w:left="357"/>
        <w:jc w:val="both"/>
        <w:rPr>
          <w:rFonts w:ascii="Arial" w:hAnsi="Arial" w:cs="Arial"/>
          <w:b/>
          <w:sz w:val="22"/>
          <w:szCs w:val="24"/>
        </w:rPr>
      </w:pPr>
      <w:r w:rsidRPr="00AC2557">
        <w:rPr>
          <w:rFonts w:ascii="Arial" w:hAnsi="Arial" w:cs="Arial"/>
          <w:b/>
          <w:sz w:val="22"/>
          <w:szCs w:val="24"/>
        </w:rPr>
        <w:t>Recruitment and management of staff</w:t>
      </w:r>
    </w:p>
    <w:p w:rsidR="00AC2557" w:rsidRPr="00E1601C" w:rsidRDefault="00AC2557" w:rsidP="00AC2557">
      <w:pPr>
        <w:pStyle w:val="BodyText3"/>
        <w:numPr>
          <w:ilvl w:val="0"/>
          <w:numId w:val="34"/>
        </w:numPr>
        <w:spacing w:before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Joint l</w:t>
      </w:r>
      <w:r w:rsidRPr="00E1601C">
        <w:rPr>
          <w:rFonts w:cs="Arial"/>
          <w:sz w:val="22"/>
          <w:szCs w:val="22"/>
        </w:rPr>
        <w:t xml:space="preserve">ine manage the </w:t>
      </w:r>
      <w:r>
        <w:rPr>
          <w:rFonts w:cs="Arial"/>
          <w:sz w:val="22"/>
          <w:szCs w:val="22"/>
        </w:rPr>
        <w:t>Grants</w:t>
      </w:r>
      <w:r w:rsidRPr="00E1601C">
        <w:rPr>
          <w:rFonts w:cs="Arial"/>
          <w:sz w:val="22"/>
          <w:szCs w:val="22"/>
        </w:rPr>
        <w:t xml:space="preserve"> team, taking part in </w:t>
      </w:r>
      <w:r>
        <w:rPr>
          <w:rFonts w:cs="Arial"/>
          <w:sz w:val="22"/>
          <w:szCs w:val="22"/>
        </w:rPr>
        <w:t xml:space="preserve">the </w:t>
      </w:r>
      <w:r w:rsidRPr="00E1601C">
        <w:rPr>
          <w:rFonts w:cs="Arial"/>
          <w:sz w:val="22"/>
          <w:szCs w:val="22"/>
        </w:rPr>
        <w:t xml:space="preserve">recruitment </w:t>
      </w:r>
      <w:r>
        <w:rPr>
          <w:rFonts w:cs="Arial"/>
          <w:sz w:val="22"/>
          <w:szCs w:val="22"/>
        </w:rPr>
        <w:t xml:space="preserve">of Programme Officers and Assistants </w:t>
      </w:r>
      <w:r w:rsidRPr="00E1601C">
        <w:rPr>
          <w:rFonts w:cs="Arial"/>
          <w:sz w:val="22"/>
          <w:szCs w:val="22"/>
        </w:rPr>
        <w:t xml:space="preserve">and </w:t>
      </w:r>
      <w:r>
        <w:rPr>
          <w:rFonts w:cs="Arial"/>
          <w:sz w:val="22"/>
          <w:szCs w:val="22"/>
        </w:rPr>
        <w:t xml:space="preserve">managing the </w:t>
      </w:r>
      <w:r w:rsidRPr="00E1601C">
        <w:rPr>
          <w:rFonts w:cs="Arial"/>
          <w:sz w:val="22"/>
          <w:szCs w:val="22"/>
        </w:rPr>
        <w:t>new starter tr</w:t>
      </w:r>
      <w:r>
        <w:rPr>
          <w:rFonts w:cs="Arial"/>
          <w:sz w:val="22"/>
          <w:szCs w:val="22"/>
        </w:rPr>
        <w:t>aining programmes;</w:t>
      </w:r>
      <w:r w:rsidRPr="00E1601C">
        <w:rPr>
          <w:rFonts w:cs="Arial"/>
          <w:sz w:val="22"/>
          <w:szCs w:val="22"/>
        </w:rPr>
        <w:t xml:space="preserve"> </w:t>
      </w:r>
    </w:p>
    <w:p w:rsidR="00AC2557" w:rsidRPr="00A20A75" w:rsidRDefault="00AC2557" w:rsidP="00AC2557">
      <w:pPr>
        <w:numPr>
          <w:ilvl w:val="0"/>
          <w:numId w:val="34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20A75">
        <w:rPr>
          <w:rFonts w:ascii="Arial" w:hAnsi="Arial" w:cs="Arial"/>
          <w:sz w:val="22"/>
          <w:szCs w:val="22"/>
        </w:rPr>
        <w:t>Provide assistance in the recruitment of staff and volunteers.</w:t>
      </w:r>
    </w:p>
    <w:p w:rsidR="00AC2557" w:rsidRPr="00AC2557" w:rsidRDefault="00AC2557" w:rsidP="00AC2557">
      <w:pPr>
        <w:numPr>
          <w:ilvl w:val="0"/>
          <w:numId w:val="34"/>
        </w:numPr>
        <w:spacing w:before="8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Line-</w:t>
      </w:r>
      <w:r w:rsidRPr="00A20A75">
        <w:rPr>
          <w:rFonts w:ascii="Arial" w:hAnsi="Arial" w:cs="Arial"/>
          <w:sz w:val="22"/>
          <w:szCs w:val="22"/>
        </w:rPr>
        <w:t>manage</w:t>
      </w:r>
      <w:r>
        <w:rPr>
          <w:rFonts w:ascii="Arial" w:hAnsi="Arial" w:cs="Arial"/>
          <w:sz w:val="22"/>
          <w:szCs w:val="22"/>
        </w:rPr>
        <w:t xml:space="preserve"> Programmes</w:t>
      </w:r>
      <w:r w:rsidRPr="00A20A75">
        <w:rPr>
          <w:rFonts w:ascii="Arial" w:hAnsi="Arial" w:cs="Arial"/>
          <w:sz w:val="22"/>
          <w:szCs w:val="22"/>
        </w:rPr>
        <w:t xml:space="preserve"> Officer(s),</w:t>
      </w:r>
      <w:r>
        <w:rPr>
          <w:rFonts w:ascii="Arial" w:hAnsi="Arial" w:cs="Arial"/>
          <w:sz w:val="22"/>
          <w:szCs w:val="22"/>
        </w:rPr>
        <w:t xml:space="preserve"> Programmes</w:t>
      </w:r>
      <w:r w:rsidRPr="00A20A75">
        <w:rPr>
          <w:rFonts w:ascii="Arial" w:hAnsi="Arial" w:cs="Arial"/>
          <w:sz w:val="22"/>
          <w:szCs w:val="22"/>
        </w:rPr>
        <w:t xml:space="preserve"> Assistant(s) and Volunteers, developing and monitoring the performance and capacity of staff.</w:t>
      </w:r>
    </w:p>
    <w:p w:rsidR="00AC2557" w:rsidRPr="00AC2557" w:rsidRDefault="00AC2557" w:rsidP="00AC2557">
      <w:pPr>
        <w:pStyle w:val="BodyText3"/>
        <w:numPr>
          <w:ilvl w:val="0"/>
          <w:numId w:val="34"/>
        </w:numPr>
        <w:spacing w:before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Ensure </w:t>
      </w:r>
      <w:r w:rsidRPr="00E1601C">
        <w:rPr>
          <w:rFonts w:cs="Arial"/>
          <w:sz w:val="22"/>
          <w:szCs w:val="22"/>
        </w:rPr>
        <w:t>ongoing professional learning and development</w:t>
      </w:r>
      <w:r>
        <w:rPr>
          <w:rFonts w:cs="Arial"/>
          <w:sz w:val="22"/>
          <w:szCs w:val="22"/>
        </w:rPr>
        <w:t xml:space="preserve"> of staff, including regular </w:t>
      </w:r>
      <w:r w:rsidRPr="00E1601C">
        <w:rPr>
          <w:rFonts w:cs="Arial"/>
          <w:sz w:val="22"/>
          <w:szCs w:val="22"/>
        </w:rPr>
        <w:t>audit</w:t>
      </w:r>
      <w:r>
        <w:rPr>
          <w:rFonts w:cs="Arial"/>
          <w:sz w:val="22"/>
          <w:szCs w:val="22"/>
        </w:rPr>
        <w:t>s</w:t>
      </w:r>
      <w:r w:rsidRPr="00E1601C">
        <w:rPr>
          <w:rFonts w:cs="Arial"/>
          <w:sz w:val="22"/>
          <w:szCs w:val="22"/>
        </w:rPr>
        <w:t xml:space="preserve"> to ensure professional best practice and </w:t>
      </w:r>
      <w:r>
        <w:rPr>
          <w:rFonts w:cs="Arial"/>
          <w:sz w:val="22"/>
          <w:szCs w:val="22"/>
        </w:rPr>
        <w:t xml:space="preserve">operational </w:t>
      </w:r>
      <w:r w:rsidRPr="00E1601C">
        <w:rPr>
          <w:rFonts w:cs="Arial"/>
          <w:sz w:val="22"/>
          <w:szCs w:val="22"/>
        </w:rPr>
        <w:t xml:space="preserve">compliance to </w:t>
      </w:r>
      <w:r>
        <w:rPr>
          <w:rFonts w:cs="Arial"/>
          <w:sz w:val="22"/>
          <w:szCs w:val="22"/>
        </w:rPr>
        <w:t>funders.</w:t>
      </w:r>
    </w:p>
    <w:p w:rsidR="00AC2557" w:rsidRDefault="00AC2557" w:rsidP="00AC2557">
      <w:pPr>
        <w:spacing w:before="60" w:after="60"/>
        <w:ind w:left="357"/>
        <w:jc w:val="both"/>
        <w:rPr>
          <w:rFonts w:ascii="Arial" w:hAnsi="Arial" w:cs="Arial"/>
          <w:sz w:val="22"/>
          <w:szCs w:val="24"/>
        </w:rPr>
      </w:pPr>
    </w:p>
    <w:p w:rsidR="00A6357C" w:rsidRPr="00814587" w:rsidRDefault="00FA0417" w:rsidP="00673585">
      <w:pPr>
        <w:pStyle w:val="Title"/>
        <w:spacing w:before="360"/>
        <w:jc w:val="both"/>
        <w:rPr>
          <w:rFonts w:ascii="Arial" w:hAnsi="Arial" w:cs="Arial"/>
          <w:bCs/>
          <w:color w:val="00B050"/>
          <w:sz w:val="24"/>
          <w:szCs w:val="22"/>
        </w:rPr>
      </w:pPr>
      <w:r w:rsidRPr="00814587">
        <w:rPr>
          <w:rFonts w:ascii="Arial" w:hAnsi="Arial" w:cs="Arial"/>
          <w:bCs/>
          <w:color w:val="00B050"/>
          <w:sz w:val="24"/>
          <w:szCs w:val="22"/>
        </w:rPr>
        <w:lastRenderedPageBreak/>
        <w:t>O</w:t>
      </w:r>
      <w:r w:rsidR="00A519AB" w:rsidRPr="00814587">
        <w:rPr>
          <w:rFonts w:ascii="Arial" w:hAnsi="Arial" w:cs="Arial"/>
          <w:bCs/>
          <w:color w:val="00B050"/>
          <w:sz w:val="24"/>
          <w:szCs w:val="22"/>
        </w:rPr>
        <w:t>ther Responsibilities</w:t>
      </w:r>
    </w:p>
    <w:p w:rsidR="00A6357C" w:rsidRPr="00814587" w:rsidRDefault="00A6357C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4587">
        <w:rPr>
          <w:rFonts w:ascii="Arial" w:hAnsi="Arial" w:cs="Arial"/>
          <w:sz w:val="22"/>
          <w:szCs w:val="22"/>
        </w:rPr>
        <w:t xml:space="preserve">Undertake any other related responsibilities commensurate with the evolving objectives of the post and the evolution of the Trust, as may reasonably be requested by the </w:t>
      </w:r>
      <w:r w:rsidR="00FE7C5E" w:rsidRPr="00814587">
        <w:rPr>
          <w:rFonts w:ascii="Arial" w:hAnsi="Arial" w:cs="Arial"/>
          <w:sz w:val="22"/>
          <w:szCs w:val="22"/>
        </w:rPr>
        <w:t>Executive Team</w:t>
      </w:r>
      <w:r w:rsidR="00826D41" w:rsidRPr="00814587">
        <w:rPr>
          <w:rFonts w:ascii="Arial" w:hAnsi="Arial" w:cs="Arial"/>
          <w:sz w:val="22"/>
          <w:szCs w:val="22"/>
        </w:rPr>
        <w:t>.</w:t>
      </w:r>
    </w:p>
    <w:p w:rsidR="00A6357C" w:rsidRPr="00814587" w:rsidRDefault="00A6357C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4587">
        <w:rPr>
          <w:rFonts w:ascii="Arial" w:hAnsi="Arial" w:cs="Arial"/>
          <w:sz w:val="22"/>
          <w:szCs w:val="22"/>
        </w:rPr>
        <w:t>Work with due regard for Groundwork</w:t>
      </w:r>
      <w:r w:rsidR="009709A2" w:rsidRPr="00814587">
        <w:rPr>
          <w:rFonts w:ascii="Arial" w:hAnsi="Arial" w:cs="Arial"/>
          <w:sz w:val="22"/>
          <w:szCs w:val="22"/>
        </w:rPr>
        <w:t xml:space="preserve"> London</w:t>
      </w:r>
      <w:r w:rsidRPr="00814587">
        <w:rPr>
          <w:rFonts w:ascii="Arial" w:hAnsi="Arial" w:cs="Arial"/>
          <w:sz w:val="22"/>
          <w:szCs w:val="22"/>
        </w:rPr>
        <w:t>’s core values and objectives</w:t>
      </w:r>
      <w:r w:rsidR="00826D41" w:rsidRPr="00814587">
        <w:rPr>
          <w:rFonts w:ascii="Arial" w:hAnsi="Arial" w:cs="Arial"/>
          <w:sz w:val="22"/>
          <w:szCs w:val="22"/>
        </w:rPr>
        <w:t>.</w:t>
      </w:r>
    </w:p>
    <w:p w:rsidR="00A6357C" w:rsidRPr="00814587" w:rsidRDefault="00A6357C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4587">
        <w:rPr>
          <w:rFonts w:ascii="Arial" w:hAnsi="Arial" w:cs="Arial"/>
          <w:sz w:val="22"/>
          <w:szCs w:val="22"/>
        </w:rPr>
        <w:t>Ensure the effective implementation of and adherence to, the Trust’s Diversity, Equal Opportunities and Health and Safety policies and procedures</w:t>
      </w:r>
      <w:r w:rsidR="00826D41" w:rsidRPr="00814587">
        <w:rPr>
          <w:rFonts w:ascii="Arial" w:hAnsi="Arial" w:cs="Arial"/>
          <w:sz w:val="22"/>
          <w:szCs w:val="22"/>
        </w:rPr>
        <w:t>.</w:t>
      </w:r>
    </w:p>
    <w:p w:rsidR="009A6BD3" w:rsidRPr="00D02476" w:rsidRDefault="009A6BD3" w:rsidP="00814587">
      <w:pPr>
        <w:numPr>
          <w:ilvl w:val="0"/>
          <w:numId w:val="34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814587">
        <w:rPr>
          <w:rFonts w:ascii="Arial" w:hAnsi="Arial" w:cs="Arial"/>
          <w:sz w:val="22"/>
          <w:szCs w:val="22"/>
        </w:rPr>
        <w:t>All staff, the Board and volunteers will actively support, in their daily operations and duties, Groundwork London’s Environmental Management System</w:t>
      </w:r>
    </w:p>
    <w:p w:rsidR="00D02476" w:rsidRPr="00814587" w:rsidRDefault="00D02476" w:rsidP="00D02476">
      <w:pPr>
        <w:spacing w:before="60" w:after="60"/>
        <w:jc w:val="both"/>
        <w:rPr>
          <w:rFonts w:ascii="Arial" w:hAnsi="Arial" w:cs="Arial"/>
          <w:sz w:val="22"/>
          <w:szCs w:val="24"/>
        </w:rPr>
      </w:pPr>
    </w:p>
    <w:p w:rsidR="00A6357C" w:rsidRPr="00814587" w:rsidRDefault="00A519AB" w:rsidP="00673585">
      <w:pPr>
        <w:pStyle w:val="Title"/>
        <w:spacing w:before="360"/>
        <w:jc w:val="both"/>
        <w:rPr>
          <w:rFonts w:ascii="Arial" w:hAnsi="Arial" w:cs="Arial"/>
          <w:bCs/>
          <w:color w:val="00B050"/>
          <w:sz w:val="24"/>
          <w:szCs w:val="22"/>
        </w:rPr>
      </w:pPr>
      <w:r w:rsidRPr="00814587">
        <w:rPr>
          <w:rFonts w:ascii="Arial" w:hAnsi="Arial" w:cs="Arial"/>
          <w:bCs/>
          <w:color w:val="00B050"/>
          <w:sz w:val="24"/>
          <w:szCs w:val="22"/>
        </w:rPr>
        <w:t>Personal and Professional Development</w:t>
      </w:r>
    </w:p>
    <w:p w:rsidR="00606B0B" w:rsidRPr="00E1601C" w:rsidRDefault="00606B0B" w:rsidP="00606B0B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 w:rsidRPr="00E1601C">
        <w:rPr>
          <w:rFonts w:cs="Arial"/>
          <w:sz w:val="22"/>
          <w:szCs w:val="22"/>
        </w:rPr>
        <w:t>Participate in the Groundwork London Performance Management and Appraisal process, and agree short, medium and long term goals with line</w:t>
      </w:r>
      <w:r>
        <w:rPr>
          <w:rFonts w:cs="Arial"/>
          <w:sz w:val="22"/>
          <w:szCs w:val="22"/>
        </w:rPr>
        <w:t xml:space="preserve"> manager, and direct line staff</w:t>
      </w:r>
    </w:p>
    <w:p w:rsidR="00606B0B" w:rsidRPr="00E1601C" w:rsidRDefault="00606B0B" w:rsidP="00606B0B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 w:rsidRPr="00E1601C">
        <w:rPr>
          <w:rFonts w:cs="Arial"/>
          <w:sz w:val="22"/>
          <w:szCs w:val="22"/>
        </w:rPr>
        <w:t xml:space="preserve">To play a proactive role in identifying learning and development needs with line manager and evaluate T&amp;D to </w:t>
      </w:r>
      <w:r>
        <w:rPr>
          <w:rFonts w:cs="Arial"/>
          <w:sz w:val="22"/>
          <w:szCs w:val="22"/>
        </w:rPr>
        <w:t>demonstrate needs have been met</w:t>
      </w:r>
    </w:p>
    <w:p w:rsidR="00606B0B" w:rsidRPr="00E1601C" w:rsidRDefault="00606B0B" w:rsidP="00606B0B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 w:rsidRPr="00E1601C">
        <w:rPr>
          <w:rFonts w:cs="Arial"/>
          <w:sz w:val="22"/>
          <w:szCs w:val="22"/>
        </w:rPr>
        <w:t xml:space="preserve">Share best practice and achievements, and actively seek opportunities to </w:t>
      </w:r>
      <w:r>
        <w:rPr>
          <w:rFonts w:cs="Arial"/>
          <w:sz w:val="22"/>
          <w:szCs w:val="22"/>
        </w:rPr>
        <w:t>publicise our work</w:t>
      </w:r>
    </w:p>
    <w:p w:rsidR="00606B0B" w:rsidRPr="005149D5" w:rsidRDefault="00606B0B" w:rsidP="00606B0B">
      <w:pPr>
        <w:pStyle w:val="BodyText3"/>
        <w:numPr>
          <w:ilvl w:val="0"/>
          <w:numId w:val="50"/>
        </w:numPr>
        <w:spacing w:before="100"/>
        <w:ind w:left="714" w:hanging="357"/>
        <w:jc w:val="both"/>
        <w:rPr>
          <w:rFonts w:cs="Arial"/>
          <w:sz w:val="22"/>
          <w:szCs w:val="22"/>
        </w:rPr>
      </w:pPr>
      <w:r w:rsidRPr="00E1601C">
        <w:rPr>
          <w:rFonts w:cs="Arial"/>
          <w:sz w:val="22"/>
          <w:szCs w:val="22"/>
        </w:rPr>
        <w:t>Contribute to the learning of others across the organisation by sharing knowledge and skills both informally and formally by participating in the trust’s training and development programme.</w:t>
      </w:r>
    </w:p>
    <w:p w:rsidR="00814587" w:rsidRDefault="00814587" w:rsidP="004B6C09">
      <w:pPr>
        <w:pStyle w:val="Heading8"/>
      </w:pPr>
    </w:p>
    <w:p w:rsidR="00814587" w:rsidRDefault="00814587" w:rsidP="004B6C09">
      <w:pPr>
        <w:pStyle w:val="Heading8"/>
      </w:pPr>
    </w:p>
    <w:p w:rsidR="00A6357C" w:rsidRPr="00814587" w:rsidRDefault="00606B0B" w:rsidP="004B6C09">
      <w:pPr>
        <w:pStyle w:val="Heading8"/>
        <w:rPr>
          <w:sz w:val="18"/>
        </w:rPr>
      </w:pPr>
      <w:r>
        <w:rPr>
          <w:sz w:val="18"/>
        </w:rPr>
        <w:t>June</w:t>
      </w:r>
      <w:r w:rsidR="00553690" w:rsidRPr="00814587">
        <w:rPr>
          <w:sz w:val="18"/>
        </w:rPr>
        <w:t xml:space="preserve"> 2019</w:t>
      </w:r>
    </w:p>
    <w:p w:rsidR="004A2737" w:rsidRPr="00814587" w:rsidRDefault="00826D41" w:rsidP="004A2737">
      <w:pPr>
        <w:rPr>
          <w:rFonts w:ascii="Arial" w:hAnsi="Arial" w:cs="Arial"/>
          <w:b/>
          <w:sz w:val="18"/>
        </w:rPr>
        <w:sectPr w:rsidR="004A2737" w:rsidRPr="00814587" w:rsidSect="005E439B">
          <w:footerReference w:type="even" r:id="rId9"/>
          <w:footerReference w:type="default" r:id="rId10"/>
          <w:pgSz w:w="11906" w:h="16838" w:code="9"/>
          <w:pgMar w:top="1134" w:right="1134" w:bottom="454" w:left="1134" w:header="720" w:footer="340" w:gutter="0"/>
          <w:cols w:space="720"/>
        </w:sectPr>
      </w:pPr>
      <w:r w:rsidRPr="00814587">
        <w:rPr>
          <w:rFonts w:ascii="Arial" w:hAnsi="Arial" w:cs="Arial"/>
          <w:b/>
          <w:sz w:val="18"/>
        </w:rPr>
        <w:t xml:space="preserve">Position No: </w:t>
      </w:r>
      <w:r w:rsidR="009A6BD3" w:rsidRPr="00814587">
        <w:rPr>
          <w:rFonts w:ascii="Arial" w:hAnsi="Arial" w:cs="Arial"/>
          <w:b/>
          <w:sz w:val="18"/>
        </w:rPr>
        <w:t>ID</w:t>
      </w:r>
      <w:r w:rsidR="00606B0B">
        <w:rPr>
          <w:rFonts w:ascii="Arial" w:hAnsi="Arial" w:cs="Arial"/>
          <w:b/>
          <w:sz w:val="18"/>
        </w:rPr>
        <w:t>620</w:t>
      </w:r>
    </w:p>
    <w:p w:rsidR="00814587" w:rsidRPr="00A51781" w:rsidRDefault="00814587" w:rsidP="00814587">
      <w:pPr>
        <w:autoSpaceDE w:val="0"/>
        <w:autoSpaceDN w:val="0"/>
        <w:adjustRightInd w:val="0"/>
        <w:spacing w:before="40" w:after="40"/>
        <w:rPr>
          <w:rFonts w:ascii="Arial" w:hAnsi="Arial" w:cs="Arial"/>
          <w:b/>
          <w:bCs/>
          <w:color w:val="0000FF"/>
          <w:sz w:val="32"/>
          <w:lang w:val="en-US"/>
        </w:rPr>
      </w:pPr>
      <w:r w:rsidRPr="00A51781">
        <w:rPr>
          <w:rFonts w:ascii="Arial" w:hAnsi="Arial" w:cs="Arial"/>
          <w:b/>
          <w:bCs/>
          <w:color w:val="0000FF"/>
          <w:sz w:val="32"/>
          <w:lang w:val="en-US"/>
        </w:rPr>
        <w:lastRenderedPageBreak/>
        <w:t>Person Specification</w:t>
      </w:r>
    </w:p>
    <w:p w:rsidR="00A6357C" w:rsidRPr="00B96C37" w:rsidRDefault="00A6357C" w:rsidP="00B96C37">
      <w:pPr>
        <w:pStyle w:val="BodyTextIndent"/>
        <w:spacing w:before="60" w:after="60"/>
        <w:ind w:left="0"/>
        <w:jc w:val="both"/>
        <w:rPr>
          <w:rFonts w:ascii="Arial" w:hAnsi="Arial" w:cs="Arial"/>
          <w:b/>
          <w:bCs/>
          <w:i w:val="0"/>
          <w:iCs/>
          <w:sz w:val="21"/>
        </w:rPr>
      </w:pPr>
      <w:r>
        <w:rPr>
          <w:rFonts w:ascii="Arial" w:hAnsi="Arial" w:cs="Arial"/>
          <w:b/>
          <w:bCs/>
          <w:i w:val="0"/>
          <w:iCs/>
          <w:sz w:val="21"/>
          <w:u w:val="single"/>
        </w:rPr>
        <w:t>Note to Applicant:</w:t>
      </w:r>
      <w:r>
        <w:rPr>
          <w:rFonts w:ascii="Arial" w:hAnsi="Arial" w:cs="Arial"/>
          <w:b/>
          <w:bCs/>
          <w:i w:val="0"/>
          <w:iCs/>
          <w:sz w:val="21"/>
        </w:rPr>
        <w:t xml:space="preserve">  When completing your application form, you should demonstrate /evidence the extent to which you have the necessary education, experience, knowledge and skills identified as required by the </w:t>
      </w:r>
      <w:r w:rsidR="004A2737">
        <w:rPr>
          <w:rFonts w:ascii="Arial" w:hAnsi="Arial" w:cs="Arial"/>
          <w:b/>
          <w:bCs/>
          <w:i w:val="0"/>
          <w:iCs/>
          <w:sz w:val="21"/>
        </w:rPr>
        <w:t xml:space="preserve">Person Specification </w:t>
      </w:r>
      <w:r>
        <w:rPr>
          <w:rFonts w:ascii="Arial" w:hAnsi="Arial" w:cs="Arial"/>
          <w:b/>
          <w:bCs/>
          <w:i w:val="0"/>
          <w:iCs/>
          <w:sz w:val="21"/>
        </w:rPr>
        <w:t xml:space="preserve">criteria for the post.  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34"/>
        <w:gridCol w:w="648"/>
        <w:gridCol w:w="7371"/>
        <w:gridCol w:w="850"/>
        <w:gridCol w:w="567"/>
        <w:gridCol w:w="567"/>
        <w:gridCol w:w="567"/>
        <w:gridCol w:w="709"/>
        <w:gridCol w:w="709"/>
        <w:gridCol w:w="709"/>
      </w:tblGrid>
      <w:tr w:rsidR="00A6357C" w:rsidTr="00E67795">
        <w:trPr>
          <w:cantSplit/>
          <w:trHeight w:val="287"/>
          <w:tblHeader/>
        </w:trPr>
        <w:tc>
          <w:tcPr>
            <w:tcW w:w="1463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6357C" w:rsidRDefault="00A6357C" w:rsidP="004258D7">
            <w:pPr>
              <w:autoSpaceDE w:val="0"/>
              <w:autoSpaceDN w:val="0"/>
              <w:adjustRightInd w:val="0"/>
              <w:spacing w:before="40" w:after="40"/>
              <w:ind w:left="142"/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lang w:val="en-US"/>
              </w:rPr>
              <w:t xml:space="preserve">Position Name: </w:t>
            </w:r>
            <w:r w:rsidR="004258D7">
              <w:rPr>
                <w:rFonts w:ascii="Arial" w:hAnsi="Arial" w:cs="Arial"/>
                <w:b/>
                <w:bCs/>
                <w:color w:val="0000FF"/>
                <w:sz w:val="28"/>
                <w:lang w:val="en-US"/>
              </w:rPr>
              <w:t>Senior P</w:t>
            </w:r>
            <w:r w:rsidRPr="00171C2A">
              <w:rPr>
                <w:rFonts w:ascii="Arial" w:hAnsi="Arial" w:cs="Arial"/>
                <w:b/>
                <w:bCs/>
                <w:color w:val="0000FF"/>
                <w:sz w:val="28"/>
                <w:lang w:val="en-US"/>
              </w:rPr>
              <w:t xml:space="preserve">rogrammes </w:t>
            </w:r>
            <w:r w:rsidR="00553690">
              <w:rPr>
                <w:rFonts w:ascii="Arial" w:hAnsi="Arial" w:cs="Arial"/>
                <w:b/>
                <w:bCs/>
                <w:color w:val="0000FF"/>
                <w:sz w:val="28"/>
                <w:lang w:val="en-US"/>
              </w:rPr>
              <w:t>Officer</w:t>
            </w:r>
            <w:r w:rsidR="00627111" w:rsidRPr="00171C2A">
              <w:rPr>
                <w:rFonts w:ascii="Arial" w:hAnsi="Arial" w:cs="Arial"/>
                <w:b/>
                <w:bCs/>
                <w:color w:val="0000FF"/>
                <w:sz w:val="28"/>
                <w:lang w:val="en-US"/>
              </w:rPr>
              <w:t xml:space="preserve"> </w:t>
            </w:r>
            <w:r w:rsidRPr="00171C2A">
              <w:rPr>
                <w:rFonts w:ascii="Arial" w:hAnsi="Arial" w:cs="Arial"/>
                <w:b/>
                <w:bCs/>
                <w:color w:val="0000FF"/>
                <w:sz w:val="28"/>
                <w:lang w:val="en-US"/>
              </w:rPr>
              <w:t>(Grants)</w:t>
            </w:r>
          </w:p>
        </w:tc>
      </w:tr>
      <w:tr w:rsidR="00A6357C" w:rsidRPr="00E032B1" w:rsidTr="00E67795">
        <w:trPr>
          <w:cantSplit/>
          <w:trHeight w:val="269"/>
          <w:tblHeader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357C" w:rsidRPr="00171C2A" w:rsidRDefault="00A6357C" w:rsidP="0008545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A6357C" w:rsidRPr="00D75F97" w:rsidRDefault="00A6357C" w:rsidP="0008545D">
            <w:pPr>
              <w:pStyle w:val="Heading1"/>
              <w:ind w:left="142"/>
              <w:rPr>
                <w:rFonts w:ascii="Arial" w:hAnsi="Arial" w:cs="Arial"/>
                <w:b/>
                <w:bCs/>
                <w:i w:val="0"/>
                <w:iCs/>
                <w:sz w:val="28"/>
                <w:szCs w:val="22"/>
              </w:rPr>
            </w:pPr>
            <w:r w:rsidRPr="00D75F97">
              <w:rPr>
                <w:rFonts w:ascii="Arial" w:hAnsi="Arial" w:cs="Arial"/>
                <w:b/>
                <w:bCs/>
                <w:i w:val="0"/>
                <w:iCs/>
                <w:sz w:val="28"/>
                <w:szCs w:val="22"/>
              </w:rPr>
              <w:t>Job</w:t>
            </w:r>
          </w:p>
          <w:p w:rsidR="00A6357C" w:rsidRPr="00171C2A" w:rsidRDefault="00A6357C" w:rsidP="0008545D">
            <w:pPr>
              <w:pStyle w:val="Heading9"/>
              <w:ind w:left="142"/>
              <w:rPr>
                <w:sz w:val="22"/>
                <w:szCs w:val="22"/>
              </w:rPr>
            </w:pPr>
            <w:r w:rsidRPr="00D75F97">
              <w:rPr>
                <w:szCs w:val="22"/>
              </w:rPr>
              <w:t>Factors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</w:tcPr>
          <w:p w:rsidR="00A6357C" w:rsidRPr="00E67795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24"/>
                <w:lang w:val="en-US"/>
              </w:rPr>
            </w:pPr>
          </w:p>
          <w:p w:rsidR="00A6357C" w:rsidRPr="00E67795" w:rsidRDefault="00A6357C" w:rsidP="0008545D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  <w:r w:rsidRPr="00E67795"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  <w:t>Criteria No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6357C" w:rsidRPr="00171C2A" w:rsidRDefault="00A6357C" w:rsidP="00085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  <w:p w:rsidR="00A6357C" w:rsidRPr="00D75F97" w:rsidRDefault="00A6357C" w:rsidP="00085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en-US"/>
              </w:rPr>
            </w:pPr>
            <w:r w:rsidRPr="00D75F97"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en-US"/>
              </w:rPr>
              <w:t>Person Specification Criteria</w:t>
            </w:r>
          </w:p>
          <w:p w:rsidR="00A6357C" w:rsidRPr="00171C2A" w:rsidRDefault="00A6357C" w:rsidP="00085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57C" w:rsidRPr="00E032B1" w:rsidRDefault="00A6357C" w:rsidP="0008545D">
            <w:pPr>
              <w:pStyle w:val="Heading3"/>
              <w:spacing w:before="60"/>
              <w:jc w:val="center"/>
              <w:rPr>
                <w:rFonts w:cs="Arial"/>
                <w:i w:val="0"/>
                <w:iCs/>
                <w:sz w:val="16"/>
                <w:szCs w:val="16"/>
              </w:rPr>
            </w:pPr>
            <w:r w:rsidRPr="00E032B1">
              <w:rPr>
                <w:rFonts w:cs="Arial"/>
                <w:i w:val="0"/>
                <w:iCs/>
                <w:sz w:val="16"/>
                <w:szCs w:val="16"/>
              </w:rPr>
              <w:t>Ranking</w:t>
            </w:r>
          </w:p>
        </w:tc>
        <w:tc>
          <w:tcPr>
            <w:tcW w:w="3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57C" w:rsidRPr="00E032B1" w:rsidRDefault="00A6357C" w:rsidP="000854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Criteria to be tested by the following</w:t>
            </w:r>
          </w:p>
        </w:tc>
      </w:tr>
      <w:tr w:rsidR="00A6357C" w:rsidRPr="00E032B1" w:rsidTr="00A51781">
        <w:trPr>
          <w:cantSplit/>
          <w:trHeight w:val="1261"/>
          <w:tblHeader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6357C" w:rsidRPr="00171C2A" w:rsidRDefault="00A6357C" w:rsidP="0008545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6357C" w:rsidRDefault="00A6357C" w:rsidP="00085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73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A6357C" w:rsidRDefault="00A6357C" w:rsidP="000854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E = Essential</w:t>
            </w: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D = Desirable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6357C" w:rsidRPr="00A5178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  <w:lang w:val="en-US"/>
              </w:rPr>
            </w:pP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Application Form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Interview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Presentation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32B1" w:rsidRPr="00171C2A" w:rsidRDefault="00E032B1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en-US"/>
              </w:rPr>
            </w:pP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Practical Exercise Test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32B1" w:rsidRPr="00A51781" w:rsidRDefault="00E032B1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0"/>
                <w:lang w:val="en-US"/>
              </w:rPr>
            </w:pP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Work Simulation Test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51781" w:rsidRPr="00A51781" w:rsidRDefault="00A51781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6"/>
                <w:lang w:val="en-US"/>
              </w:rPr>
            </w:pPr>
          </w:p>
          <w:p w:rsidR="00A6357C" w:rsidRPr="00E032B1" w:rsidRDefault="00A6357C" w:rsidP="00D75F9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03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Certificates or Qualifications</w:t>
            </w:r>
          </w:p>
        </w:tc>
      </w:tr>
      <w:tr w:rsidR="00E67795" w:rsidRPr="0008545D" w:rsidTr="00A51781">
        <w:trPr>
          <w:trHeight w:val="494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Pr="00171C2A" w:rsidRDefault="00E67795" w:rsidP="00D75F97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71C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Education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, </w:t>
            </w:r>
            <w:r w:rsidRPr="00171C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Qualifications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&amp; Experience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5B70C0">
            <w:pPr>
              <w:autoSpaceDE w:val="0"/>
              <w:autoSpaceDN w:val="0"/>
              <w:adjustRightInd w:val="0"/>
              <w:spacing w:before="40"/>
              <w:ind w:left="176" w:right="228"/>
              <w:jc w:val="both"/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Further Education qualifi</w:t>
            </w:r>
            <w:r w:rsidR="00A24F9D">
              <w:rPr>
                <w:rFonts w:ascii="Arial" w:hAnsi="Arial" w:cs="Arial"/>
                <w:sz w:val="20"/>
              </w:rPr>
              <w:t xml:space="preserve">cation and / or </w:t>
            </w:r>
            <w:r w:rsidR="005B70C0">
              <w:rPr>
                <w:rFonts w:ascii="Arial" w:hAnsi="Arial" w:cs="Arial"/>
                <w:sz w:val="20"/>
              </w:rPr>
              <w:t xml:space="preserve">suitable </w:t>
            </w:r>
            <w:r>
              <w:rPr>
                <w:rFonts w:ascii="Arial" w:hAnsi="Arial" w:cs="Arial"/>
                <w:sz w:val="20"/>
              </w:rPr>
              <w:t>experience in a related role.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Heading3"/>
              <w:spacing w:before="40"/>
              <w:jc w:val="center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</w:tr>
      <w:tr w:rsidR="00E67795" w:rsidRPr="0008545D" w:rsidTr="00A51781">
        <w:trPr>
          <w:trHeight w:val="4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Pr="00171C2A" w:rsidRDefault="00E67795" w:rsidP="00D75F97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ind w:left="176" w:right="228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Proven e</w:t>
            </w:r>
            <w:r w:rsidRPr="0008545D">
              <w:rPr>
                <w:rFonts w:ascii="Arial" w:hAnsi="Arial" w:cs="Arial"/>
                <w:sz w:val="20"/>
              </w:rPr>
              <w:t xml:space="preserve">xperience of </w:t>
            </w:r>
            <w:r>
              <w:rPr>
                <w:rFonts w:ascii="Arial" w:hAnsi="Arial" w:cs="Arial"/>
                <w:sz w:val="20"/>
              </w:rPr>
              <w:t xml:space="preserve">either </w:t>
            </w:r>
            <w:r w:rsidRPr="0008545D">
              <w:rPr>
                <w:rFonts w:ascii="Arial" w:hAnsi="Arial" w:cs="Arial"/>
                <w:sz w:val="20"/>
              </w:rPr>
              <w:t xml:space="preserve">grants </w:t>
            </w:r>
            <w:r>
              <w:rPr>
                <w:rFonts w:ascii="Arial" w:hAnsi="Arial" w:cs="Arial"/>
                <w:sz w:val="20"/>
              </w:rPr>
              <w:t>or contract administration.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Default="00E67795" w:rsidP="00D75F97">
            <w:pPr>
              <w:pStyle w:val="Heading3"/>
              <w:spacing w:before="40"/>
              <w:jc w:val="center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</w:pPr>
          </w:p>
        </w:tc>
      </w:tr>
      <w:tr w:rsidR="00E67795" w:rsidRPr="00E67795" w:rsidTr="00A51781">
        <w:trPr>
          <w:trHeight w:val="4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Pr="00171C2A" w:rsidRDefault="00E67795" w:rsidP="00D75F97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6875EC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875EC">
              <w:rPr>
                <w:rFonts w:ascii="Arial" w:hAnsi="Arial" w:cs="Arial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A24F9D" w:rsidRDefault="00A24F9D" w:rsidP="00D75F97">
            <w:pPr>
              <w:autoSpaceDE w:val="0"/>
              <w:autoSpaceDN w:val="0"/>
              <w:adjustRightInd w:val="0"/>
              <w:spacing w:before="40"/>
              <w:ind w:left="176" w:right="228"/>
              <w:jc w:val="both"/>
              <w:rPr>
                <w:rFonts w:ascii="Arial" w:hAnsi="Arial" w:cs="Arial"/>
                <w:sz w:val="20"/>
              </w:rPr>
            </w:pPr>
            <w:r w:rsidRPr="00A24F9D">
              <w:rPr>
                <w:rFonts w:ascii="Arial" w:hAnsi="Arial" w:cs="Arial"/>
                <w:sz w:val="20"/>
              </w:rPr>
              <w:t>Experience of line-managing staff or volunteers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6875EC" w:rsidRDefault="00E67795" w:rsidP="00D75F97">
            <w:pPr>
              <w:pStyle w:val="Heading3"/>
              <w:spacing w:before="40"/>
              <w:jc w:val="center"/>
              <w:rPr>
                <w:rFonts w:cs="Arial"/>
                <w:i w:val="0"/>
                <w:iCs/>
              </w:rPr>
            </w:pPr>
            <w:r w:rsidRPr="006875EC">
              <w:rPr>
                <w:rFonts w:cs="Arial"/>
                <w:i w:val="0"/>
                <w:iCs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6875EC" w:rsidRDefault="00E67795" w:rsidP="00A1578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875EC">
              <w:rPr>
                <w:rFonts w:ascii="Arial" w:hAnsi="Arial" w:cs="Arial"/>
                <w:b/>
                <w:bCs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6875EC" w:rsidRDefault="00E67795" w:rsidP="00A1578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6875EC">
              <w:rPr>
                <w:rFonts w:ascii="Arial" w:hAnsi="Arial" w:cs="Arial"/>
                <w:b/>
                <w:bCs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E67795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E67795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E67795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E67795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lang w:val="en-US"/>
              </w:rPr>
            </w:pPr>
          </w:p>
        </w:tc>
      </w:tr>
      <w:tr w:rsidR="00E67795" w:rsidRPr="0008545D" w:rsidTr="00A51781">
        <w:trPr>
          <w:cantSplit/>
          <w:trHeight w:val="247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Pr="00171C2A" w:rsidRDefault="00E67795" w:rsidP="00D75F97">
            <w:pPr>
              <w:pStyle w:val="Heading4"/>
              <w:spacing w:before="40"/>
              <w:ind w:left="142"/>
              <w:rPr>
                <w:rFonts w:cs="Arial"/>
                <w:i w:val="0"/>
                <w:sz w:val="22"/>
                <w:szCs w:val="22"/>
              </w:rPr>
            </w:pPr>
            <w:r w:rsidRPr="00171C2A">
              <w:rPr>
                <w:rFonts w:cs="Arial"/>
                <w:i w:val="0"/>
                <w:sz w:val="22"/>
                <w:szCs w:val="22"/>
              </w:rPr>
              <w:t>Competencies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Awareness of urban environment, community development or environmental issues.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Heading3"/>
              <w:spacing w:before="40"/>
              <w:jc w:val="center"/>
              <w:rPr>
                <w:rFonts w:cs="Arial"/>
                <w:i w:val="0"/>
                <w:iCs/>
              </w:rPr>
            </w:pPr>
            <w:r w:rsidRPr="0008545D">
              <w:rPr>
                <w:rFonts w:cs="Arial"/>
                <w:i w:val="0"/>
                <w:iCs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E67795" w:rsidRPr="0008545D" w:rsidTr="00A51781">
        <w:trPr>
          <w:cantSplit/>
          <w:trHeight w:val="2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E67795" w:rsidRDefault="00E67795" w:rsidP="00D75F97">
            <w:pPr>
              <w:autoSpaceDE w:val="0"/>
              <w:autoSpaceDN w:val="0"/>
              <w:adjustRightInd w:val="0"/>
              <w:spacing w:before="40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Cs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 xml:space="preserve">Good knowledge of MS Corporate Software applications including </w:t>
            </w:r>
            <w:r>
              <w:rPr>
                <w:rFonts w:ascii="Arial" w:hAnsi="Arial" w:cs="Arial"/>
                <w:sz w:val="20"/>
              </w:rPr>
              <w:t>ability to develop, use and interrogate</w:t>
            </w:r>
            <w:r w:rsidRPr="0008545D">
              <w:rPr>
                <w:rFonts w:ascii="Arial" w:hAnsi="Arial" w:cs="Arial"/>
                <w:sz w:val="20"/>
              </w:rPr>
              <w:t xml:space="preserve"> databases &amp; Excel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pStyle w:val="Heading3"/>
              <w:spacing w:before="40"/>
              <w:jc w:val="center"/>
              <w:rPr>
                <w:rFonts w:cs="Arial"/>
                <w:i w:val="0"/>
                <w:iCs/>
              </w:rPr>
            </w:pPr>
            <w:r w:rsidRPr="0008545D">
              <w:rPr>
                <w:rFonts w:cs="Arial"/>
                <w:i w:val="0"/>
                <w:iCs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7795" w:rsidRPr="0008545D" w:rsidRDefault="00E67795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258D7" w:rsidRPr="0008545D" w:rsidTr="00A51781">
        <w:trPr>
          <w:cantSplit/>
          <w:trHeight w:val="2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58D7" w:rsidRDefault="004258D7" w:rsidP="00D75F97">
            <w:pPr>
              <w:autoSpaceDE w:val="0"/>
              <w:autoSpaceDN w:val="0"/>
              <w:adjustRightInd w:val="0"/>
              <w:spacing w:before="40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A24F9D" w:rsidRDefault="004258D7" w:rsidP="00A24F9D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sz w:val="20"/>
              </w:rPr>
            </w:pPr>
            <w:r w:rsidRPr="00A24F9D">
              <w:rPr>
                <w:rFonts w:ascii="Arial" w:hAnsi="Arial" w:cs="Arial"/>
                <w:sz w:val="20"/>
              </w:rPr>
              <w:t>Proven experience in grants programme management, coordination and delivery, including ensuring projects are delivered on time and to budget.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pStyle w:val="Heading3"/>
              <w:spacing w:before="40"/>
              <w:jc w:val="center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6D491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6D491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6D491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258D7" w:rsidRPr="0008545D" w:rsidTr="00A51781">
        <w:trPr>
          <w:cantSplit/>
          <w:trHeight w:val="2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58D7" w:rsidRDefault="004258D7" w:rsidP="00D75F97">
            <w:pPr>
              <w:autoSpaceDE w:val="0"/>
              <w:autoSpaceDN w:val="0"/>
              <w:adjustRightInd w:val="0"/>
              <w:spacing w:before="40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A24F9D" w:rsidRDefault="004258D7" w:rsidP="004258D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Proven experience in establishing and executing</w:t>
            </w:r>
            <w:r w:rsidRPr="00A24F9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project</w:t>
            </w:r>
            <w:r w:rsidRPr="00A24F9D">
              <w:rPr>
                <w:rFonts w:ascii="Arial" w:hAnsi="Arial" w:cs="Arial"/>
                <w:sz w:val="20"/>
              </w:rPr>
              <w:t xml:space="preserve"> monitoring and </w:t>
            </w:r>
            <w:r>
              <w:rPr>
                <w:rFonts w:ascii="Arial" w:hAnsi="Arial" w:cs="Arial"/>
                <w:sz w:val="20"/>
              </w:rPr>
              <w:t>evaluation.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258D7" w:rsidRPr="0008545D" w:rsidTr="00A51781">
        <w:trPr>
          <w:cantSplit/>
          <w:trHeight w:val="2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58D7" w:rsidRDefault="004258D7" w:rsidP="00D75F97">
            <w:pPr>
              <w:autoSpaceDE w:val="0"/>
              <w:autoSpaceDN w:val="0"/>
              <w:adjustRightInd w:val="0"/>
              <w:spacing w:before="40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A24F9D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>Excellent verbal and written communication skills with the ability to set out and report information in a clear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08545D">
              <w:rPr>
                <w:rFonts w:ascii="Arial" w:hAnsi="Arial" w:cs="Arial"/>
                <w:sz w:val="20"/>
              </w:rPr>
              <w:t xml:space="preserve">structured manner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6D491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6D491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258D7" w:rsidRPr="0008545D" w:rsidTr="00A51781">
        <w:trPr>
          <w:cantSplit/>
          <w:trHeight w:val="329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58D7" w:rsidRDefault="004258D7" w:rsidP="00D75F97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 xml:space="preserve">Well-developed diplomacy and interpersonal skills, and the ability to relate easily to colleagues, and to external </w:t>
            </w:r>
            <w:r>
              <w:rPr>
                <w:rFonts w:ascii="Arial" w:hAnsi="Arial" w:cs="Arial"/>
                <w:sz w:val="20"/>
              </w:rPr>
              <w:t>partners.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258D7" w:rsidRPr="0008545D" w:rsidTr="00A51781">
        <w:trPr>
          <w:cantSplit/>
          <w:trHeight w:val="2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58D7" w:rsidRDefault="004258D7" w:rsidP="00D75F97">
            <w:pPr>
              <w:autoSpaceDE w:val="0"/>
              <w:autoSpaceDN w:val="0"/>
              <w:adjustRightInd w:val="0"/>
              <w:spacing w:before="40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>Excellent organisational, co-ordination and liaison skills</w:t>
            </w:r>
            <w:r>
              <w:rPr>
                <w:rFonts w:ascii="Arial" w:hAnsi="Arial" w:cs="Arial"/>
                <w:sz w:val="20"/>
              </w:rPr>
              <w:t xml:space="preserve"> and ability to organise meetings with stakeholders at all levels.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258D7" w:rsidRPr="0008545D" w:rsidTr="00A51781">
        <w:trPr>
          <w:cantSplit/>
          <w:trHeight w:val="2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58D7" w:rsidRDefault="004258D7" w:rsidP="00D75F97">
            <w:pPr>
              <w:autoSpaceDE w:val="0"/>
              <w:autoSpaceDN w:val="0"/>
              <w:adjustRightInd w:val="0"/>
              <w:spacing w:before="40"/>
              <w:ind w:left="142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A24F9D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Proven a</w:t>
            </w:r>
            <w:r w:rsidRPr="0008545D">
              <w:rPr>
                <w:rFonts w:ascii="Arial" w:hAnsi="Arial" w:cs="Arial"/>
                <w:sz w:val="20"/>
              </w:rPr>
              <w:t xml:space="preserve">bility to </w:t>
            </w:r>
            <w:r>
              <w:rPr>
                <w:rFonts w:ascii="Arial" w:hAnsi="Arial" w:cs="Arial"/>
                <w:sz w:val="20"/>
              </w:rPr>
              <w:t xml:space="preserve">utilise </w:t>
            </w:r>
            <w:r w:rsidRPr="0008545D">
              <w:rPr>
                <w:rFonts w:ascii="Arial" w:hAnsi="Arial" w:cs="Arial"/>
                <w:sz w:val="20"/>
              </w:rPr>
              <w:t>complex administrative and monitoring systems</w:t>
            </w:r>
            <w:r>
              <w:rPr>
                <w:rFonts w:ascii="Arial" w:hAnsi="Arial" w:cs="Arial"/>
                <w:sz w:val="20"/>
              </w:rPr>
              <w:t xml:space="preserve"> with high levels of accuracy.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4B6C09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4B6C09">
              <w:rPr>
                <w:rFonts w:ascii="Arial" w:hAnsi="Arial" w:cs="Arial"/>
                <w:b/>
                <w:iCs/>
                <w:sz w:val="20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258D7" w:rsidRPr="0008545D" w:rsidTr="00A51781">
        <w:trPr>
          <w:cantSplit/>
          <w:trHeight w:val="247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58D7" w:rsidRDefault="004258D7" w:rsidP="00D75F97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12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 xml:space="preserve">Strong team skills </w:t>
            </w:r>
            <w:r>
              <w:rPr>
                <w:rFonts w:ascii="Arial" w:hAnsi="Arial" w:cs="Arial"/>
                <w:sz w:val="20"/>
              </w:rPr>
              <w:t>with the ability to prioritise</w:t>
            </w:r>
            <w:r w:rsidRPr="0008545D">
              <w:rPr>
                <w:rFonts w:ascii="Arial" w:hAnsi="Arial" w:cs="Arial"/>
                <w:sz w:val="20"/>
              </w:rPr>
              <w:t xml:space="preserve"> conflicting </w:t>
            </w:r>
            <w:r>
              <w:rPr>
                <w:rFonts w:ascii="Arial" w:hAnsi="Arial" w:cs="Arial"/>
                <w:sz w:val="20"/>
              </w:rPr>
              <w:t xml:space="preserve">demands, </w:t>
            </w:r>
            <w:r w:rsidRPr="0008545D">
              <w:rPr>
                <w:rFonts w:ascii="Arial" w:hAnsi="Arial" w:cs="Arial"/>
                <w:sz w:val="20"/>
              </w:rPr>
              <w:t>achiev</w:t>
            </w:r>
            <w:r>
              <w:rPr>
                <w:rFonts w:ascii="Arial" w:hAnsi="Arial" w:cs="Arial"/>
                <w:sz w:val="20"/>
              </w:rPr>
              <w:t>e</w:t>
            </w:r>
            <w:r w:rsidRPr="0008545D">
              <w:rPr>
                <w:rFonts w:ascii="Arial" w:hAnsi="Arial" w:cs="Arial"/>
                <w:sz w:val="20"/>
              </w:rPr>
              <w:t xml:space="preserve"> targets</w:t>
            </w:r>
            <w:r>
              <w:rPr>
                <w:rFonts w:ascii="Arial" w:hAnsi="Arial" w:cs="Arial"/>
                <w:sz w:val="20"/>
              </w:rPr>
              <w:t xml:space="preserve"> and support colleagues.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4B6C09" w:rsidRDefault="004258D7" w:rsidP="00D75F97">
            <w:pPr>
              <w:pStyle w:val="Heading3"/>
              <w:spacing w:before="40"/>
              <w:jc w:val="center"/>
              <w:rPr>
                <w:rFonts w:cs="Arial"/>
                <w:i w:val="0"/>
                <w:iCs/>
              </w:rPr>
            </w:pPr>
            <w:r w:rsidRPr="004B6C09">
              <w:rPr>
                <w:rFonts w:cs="Arial"/>
                <w:bCs/>
                <w:i w:val="0"/>
                <w:iCs/>
                <w:color w:val="00000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258D7" w:rsidRPr="0008545D" w:rsidTr="00A51781">
        <w:trPr>
          <w:cantSplit/>
          <w:trHeight w:val="366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58D7" w:rsidRDefault="004258D7" w:rsidP="00D75F97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Default="004258D7" w:rsidP="00E677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13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4258D7">
            <w:pPr>
              <w:autoSpaceDE w:val="0"/>
              <w:autoSpaceDN w:val="0"/>
              <w:adjustRightInd w:val="0"/>
              <w:spacing w:before="40"/>
              <w:ind w:left="146"/>
              <w:rPr>
                <w:rFonts w:ascii="Arial" w:hAnsi="Arial" w:cs="Arial"/>
                <w:sz w:val="20"/>
              </w:rPr>
            </w:pPr>
            <w:r w:rsidRPr="004258D7">
              <w:rPr>
                <w:rFonts w:ascii="Arial" w:hAnsi="Arial" w:cs="Arial"/>
                <w:sz w:val="20"/>
              </w:rPr>
              <w:t xml:space="preserve">Ability to develop and maintain a range of high level partnerships and working relationships with </w:t>
            </w:r>
            <w:r>
              <w:rPr>
                <w:rFonts w:ascii="Arial" w:hAnsi="Arial" w:cs="Arial"/>
                <w:sz w:val="20"/>
              </w:rPr>
              <w:t xml:space="preserve">funders, </w:t>
            </w:r>
            <w:r w:rsidRPr="004258D7">
              <w:rPr>
                <w:rFonts w:ascii="Arial" w:hAnsi="Arial" w:cs="Arial"/>
                <w:sz w:val="20"/>
              </w:rPr>
              <w:t>external stakeholders and partners.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6D491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6D491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258D7" w:rsidRPr="0008545D" w:rsidTr="00A51781">
        <w:trPr>
          <w:cantSplit/>
          <w:trHeight w:val="366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58D7" w:rsidRDefault="004258D7" w:rsidP="00D75F97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E677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14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>Ability to manage time effectively, and work with minimal supervision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258D7" w:rsidRPr="0008545D" w:rsidTr="00A51781">
        <w:trPr>
          <w:cantSplit/>
          <w:trHeight w:val="366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58D7" w:rsidRDefault="004258D7" w:rsidP="00D75F97">
            <w:pPr>
              <w:autoSpaceDE w:val="0"/>
              <w:autoSpaceDN w:val="0"/>
              <w:adjustRightInd w:val="0"/>
              <w:spacing w:before="40"/>
              <w:ind w:left="142"/>
              <w:rPr>
                <w:rFonts w:ascii="Arial" w:hAnsi="Arial" w:cs="Arial"/>
                <w:b/>
                <w:bCs/>
                <w:color w:val="000000"/>
                <w:sz w:val="21"/>
                <w:szCs w:val="22"/>
                <w:lang w:val="en-US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Default="004258D7" w:rsidP="00E677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15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sz w:val="20"/>
              </w:rPr>
            </w:pPr>
            <w:r w:rsidRPr="00327606">
              <w:rPr>
                <w:rFonts w:ascii="Arial" w:hAnsi="Arial" w:cs="Arial"/>
                <w:sz w:val="20"/>
              </w:rPr>
              <w:t>Understanding of the General Data Protection Regulations (GDPR); ability to maintain systems and information to ensure the effective security of information provided and held by the service.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258D7" w:rsidRPr="0008545D" w:rsidTr="00A51781">
        <w:trPr>
          <w:cantSplit/>
          <w:trHeight w:val="385"/>
        </w:trPr>
        <w:tc>
          <w:tcPr>
            <w:tcW w:w="19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58D7" w:rsidRDefault="004258D7" w:rsidP="00D75F97">
            <w:pPr>
              <w:pStyle w:val="Heading4"/>
              <w:spacing w:before="40"/>
              <w:ind w:left="142"/>
              <w:rPr>
                <w:rFonts w:cs="Arial"/>
                <w:b w:val="0"/>
                <w:bCs/>
                <w:color w:val="000000"/>
                <w:sz w:val="21"/>
                <w:szCs w:val="22"/>
                <w:lang w:val="en-US"/>
              </w:rPr>
            </w:pPr>
            <w:r w:rsidRPr="00256E58">
              <w:rPr>
                <w:rFonts w:cs="Arial"/>
                <w:i w:val="0"/>
                <w:sz w:val="22"/>
                <w:szCs w:val="22"/>
              </w:rPr>
              <w:t>Other requirements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E677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16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b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 xml:space="preserve">Ability to work occasionally out of hours 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4258D7" w:rsidRPr="0008545D" w:rsidTr="00A51781">
        <w:trPr>
          <w:cantSplit/>
          <w:trHeight w:val="405"/>
        </w:trPr>
        <w:tc>
          <w:tcPr>
            <w:tcW w:w="19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258D7" w:rsidRPr="00256E58" w:rsidRDefault="004258D7" w:rsidP="00D75F97">
            <w:pPr>
              <w:pStyle w:val="Heading4"/>
              <w:spacing w:before="40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E6779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17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pStyle w:val="Footer"/>
              <w:tabs>
                <w:tab w:val="clear" w:pos="4153"/>
                <w:tab w:val="clear" w:pos="8306"/>
              </w:tabs>
              <w:spacing w:before="40"/>
              <w:ind w:left="176" w:right="228"/>
              <w:jc w:val="both"/>
              <w:rPr>
                <w:rFonts w:ascii="Arial" w:hAnsi="Arial" w:cs="Arial"/>
                <w:sz w:val="20"/>
              </w:rPr>
            </w:pPr>
            <w:r w:rsidRPr="0008545D">
              <w:rPr>
                <w:rFonts w:ascii="Arial" w:hAnsi="Arial" w:cs="Arial"/>
                <w:sz w:val="20"/>
              </w:rPr>
              <w:t>Commitment to Equality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45D">
              <w:rPr>
                <w:rFonts w:ascii="Arial" w:hAnsi="Arial" w:cs="Arial"/>
                <w:sz w:val="20"/>
              </w:rPr>
              <w:t>Diversity and Equal Opportunity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iCs/>
                <w:color w:val="000000"/>
                <w:sz w:val="20"/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</w:pPr>
            <w:r w:rsidRPr="0008545D">
              <w:rPr>
                <w:rFonts w:ascii="Arial" w:hAnsi="Arial" w:cs="Arial"/>
                <w:b/>
                <w:bCs/>
                <w:color w:val="0000FF"/>
                <w:sz w:val="20"/>
                <w:lang w:val="en-US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8D7" w:rsidRPr="0008545D" w:rsidRDefault="004258D7" w:rsidP="00D75F97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</w:tbl>
    <w:p w:rsidR="00A6357C" w:rsidRDefault="00A6357C" w:rsidP="0008545D">
      <w:pPr>
        <w:pStyle w:val="Footer"/>
        <w:tabs>
          <w:tab w:val="clear" w:pos="4153"/>
          <w:tab w:val="clear" w:pos="8306"/>
        </w:tabs>
        <w:spacing w:before="60"/>
        <w:ind w:left="510"/>
        <w:rPr>
          <w:rFonts w:ascii="Arial" w:hAnsi="Arial" w:cs="Arial"/>
        </w:rPr>
      </w:pPr>
    </w:p>
    <w:sectPr w:rsidR="00A6357C" w:rsidSect="00A51781">
      <w:footerReference w:type="default" r:id="rId11"/>
      <w:pgSz w:w="16838" w:h="11906" w:orient="landscape" w:code="9"/>
      <w:pgMar w:top="709" w:right="1134" w:bottom="993" w:left="1134" w:header="567" w:footer="1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16" w:rsidRDefault="00C31616">
      <w:r>
        <w:separator/>
      </w:r>
    </w:p>
  </w:endnote>
  <w:endnote w:type="continuationSeparator" w:id="0">
    <w:p w:rsidR="00C31616" w:rsidRDefault="00C3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7C" w:rsidRDefault="00A6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6357C" w:rsidRDefault="00A6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B3" w:rsidRDefault="00E510B3" w:rsidP="00E510B3">
    <w:pPr>
      <w:pStyle w:val="Footer"/>
      <w:ind w:right="360"/>
      <w:rPr>
        <w:rFonts w:ascii="Arial" w:hAnsi="Arial"/>
        <w:b/>
        <w:bCs/>
        <w:sz w:val="14"/>
      </w:rPr>
    </w:pPr>
  </w:p>
  <w:p w:rsidR="00A6357C" w:rsidRPr="00E620BA" w:rsidRDefault="004258D7" w:rsidP="00E510B3">
    <w:pPr>
      <w:pStyle w:val="Footer"/>
      <w:ind w:right="360"/>
      <w:rPr>
        <w:rFonts w:ascii="Arial" w:hAnsi="Arial"/>
        <w:b/>
        <w:sz w:val="14"/>
      </w:rPr>
    </w:pPr>
    <w:r>
      <w:rPr>
        <w:rFonts w:ascii="Arial" w:hAnsi="Arial"/>
        <w:b/>
        <w:bCs/>
        <w:sz w:val="14"/>
      </w:rPr>
      <w:t>Senior Programmes Officer JDPS</w:t>
    </w:r>
    <w:r w:rsidR="00D75F97">
      <w:rPr>
        <w:rFonts w:ascii="Arial" w:hAnsi="Arial"/>
        <w:b/>
        <w:bCs/>
        <w:sz w:val="14"/>
      </w:rPr>
      <w:tab/>
    </w:r>
    <w:r w:rsidR="00E510B3" w:rsidRPr="00C71DDE">
      <w:rPr>
        <w:rFonts w:ascii="Arial" w:hAnsi="Arial"/>
        <w:b/>
        <w:sz w:val="16"/>
        <w:szCs w:val="16"/>
      </w:rPr>
      <w:t xml:space="preserve">Page </w:t>
    </w:r>
    <w:r w:rsidR="00E510B3" w:rsidRPr="00C71DDE">
      <w:rPr>
        <w:rFonts w:ascii="Arial" w:hAnsi="Arial"/>
        <w:b/>
        <w:sz w:val="16"/>
        <w:szCs w:val="16"/>
      </w:rPr>
      <w:fldChar w:fldCharType="begin"/>
    </w:r>
    <w:r w:rsidR="00E510B3" w:rsidRPr="00C71DDE">
      <w:rPr>
        <w:rFonts w:ascii="Arial" w:hAnsi="Arial"/>
        <w:b/>
        <w:sz w:val="16"/>
        <w:szCs w:val="16"/>
      </w:rPr>
      <w:instrText xml:space="preserve"> PAGE   \* MERGEFORMAT </w:instrText>
    </w:r>
    <w:r w:rsidR="00E510B3" w:rsidRPr="00C71DDE">
      <w:rPr>
        <w:rFonts w:ascii="Arial" w:hAnsi="Arial"/>
        <w:b/>
        <w:sz w:val="16"/>
        <w:szCs w:val="16"/>
      </w:rPr>
      <w:fldChar w:fldCharType="separate"/>
    </w:r>
    <w:r w:rsidR="00E620BA">
      <w:rPr>
        <w:rFonts w:ascii="Arial" w:hAnsi="Arial"/>
        <w:b/>
        <w:noProof/>
        <w:sz w:val="16"/>
        <w:szCs w:val="16"/>
      </w:rPr>
      <w:t>3</w:t>
    </w:r>
    <w:r w:rsidR="00E510B3" w:rsidRPr="00C71DDE">
      <w:rPr>
        <w:rFonts w:ascii="Arial" w:hAnsi="Arial"/>
        <w:b/>
        <w:sz w:val="16"/>
        <w:szCs w:val="16"/>
      </w:rPr>
      <w:fldChar w:fldCharType="end"/>
    </w:r>
    <w:r w:rsidR="00E510B3" w:rsidRPr="00C71DDE">
      <w:rPr>
        <w:rFonts w:ascii="Arial" w:hAnsi="Arial"/>
        <w:b/>
        <w:sz w:val="16"/>
        <w:szCs w:val="16"/>
      </w:rPr>
      <w:t xml:space="preserve"> of </w:t>
    </w:r>
    <w:r w:rsidR="00E510B3" w:rsidRPr="00C71DDE">
      <w:rPr>
        <w:rFonts w:ascii="Arial" w:hAnsi="Arial"/>
        <w:b/>
        <w:sz w:val="16"/>
        <w:szCs w:val="16"/>
      </w:rPr>
      <w:fldChar w:fldCharType="begin"/>
    </w:r>
    <w:r w:rsidR="00E510B3" w:rsidRPr="00C71DDE">
      <w:rPr>
        <w:rFonts w:ascii="Arial" w:hAnsi="Arial"/>
        <w:b/>
        <w:sz w:val="16"/>
        <w:szCs w:val="16"/>
      </w:rPr>
      <w:instrText xml:space="preserve"> NUMPAGES   \* MERGEFORMAT </w:instrText>
    </w:r>
    <w:r w:rsidR="00E510B3" w:rsidRPr="00C71DDE">
      <w:rPr>
        <w:rFonts w:ascii="Arial" w:hAnsi="Arial"/>
        <w:b/>
        <w:sz w:val="16"/>
        <w:szCs w:val="16"/>
      </w:rPr>
      <w:fldChar w:fldCharType="separate"/>
    </w:r>
    <w:r w:rsidR="00E620BA">
      <w:rPr>
        <w:rFonts w:ascii="Arial" w:hAnsi="Arial"/>
        <w:b/>
        <w:noProof/>
        <w:sz w:val="16"/>
        <w:szCs w:val="16"/>
      </w:rPr>
      <w:t>5</w:t>
    </w:r>
    <w:r w:rsidR="00E510B3" w:rsidRPr="00C71DDE">
      <w:rPr>
        <w:rFonts w:ascii="Arial" w:hAnsi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DDE" w:rsidRDefault="00C71DDE" w:rsidP="00E510B3">
    <w:pPr>
      <w:pStyle w:val="Footer"/>
      <w:ind w:right="360"/>
      <w:rPr>
        <w:rFonts w:ascii="Arial" w:hAnsi="Arial"/>
        <w:b/>
        <w:bCs/>
        <w:sz w:val="14"/>
      </w:rPr>
    </w:pPr>
  </w:p>
  <w:p w:rsidR="00C71DDE" w:rsidRPr="00C71DDE" w:rsidRDefault="00C71DDE" w:rsidP="00E510B3">
    <w:pPr>
      <w:pStyle w:val="Footer"/>
      <w:ind w:right="360"/>
      <w:rPr>
        <w:rFonts w:ascii="Arial" w:hAnsi="Arial"/>
        <w:b/>
        <w:sz w:val="14"/>
      </w:rPr>
    </w:pPr>
    <w:r>
      <w:rPr>
        <w:rFonts w:ascii="Arial" w:hAnsi="Arial"/>
        <w:b/>
        <w:bCs/>
        <w:sz w:val="14"/>
      </w:rPr>
      <w:fldChar w:fldCharType="begin"/>
    </w:r>
    <w:r>
      <w:rPr>
        <w:rFonts w:ascii="Arial" w:hAnsi="Arial"/>
        <w:b/>
        <w:bCs/>
        <w:sz w:val="14"/>
      </w:rPr>
      <w:instrText xml:space="preserve"> FILENAME   \* MERGEFORMAT </w:instrText>
    </w:r>
    <w:r>
      <w:rPr>
        <w:rFonts w:ascii="Arial" w:hAnsi="Arial"/>
        <w:b/>
        <w:bCs/>
        <w:sz w:val="14"/>
      </w:rPr>
      <w:fldChar w:fldCharType="separate"/>
    </w:r>
    <w:r w:rsidR="00C90515">
      <w:rPr>
        <w:rFonts w:ascii="Arial" w:hAnsi="Arial"/>
        <w:b/>
        <w:bCs/>
        <w:noProof/>
        <w:sz w:val="14"/>
      </w:rPr>
      <w:t>Senior Programme Officer_JDPS_SW edit</w:t>
    </w:r>
    <w:r>
      <w:rPr>
        <w:rFonts w:ascii="Arial" w:hAnsi="Arial"/>
        <w:b/>
        <w:bCs/>
        <w:sz w:val="14"/>
      </w:rPr>
      <w:fldChar w:fldCharType="end"/>
    </w:r>
    <w:r w:rsidR="00D75F97">
      <w:rPr>
        <w:rFonts w:ascii="Arial" w:hAnsi="Arial"/>
        <w:b/>
        <w:bCs/>
        <w:sz w:val="14"/>
      </w:rPr>
      <w:t>_</w:t>
    </w:r>
    <w:r w:rsidR="008C2E0C">
      <w:rPr>
        <w:rFonts w:ascii="Arial" w:hAnsi="Arial"/>
        <w:b/>
        <w:bCs/>
        <w:sz w:val="14"/>
      </w:rPr>
      <w:t xml:space="preserve">June </w:t>
    </w:r>
    <w:r w:rsidR="00D75F97">
      <w:rPr>
        <w:rFonts w:ascii="Arial" w:hAnsi="Arial"/>
        <w:b/>
        <w:bCs/>
        <w:sz w:val="14"/>
      </w:rPr>
      <w:t>2019.doc</w:t>
    </w:r>
    <w:r>
      <w:rPr>
        <w:rFonts w:ascii="Arial" w:hAnsi="Arial"/>
        <w:b/>
        <w:bCs/>
        <w:sz w:val="14"/>
      </w:rPr>
      <w:tab/>
    </w:r>
    <w:r>
      <w:rPr>
        <w:rFonts w:ascii="Arial" w:hAnsi="Arial"/>
        <w:b/>
        <w:bCs/>
        <w:sz w:val="14"/>
      </w:rPr>
      <w:tab/>
    </w:r>
    <w:r w:rsidR="00D75F97">
      <w:rPr>
        <w:rFonts w:ascii="Arial" w:hAnsi="Arial"/>
        <w:b/>
        <w:bCs/>
        <w:sz w:val="14"/>
      </w:rPr>
      <w:tab/>
    </w:r>
    <w:r w:rsidR="00D75F97">
      <w:rPr>
        <w:rFonts w:ascii="Arial" w:hAnsi="Arial"/>
        <w:b/>
        <w:bCs/>
        <w:sz w:val="14"/>
      </w:rPr>
      <w:tab/>
    </w:r>
    <w:r w:rsidR="00D75F97">
      <w:rPr>
        <w:rFonts w:ascii="Arial" w:hAnsi="Arial"/>
        <w:b/>
        <w:bCs/>
        <w:sz w:val="14"/>
      </w:rPr>
      <w:tab/>
    </w:r>
    <w:r w:rsidRPr="00C71DDE">
      <w:rPr>
        <w:rFonts w:ascii="Arial" w:hAnsi="Arial"/>
        <w:b/>
        <w:sz w:val="16"/>
        <w:szCs w:val="16"/>
      </w:rPr>
      <w:t xml:space="preserve">Page </w:t>
    </w:r>
    <w:r w:rsidRPr="00C71DDE">
      <w:rPr>
        <w:rFonts w:ascii="Arial" w:hAnsi="Arial"/>
        <w:b/>
        <w:sz w:val="16"/>
        <w:szCs w:val="16"/>
      </w:rPr>
      <w:fldChar w:fldCharType="begin"/>
    </w:r>
    <w:r w:rsidRPr="00C71DDE">
      <w:rPr>
        <w:rFonts w:ascii="Arial" w:hAnsi="Arial"/>
        <w:b/>
        <w:sz w:val="16"/>
        <w:szCs w:val="16"/>
      </w:rPr>
      <w:instrText xml:space="preserve"> PAGE   \* MERGEFORMAT </w:instrText>
    </w:r>
    <w:r w:rsidRPr="00C71DDE">
      <w:rPr>
        <w:rFonts w:ascii="Arial" w:hAnsi="Arial"/>
        <w:b/>
        <w:sz w:val="16"/>
        <w:szCs w:val="16"/>
      </w:rPr>
      <w:fldChar w:fldCharType="separate"/>
    </w:r>
    <w:r w:rsidR="00E620BA">
      <w:rPr>
        <w:rFonts w:ascii="Arial" w:hAnsi="Arial"/>
        <w:b/>
        <w:noProof/>
        <w:sz w:val="16"/>
        <w:szCs w:val="16"/>
      </w:rPr>
      <w:t>4</w:t>
    </w:r>
    <w:r w:rsidRPr="00C71DDE">
      <w:rPr>
        <w:rFonts w:ascii="Arial" w:hAnsi="Arial"/>
        <w:b/>
        <w:sz w:val="16"/>
        <w:szCs w:val="16"/>
      </w:rPr>
      <w:fldChar w:fldCharType="end"/>
    </w:r>
    <w:r w:rsidRPr="00C71DDE">
      <w:rPr>
        <w:rFonts w:ascii="Arial" w:hAnsi="Arial"/>
        <w:b/>
        <w:sz w:val="16"/>
        <w:szCs w:val="16"/>
      </w:rPr>
      <w:t xml:space="preserve"> of </w:t>
    </w:r>
    <w:r w:rsidRPr="00C71DDE">
      <w:rPr>
        <w:rFonts w:ascii="Arial" w:hAnsi="Arial"/>
        <w:b/>
        <w:sz w:val="16"/>
        <w:szCs w:val="16"/>
      </w:rPr>
      <w:fldChar w:fldCharType="begin"/>
    </w:r>
    <w:r w:rsidRPr="00C71DDE">
      <w:rPr>
        <w:rFonts w:ascii="Arial" w:hAnsi="Arial"/>
        <w:b/>
        <w:sz w:val="16"/>
        <w:szCs w:val="16"/>
      </w:rPr>
      <w:instrText xml:space="preserve"> NUMPAGES   \* MERGEFORMAT </w:instrText>
    </w:r>
    <w:r w:rsidRPr="00C71DDE">
      <w:rPr>
        <w:rFonts w:ascii="Arial" w:hAnsi="Arial"/>
        <w:b/>
        <w:sz w:val="16"/>
        <w:szCs w:val="16"/>
      </w:rPr>
      <w:fldChar w:fldCharType="separate"/>
    </w:r>
    <w:r w:rsidR="00E620BA">
      <w:rPr>
        <w:rFonts w:ascii="Arial" w:hAnsi="Arial"/>
        <w:b/>
        <w:noProof/>
        <w:sz w:val="16"/>
        <w:szCs w:val="16"/>
      </w:rPr>
      <w:t>5</w:t>
    </w:r>
    <w:r w:rsidRPr="00C71DDE">
      <w:rPr>
        <w:rFonts w:ascii="Arial" w:hAnsi="Arial"/>
        <w:b/>
        <w:sz w:val="16"/>
        <w:szCs w:val="16"/>
      </w:rPr>
      <w:fldChar w:fldCharType="end"/>
    </w:r>
  </w:p>
  <w:p w:rsidR="00C71DDE" w:rsidRDefault="00C71DDE" w:rsidP="00E510B3">
    <w:pPr>
      <w:pStyle w:val="Footer"/>
      <w:ind w:right="360"/>
      <w:rPr>
        <w:rFonts w:ascii="Arial" w:hAnsi="Arial"/>
        <w:b/>
        <w:bCs/>
        <w:sz w:val="14"/>
      </w:rPr>
    </w:pPr>
    <w:r>
      <w:rPr>
        <w:rFonts w:ascii="Arial" w:hAnsi="Arial"/>
        <w:b/>
        <w:bCs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16" w:rsidRDefault="00C31616">
      <w:r>
        <w:separator/>
      </w:r>
    </w:p>
  </w:footnote>
  <w:footnote w:type="continuationSeparator" w:id="0">
    <w:p w:rsidR="00C31616" w:rsidRDefault="00C31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4E0"/>
    <w:multiLevelType w:val="multilevel"/>
    <w:tmpl w:val="63788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E00146"/>
    <w:multiLevelType w:val="hybridMultilevel"/>
    <w:tmpl w:val="6E4CEDF8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8C227FE"/>
    <w:multiLevelType w:val="hybridMultilevel"/>
    <w:tmpl w:val="E84E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8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206626"/>
    <w:multiLevelType w:val="hybridMultilevel"/>
    <w:tmpl w:val="214CB7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0C7636AF"/>
    <w:multiLevelType w:val="hybridMultilevel"/>
    <w:tmpl w:val="2B4431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34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1023B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5217D7"/>
    <w:multiLevelType w:val="hybridMultilevel"/>
    <w:tmpl w:val="84B21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120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5861D7"/>
    <w:multiLevelType w:val="multilevel"/>
    <w:tmpl w:val="0F56C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44322F"/>
    <w:multiLevelType w:val="hybridMultilevel"/>
    <w:tmpl w:val="214CB7A2"/>
    <w:lvl w:ilvl="0" w:tplc="5B0C32C6">
      <w:start w:val="1"/>
      <w:numFmt w:val="bullet"/>
      <w:lvlText w:val=""/>
      <w:lvlJc w:val="left"/>
      <w:pPr>
        <w:tabs>
          <w:tab w:val="num" w:pos="848"/>
        </w:tabs>
        <w:ind w:left="848" w:hanging="424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4"/>
        </w:tabs>
        <w:ind w:left="34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4"/>
        </w:tabs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4"/>
        </w:tabs>
        <w:ind w:left="56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</w:rPr>
    </w:lvl>
  </w:abstractNum>
  <w:abstractNum w:abstractNumId="12" w15:restartNumberingAfterBreak="0">
    <w:nsid w:val="1FA951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4670AA"/>
    <w:multiLevelType w:val="hybridMultilevel"/>
    <w:tmpl w:val="1778A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524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5E3A8A"/>
    <w:multiLevelType w:val="hybridMultilevel"/>
    <w:tmpl w:val="C9C62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73102"/>
    <w:multiLevelType w:val="hybridMultilevel"/>
    <w:tmpl w:val="A588FDC4"/>
    <w:lvl w:ilvl="0" w:tplc="AFB06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FB0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B6181"/>
    <w:multiLevelType w:val="hybridMultilevel"/>
    <w:tmpl w:val="AABEA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14D5C"/>
    <w:multiLevelType w:val="hybridMultilevel"/>
    <w:tmpl w:val="2AA42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66C0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9C510E"/>
    <w:multiLevelType w:val="hybridMultilevel"/>
    <w:tmpl w:val="899205CA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80F5687"/>
    <w:multiLevelType w:val="hybridMultilevel"/>
    <w:tmpl w:val="1DA2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46D86"/>
    <w:multiLevelType w:val="hybridMultilevel"/>
    <w:tmpl w:val="0FA80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75348"/>
    <w:multiLevelType w:val="hybridMultilevel"/>
    <w:tmpl w:val="DD34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D1032"/>
    <w:multiLevelType w:val="hybridMultilevel"/>
    <w:tmpl w:val="E770594A"/>
    <w:lvl w:ilvl="0" w:tplc="5B0C32C6">
      <w:start w:val="1"/>
      <w:numFmt w:val="bullet"/>
      <w:lvlText w:val=""/>
      <w:lvlJc w:val="left"/>
      <w:pPr>
        <w:tabs>
          <w:tab w:val="num" w:pos="424"/>
        </w:tabs>
        <w:ind w:left="424" w:hanging="42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 w15:restartNumberingAfterBreak="0">
    <w:nsid w:val="4F872673"/>
    <w:multiLevelType w:val="singleLevel"/>
    <w:tmpl w:val="7D1AB2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FA06A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03E0F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550665"/>
    <w:multiLevelType w:val="hybridMultilevel"/>
    <w:tmpl w:val="FDC06860"/>
    <w:lvl w:ilvl="0" w:tplc="5B0C32C6">
      <w:start w:val="1"/>
      <w:numFmt w:val="bullet"/>
      <w:lvlText w:val=""/>
      <w:lvlJc w:val="left"/>
      <w:pPr>
        <w:tabs>
          <w:tab w:val="num" w:pos="424"/>
        </w:tabs>
        <w:ind w:left="424" w:hanging="424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B394E"/>
    <w:multiLevelType w:val="hybridMultilevel"/>
    <w:tmpl w:val="3EFEEE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116CF"/>
    <w:multiLevelType w:val="hybridMultilevel"/>
    <w:tmpl w:val="95928B00"/>
    <w:lvl w:ilvl="0" w:tplc="0409000F">
      <w:start w:val="1"/>
      <w:numFmt w:val="decimal"/>
      <w:lvlText w:val="%1."/>
      <w:lvlJc w:val="left"/>
      <w:pPr>
        <w:ind w:left="363" w:hanging="360"/>
      </w:p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 w15:restartNumberingAfterBreak="0">
    <w:nsid w:val="539F3571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573C73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BD2091"/>
    <w:multiLevelType w:val="hybridMultilevel"/>
    <w:tmpl w:val="149E56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75A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857D83"/>
    <w:multiLevelType w:val="hybridMultilevel"/>
    <w:tmpl w:val="98BE5A5A"/>
    <w:lvl w:ilvl="0" w:tplc="AFB06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FB0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84DC7"/>
    <w:multiLevelType w:val="hybridMultilevel"/>
    <w:tmpl w:val="4036C7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C46DB7"/>
    <w:multiLevelType w:val="hybridMultilevel"/>
    <w:tmpl w:val="A0B25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A22F0"/>
    <w:multiLevelType w:val="hybridMultilevel"/>
    <w:tmpl w:val="FC90AB9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69373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86652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B671DDA"/>
    <w:multiLevelType w:val="hybridMultilevel"/>
    <w:tmpl w:val="D878F378"/>
    <w:lvl w:ilvl="0" w:tplc="5B0C32C6">
      <w:start w:val="1"/>
      <w:numFmt w:val="bullet"/>
      <w:lvlText w:val=""/>
      <w:lvlJc w:val="left"/>
      <w:pPr>
        <w:tabs>
          <w:tab w:val="num" w:pos="784"/>
        </w:tabs>
        <w:ind w:left="784" w:hanging="42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6E1F5985"/>
    <w:multiLevelType w:val="hybridMultilevel"/>
    <w:tmpl w:val="1A488E1A"/>
    <w:lvl w:ilvl="0" w:tplc="AFB06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FB068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E48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1E95006"/>
    <w:multiLevelType w:val="hybridMultilevel"/>
    <w:tmpl w:val="63788A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5C48E1"/>
    <w:multiLevelType w:val="hybridMultilevel"/>
    <w:tmpl w:val="5C221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8F36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D1C7D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26"/>
  </w:num>
  <w:num w:numId="5">
    <w:abstractNumId w:val="31"/>
  </w:num>
  <w:num w:numId="6">
    <w:abstractNumId w:val="40"/>
  </w:num>
  <w:num w:numId="7">
    <w:abstractNumId w:val="6"/>
  </w:num>
  <w:num w:numId="8">
    <w:abstractNumId w:val="27"/>
  </w:num>
  <w:num w:numId="9">
    <w:abstractNumId w:val="7"/>
  </w:num>
  <w:num w:numId="10">
    <w:abstractNumId w:val="34"/>
  </w:num>
  <w:num w:numId="11">
    <w:abstractNumId w:val="12"/>
  </w:num>
  <w:num w:numId="12">
    <w:abstractNumId w:val="47"/>
  </w:num>
  <w:num w:numId="13">
    <w:abstractNumId w:val="43"/>
  </w:num>
  <w:num w:numId="14">
    <w:abstractNumId w:val="9"/>
  </w:num>
  <w:num w:numId="15">
    <w:abstractNumId w:val="3"/>
  </w:num>
  <w:num w:numId="16">
    <w:abstractNumId w:val="32"/>
  </w:num>
  <w:num w:numId="17">
    <w:abstractNumId w:val="46"/>
  </w:num>
  <w:num w:numId="18">
    <w:abstractNumId w:val="23"/>
  </w:num>
  <w:num w:numId="19">
    <w:abstractNumId w:val="25"/>
  </w:num>
  <w:num w:numId="20">
    <w:abstractNumId w:val="2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39"/>
  </w:num>
  <w:num w:numId="22">
    <w:abstractNumId w:val="38"/>
  </w:num>
  <w:num w:numId="23">
    <w:abstractNumId w:val="5"/>
  </w:num>
  <w:num w:numId="24">
    <w:abstractNumId w:val="44"/>
  </w:num>
  <w:num w:numId="25">
    <w:abstractNumId w:val="0"/>
  </w:num>
  <w:num w:numId="26">
    <w:abstractNumId w:val="1"/>
  </w:num>
  <w:num w:numId="27">
    <w:abstractNumId w:val="8"/>
  </w:num>
  <w:num w:numId="28">
    <w:abstractNumId w:val="37"/>
  </w:num>
  <w:num w:numId="29">
    <w:abstractNumId w:val="2"/>
  </w:num>
  <w:num w:numId="30">
    <w:abstractNumId w:val="17"/>
  </w:num>
  <w:num w:numId="31">
    <w:abstractNumId w:val="29"/>
  </w:num>
  <w:num w:numId="32">
    <w:abstractNumId w:val="33"/>
  </w:num>
  <w:num w:numId="33">
    <w:abstractNumId w:val="16"/>
  </w:num>
  <w:num w:numId="34">
    <w:abstractNumId w:val="35"/>
  </w:num>
  <w:num w:numId="35">
    <w:abstractNumId w:val="42"/>
  </w:num>
  <w:num w:numId="36">
    <w:abstractNumId w:val="36"/>
  </w:num>
  <w:num w:numId="37">
    <w:abstractNumId w:val="45"/>
  </w:num>
  <w:num w:numId="38">
    <w:abstractNumId w:val="30"/>
  </w:num>
  <w:num w:numId="39">
    <w:abstractNumId w:val="15"/>
  </w:num>
  <w:num w:numId="40">
    <w:abstractNumId w:val="24"/>
  </w:num>
  <w:num w:numId="41">
    <w:abstractNumId w:val="28"/>
  </w:num>
  <w:num w:numId="42">
    <w:abstractNumId w:val="4"/>
  </w:num>
  <w:num w:numId="43">
    <w:abstractNumId w:val="20"/>
  </w:num>
  <w:num w:numId="44">
    <w:abstractNumId w:val="18"/>
  </w:num>
  <w:num w:numId="45">
    <w:abstractNumId w:val="13"/>
  </w:num>
  <w:num w:numId="46">
    <w:abstractNumId w:val="11"/>
  </w:num>
  <w:num w:numId="47">
    <w:abstractNumId w:val="41"/>
  </w:num>
  <w:num w:numId="48">
    <w:abstractNumId w:val="21"/>
  </w:num>
  <w:num w:numId="49">
    <w:abstractNumId w:val="15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E2"/>
    <w:rsid w:val="00076911"/>
    <w:rsid w:val="0008545D"/>
    <w:rsid w:val="00094E36"/>
    <w:rsid w:val="000A6625"/>
    <w:rsid w:val="000B1F81"/>
    <w:rsid w:val="000E376B"/>
    <w:rsid w:val="000F733F"/>
    <w:rsid w:val="0010236E"/>
    <w:rsid w:val="00107580"/>
    <w:rsid w:val="00154E05"/>
    <w:rsid w:val="00160F61"/>
    <w:rsid w:val="001649B9"/>
    <w:rsid w:val="00171C2A"/>
    <w:rsid w:val="00177C1A"/>
    <w:rsid w:val="001C2A65"/>
    <w:rsid w:val="001E32A0"/>
    <w:rsid w:val="00256E58"/>
    <w:rsid w:val="0026566F"/>
    <w:rsid w:val="0028170F"/>
    <w:rsid w:val="00282B05"/>
    <w:rsid w:val="002C0AE2"/>
    <w:rsid w:val="0031209A"/>
    <w:rsid w:val="003835B5"/>
    <w:rsid w:val="00384C1F"/>
    <w:rsid w:val="003C746E"/>
    <w:rsid w:val="00412790"/>
    <w:rsid w:val="00415A0B"/>
    <w:rsid w:val="004258D7"/>
    <w:rsid w:val="004A2737"/>
    <w:rsid w:val="004A41A8"/>
    <w:rsid w:val="004B6C09"/>
    <w:rsid w:val="004E2FAC"/>
    <w:rsid w:val="004E58DD"/>
    <w:rsid w:val="004F3656"/>
    <w:rsid w:val="00553690"/>
    <w:rsid w:val="005759FB"/>
    <w:rsid w:val="005B70C0"/>
    <w:rsid w:val="005E439B"/>
    <w:rsid w:val="00606B0B"/>
    <w:rsid w:val="00627111"/>
    <w:rsid w:val="00644B35"/>
    <w:rsid w:val="006539B1"/>
    <w:rsid w:val="006555DC"/>
    <w:rsid w:val="00673585"/>
    <w:rsid w:val="006834AD"/>
    <w:rsid w:val="006875EC"/>
    <w:rsid w:val="006F1178"/>
    <w:rsid w:val="006F65EF"/>
    <w:rsid w:val="00706C6A"/>
    <w:rsid w:val="00737ABB"/>
    <w:rsid w:val="00740FA9"/>
    <w:rsid w:val="007B0FE3"/>
    <w:rsid w:val="00807F33"/>
    <w:rsid w:val="00814587"/>
    <w:rsid w:val="00826D41"/>
    <w:rsid w:val="00832688"/>
    <w:rsid w:val="00892D11"/>
    <w:rsid w:val="00895367"/>
    <w:rsid w:val="008C2E0C"/>
    <w:rsid w:val="008F105A"/>
    <w:rsid w:val="0095096C"/>
    <w:rsid w:val="009709A2"/>
    <w:rsid w:val="009821A0"/>
    <w:rsid w:val="009A044C"/>
    <w:rsid w:val="009A6BD3"/>
    <w:rsid w:val="009D1EE3"/>
    <w:rsid w:val="00A24F9D"/>
    <w:rsid w:val="00A51781"/>
    <w:rsid w:val="00A519AB"/>
    <w:rsid w:val="00A61CD9"/>
    <w:rsid w:val="00A6357C"/>
    <w:rsid w:val="00A6623D"/>
    <w:rsid w:val="00A8581C"/>
    <w:rsid w:val="00AB43CC"/>
    <w:rsid w:val="00AC2557"/>
    <w:rsid w:val="00AC5BF4"/>
    <w:rsid w:val="00AD4698"/>
    <w:rsid w:val="00AF270D"/>
    <w:rsid w:val="00AF76F5"/>
    <w:rsid w:val="00B67DAA"/>
    <w:rsid w:val="00B773E0"/>
    <w:rsid w:val="00B96C37"/>
    <w:rsid w:val="00BD4914"/>
    <w:rsid w:val="00BF5006"/>
    <w:rsid w:val="00C05BDD"/>
    <w:rsid w:val="00C06F04"/>
    <w:rsid w:val="00C30CBB"/>
    <w:rsid w:val="00C31616"/>
    <w:rsid w:val="00C42ECD"/>
    <w:rsid w:val="00C50C65"/>
    <w:rsid w:val="00C55894"/>
    <w:rsid w:val="00C605E4"/>
    <w:rsid w:val="00C71DDE"/>
    <w:rsid w:val="00C90515"/>
    <w:rsid w:val="00CB2295"/>
    <w:rsid w:val="00CE3B69"/>
    <w:rsid w:val="00D02476"/>
    <w:rsid w:val="00D026C5"/>
    <w:rsid w:val="00D22BE9"/>
    <w:rsid w:val="00D75F97"/>
    <w:rsid w:val="00D95812"/>
    <w:rsid w:val="00DA2AB0"/>
    <w:rsid w:val="00E032B1"/>
    <w:rsid w:val="00E12276"/>
    <w:rsid w:val="00E23B28"/>
    <w:rsid w:val="00E510B3"/>
    <w:rsid w:val="00E620BA"/>
    <w:rsid w:val="00E67795"/>
    <w:rsid w:val="00F232E0"/>
    <w:rsid w:val="00F63DAB"/>
    <w:rsid w:val="00FA0417"/>
    <w:rsid w:val="00FC365A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,"/>
  <w15:docId w15:val="{F8EAEE48-59D9-47B6-BD66-AC6D7675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cap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spacing w:before="60" w:after="60"/>
      <w:jc w:val="both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720"/>
    </w:pPr>
    <w:rPr>
      <w:i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Joanne">
    <w:name w:val="Joanne"/>
    <w:basedOn w:val="Heading1"/>
    <w:pPr>
      <w:spacing w:before="240" w:after="60"/>
      <w:outlineLvl w:val="9"/>
    </w:pPr>
    <w:rPr>
      <w:rFonts w:ascii="Arial" w:hAnsi="Arial"/>
      <w:b/>
      <w:i w:val="0"/>
      <w:kern w:val="28"/>
    </w:rPr>
  </w:style>
  <w:style w:type="paragraph" w:styleId="BodyTextIndent3">
    <w:name w:val="Body Text Indent 3"/>
    <w:basedOn w:val="Normal"/>
    <w:semiHidden/>
    <w:pPr>
      <w:ind w:left="720" w:hanging="360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cmsonormal">
    <w:name w:val="ec_msonormal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510B3"/>
    <w:rPr>
      <w:sz w:val="24"/>
    </w:rPr>
  </w:style>
  <w:style w:type="character" w:styleId="CommentReference">
    <w:name w:val="annotation reference"/>
    <w:basedOn w:val="DefaultParagraphFont"/>
    <w:unhideWhenUsed/>
    <w:rsid w:val="003835B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35B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35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AEF3B-A4C1-4EA6-91DB-B159E78E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2000</vt:lpstr>
    </vt:vector>
  </TitlesOfParts>
  <Company>Groundwork Merton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2000</dc:title>
  <dc:creator>Sarah Whitby</dc:creator>
  <cp:lastModifiedBy>Zena Edwards</cp:lastModifiedBy>
  <cp:revision>8</cp:revision>
  <cp:lastPrinted>2009-07-07T19:24:00Z</cp:lastPrinted>
  <dcterms:created xsi:type="dcterms:W3CDTF">2019-06-19T12:52:00Z</dcterms:created>
  <dcterms:modified xsi:type="dcterms:W3CDTF">2019-07-08T09:20:00Z</dcterms:modified>
</cp:coreProperties>
</file>