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971" w:rsidRDefault="00261D64" w:rsidP="00E33E4C">
      <w:pPr>
        <w:pStyle w:val="Heading1"/>
      </w:pPr>
      <w:bookmarkStart w:id="0" w:name="_Toc479343595"/>
      <w:r w:rsidRPr="00A40C4C">
        <w:rPr>
          <w:rFonts w:cs="Arial"/>
          <w:b w:val="0"/>
          <w:noProof/>
        </w:rPr>
        <w:drawing>
          <wp:anchor distT="0" distB="0" distL="114300" distR="114300" simplePos="0" relativeHeight="251659264" behindDoc="0" locked="0" layoutInCell="1" allowOverlap="1" wp14:anchorId="1EC639FB" wp14:editId="35AB14CC">
            <wp:simplePos x="0" y="0"/>
            <wp:positionH relativeFrom="margin">
              <wp:posOffset>2121535</wp:posOffset>
            </wp:positionH>
            <wp:positionV relativeFrom="margin">
              <wp:posOffset>57785</wp:posOffset>
            </wp:positionV>
            <wp:extent cx="963930" cy="942975"/>
            <wp:effectExtent l="0" t="0" r="7620" b="9525"/>
            <wp:wrapSquare wrapText="bothSides"/>
            <wp:docPr id="13" name="Picture 12" descr="Logo-White-on-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hite-on-Gre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3930" cy="942975"/>
                    </a:xfrm>
                    <a:prstGeom prst="rect">
                      <a:avLst/>
                    </a:prstGeom>
                  </pic:spPr>
                </pic:pic>
              </a:graphicData>
            </a:graphic>
            <wp14:sizeRelH relativeFrom="margin">
              <wp14:pctWidth>0</wp14:pctWidth>
            </wp14:sizeRelH>
            <wp14:sizeRelV relativeFrom="margin">
              <wp14:pctHeight>0</wp14:pctHeight>
            </wp14:sizeRelV>
          </wp:anchor>
        </w:drawing>
      </w:r>
      <w:r>
        <w:rPr>
          <w:rFonts w:cs="Arial"/>
          <w:b w:val="0"/>
          <w:noProof/>
          <w:sz w:val="36"/>
        </w:rPr>
        <w:drawing>
          <wp:anchor distT="0" distB="0" distL="114300" distR="114300" simplePos="0" relativeHeight="251660288" behindDoc="0" locked="0" layoutInCell="1" allowOverlap="1">
            <wp:simplePos x="0" y="0"/>
            <wp:positionH relativeFrom="margin">
              <wp:posOffset>3084830</wp:posOffset>
            </wp:positionH>
            <wp:positionV relativeFrom="margin">
              <wp:posOffset>-328930</wp:posOffset>
            </wp:positionV>
            <wp:extent cx="6416040" cy="159639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signature_May 2017.jpg"/>
                    <pic:cNvPicPr/>
                  </pic:nvPicPr>
                  <pic:blipFill>
                    <a:blip r:embed="rId8">
                      <a:extLst>
                        <a:ext uri="{28A0092B-C50C-407E-A947-70E740481C1C}">
                          <a14:useLocalDpi xmlns:a14="http://schemas.microsoft.com/office/drawing/2010/main" val="0"/>
                        </a:ext>
                      </a:extLst>
                    </a:blip>
                    <a:stretch>
                      <a:fillRect/>
                    </a:stretch>
                  </pic:blipFill>
                  <pic:spPr>
                    <a:xfrm>
                      <a:off x="0" y="0"/>
                      <a:ext cx="6416040" cy="1596390"/>
                    </a:xfrm>
                    <a:prstGeom prst="rect">
                      <a:avLst/>
                    </a:prstGeom>
                  </pic:spPr>
                </pic:pic>
              </a:graphicData>
            </a:graphic>
            <wp14:sizeRelH relativeFrom="page">
              <wp14:pctWidth>0</wp14:pctWidth>
            </wp14:sizeRelH>
            <wp14:sizeRelV relativeFrom="page">
              <wp14:pctHeight>0</wp14:pctHeight>
            </wp14:sizeRelV>
          </wp:anchor>
        </w:drawing>
      </w:r>
    </w:p>
    <w:p w:rsidR="009E2971" w:rsidRDefault="003A7DBB" w:rsidP="009E2971">
      <w:pPr>
        <w:spacing w:after="0" w:line="240" w:lineRule="auto"/>
        <w:rPr>
          <w:rFonts w:ascii="Arial" w:hAnsi="Arial" w:cs="Arial"/>
          <w:b/>
          <w:sz w:val="36"/>
        </w:rPr>
      </w:pPr>
      <w:r>
        <w:rPr>
          <w:rFonts w:ascii="Arial" w:hAnsi="Arial" w:cs="Arial"/>
          <w:b/>
          <w:sz w:val="36"/>
        </w:rPr>
        <w:t>APPENDIX C</w:t>
      </w:r>
      <w:r w:rsidR="009E2971" w:rsidRPr="00A40C4C">
        <w:rPr>
          <w:rFonts w:ascii="Arial" w:hAnsi="Arial" w:cs="Arial"/>
          <w:b/>
          <w:sz w:val="36"/>
        </w:rPr>
        <w:t xml:space="preserve">: </w:t>
      </w:r>
    </w:p>
    <w:p w:rsidR="009E2971" w:rsidRPr="00A40C4C" w:rsidRDefault="009E2971" w:rsidP="009E2971">
      <w:pPr>
        <w:spacing w:after="0" w:line="240" w:lineRule="auto"/>
        <w:rPr>
          <w:rFonts w:ascii="Arial" w:hAnsi="Arial" w:cs="Arial"/>
          <w:b/>
          <w:sz w:val="36"/>
        </w:rPr>
      </w:pPr>
      <w:r>
        <w:rPr>
          <w:rFonts w:ascii="Arial" w:hAnsi="Arial" w:cs="Arial"/>
          <w:b/>
          <w:sz w:val="36"/>
        </w:rPr>
        <w:t>Scoring Matrix</w:t>
      </w:r>
    </w:p>
    <w:p w:rsidR="009E2971" w:rsidRDefault="009E2971" w:rsidP="009E2971">
      <w:pPr>
        <w:spacing w:after="0" w:line="240" w:lineRule="auto"/>
        <w:rPr>
          <w:rFonts w:ascii="Arial" w:hAnsi="Arial" w:cs="Arial"/>
          <w:b/>
          <w:sz w:val="28"/>
        </w:rPr>
      </w:pPr>
    </w:p>
    <w:p w:rsidR="009E2971" w:rsidRDefault="009E2971" w:rsidP="009E2971">
      <w:pPr>
        <w:spacing w:after="0" w:line="240" w:lineRule="auto"/>
        <w:rPr>
          <w:rFonts w:ascii="Arial" w:hAnsi="Arial" w:cs="Arial"/>
          <w:b/>
          <w:sz w:val="28"/>
        </w:rPr>
      </w:pPr>
    </w:p>
    <w:p w:rsidR="009E2971" w:rsidRPr="00A40C4C" w:rsidRDefault="009E2971" w:rsidP="009E2971">
      <w:pPr>
        <w:spacing w:after="0" w:line="240" w:lineRule="auto"/>
        <w:rPr>
          <w:rFonts w:ascii="Arial" w:hAnsi="Arial" w:cs="Arial"/>
          <w:b/>
          <w:sz w:val="18"/>
        </w:rPr>
      </w:pPr>
    </w:p>
    <w:p w:rsidR="009E2971" w:rsidRPr="00A40C4C" w:rsidRDefault="009E2971" w:rsidP="009E2971">
      <w:pPr>
        <w:spacing w:after="0" w:line="240" w:lineRule="auto"/>
        <w:rPr>
          <w:rFonts w:ascii="Arial" w:hAnsi="Arial" w:cs="Arial"/>
          <w:b/>
          <w:sz w:val="32"/>
          <w:szCs w:val="48"/>
        </w:rPr>
      </w:pPr>
      <w:r w:rsidRPr="00A40C4C">
        <w:rPr>
          <w:rFonts w:ascii="Arial" w:hAnsi="Arial" w:cs="Arial"/>
          <w:b/>
          <w:sz w:val="48"/>
          <w:szCs w:val="80"/>
        </w:rPr>
        <w:t xml:space="preserve">Partnership Opportunity: </w:t>
      </w:r>
      <w:r w:rsidRPr="00A40C4C">
        <w:rPr>
          <w:rFonts w:ascii="Arial" w:hAnsi="Arial" w:cs="Arial"/>
          <w:b/>
          <w:sz w:val="44"/>
          <w:szCs w:val="48"/>
        </w:rPr>
        <w:t xml:space="preserve">Invitation to Tender, </w:t>
      </w:r>
      <w:r w:rsidR="00111B81">
        <w:rPr>
          <w:rFonts w:ascii="Arial" w:hAnsi="Arial" w:cs="Arial"/>
          <w:b/>
          <w:sz w:val="44"/>
          <w:szCs w:val="48"/>
        </w:rPr>
        <w:t>March</w:t>
      </w:r>
      <w:r w:rsidR="00261D64">
        <w:rPr>
          <w:rFonts w:ascii="Arial" w:hAnsi="Arial" w:cs="Arial"/>
          <w:b/>
          <w:sz w:val="44"/>
          <w:szCs w:val="48"/>
        </w:rPr>
        <w:t xml:space="preserve"> 2020</w:t>
      </w:r>
    </w:p>
    <w:p w:rsidR="009E2971" w:rsidRPr="00A40C4C" w:rsidRDefault="009E2971" w:rsidP="009E2971">
      <w:pPr>
        <w:spacing w:after="0" w:line="240" w:lineRule="auto"/>
        <w:rPr>
          <w:rFonts w:ascii="Arial" w:hAnsi="Arial" w:cs="Arial"/>
          <w:b/>
          <w:sz w:val="18"/>
        </w:rPr>
      </w:pPr>
      <w:r w:rsidRPr="00A40C4C">
        <w:rPr>
          <w:rFonts w:ascii="Arial" w:hAnsi="Arial" w:cs="Arial"/>
          <w:sz w:val="32"/>
          <w:szCs w:val="48"/>
        </w:rPr>
        <w:t>Progress: Building Better Opportunities for young people across Coventry &amp; Warwickshire</w:t>
      </w:r>
    </w:p>
    <w:p w:rsidR="009E2971" w:rsidRDefault="009E2971" w:rsidP="00E33E4C">
      <w:pPr>
        <w:pStyle w:val="Heading1"/>
      </w:pPr>
    </w:p>
    <w:bookmarkEnd w:id="0"/>
    <w:p w:rsidR="00E33E4C" w:rsidRDefault="009E2971" w:rsidP="00E33E4C">
      <w:pPr>
        <w:pStyle w:val="Heading1"/>
      </w:pPr>
      <w:r>
        <w:t>T</w:t>
      </w:r>
      <w:r w:rsidR="00E33E4C">
        <w:t>ender Reference</w:t>
      </w:r>
      <w:r w:rsidR="00A85660">
        <w:t>:</w:t>
      </w:r>
      <w:r w:rsidR="00CB45B9">
        <w:t xml:space="preserve"> </w:t>
      </w:r>
      <w:proofErr w:type="spellStart"/>
      <w:r w:rsidR="00CB45B9">
        <w:t>CovW</w:t>
      </w:r>
      <w:proofErr w:type="spellEnd"/>
      <w:r w:rsidR="00CB45B9">
        <w:t>/1/3/EM</w:t>
      </w:r>
      <w:r w:rsidR="00261D64">
        <w:t>2020</w:t>
      </w:r>
      <w:r w:rsidR="00CB45B9">
        <w:t xml:space="preserve"> – English and Maths Functional Skills</w:t>
      </w:r>
    </w:p>
    <w:p w:rsidR="00E33E4C" w:rsidRDefault="00E33E4C" w:rsidP="00E33E4C">
      <w:pPr>
        <w:spacing w:after="0" w:line="240" w:lineRule="auto"/>
        <w:rPr>
          <w:b/>
          <w:sz w:val="24"/>
        </w:rPr>
      </w:pPr>
    </w:p>
    <w:p w:rsidR="00E33E4C" w:rsidRPr="00E33E4C" w:rsidRDefault="00E33E4C" w:rsidP="00E33E4C">
      <w:pPr>
        <w:spacing w:after="0" w:line="240" w:lineRule="auto"/>
        <w:rPr>
          <w:b/>
          <w:sz w:val="24"/>
        </w:rPr>
      </w:pPr>
      <w:r w:rsidRPr="00E33E4C">
        <w:rPr>
          <w:b/>
          <w:sz w:val="24"/>
        </w:rPr>
        <w:t>Definitions of criteria types</w:t>
      </w:r>
      <w:r>
        <w:rPr>
          <w:b/>
          <w:sz w:val="24"/>
        </w:rPr>
        <w:t>:</w:t>
      </w:r>
    </w:p>
    <w:p w:rsidR="00E33E4C" w:rsidRDefault="00E33E4C" w:rsidP="00E33E4C">
      <w:pPr>
        <w:pStyle w:val="ListParagraph"/>
        <w:numPr>
          <w:ilvl w:val="0"/>
          <w:numId w:val="2"/>
        </w:numPr>
        <w:spacing w:after="0" w:line="240" w:lineRule="auto"/>
      </w:pPr>
      <w:r w:rsidRPr="00E33E4C">
        <w:rPr>
          <w:b/>
        </w:rPr>
        <w:t>Required criteria</w:t>
      </w:r>
      <w:r>
        <w:t xml:space="preserve"> – tendering organisations must score above 0 for the tender submission to be considered</w:t>
      </w:r>
    </w:p>
    <w:p w:rsidR="00E33E4C" w:rsidRDefault="00E33E4C" w:rsidP="00E33E4C">
      <w:pPr>
        <w:pStyle w:val="ListParagraph"/>
        <w:numPr>
          <w:ilvl w:val="0"/>
          <w:numId w:val="2"/>
        </w:numPr>
        <w:spacing w:after="0" w:line="240" w:lineRule="auto"/>
      </w:pPr>
      <w:r w:rsidRPr="00E33E4C">
        <w:rPr>
          <w:b/>
        </w:rPr>
        <w:t>Selection criteria</w:t>
      </w:r>
      <w:r>
        <w:t xml:space="preserve"> – criteria used to assess the tendering organisation’s capability and capacity to deliver the tender specification</w:t>
      </w:r>
    </w:p>
    <w:p w:rsidR="00E33E4C" w:rsidRDefault="00E33E4C" w:rsidP="00E33E4C">
      <w:pPr>
        <w:pStyle w:val="ListParagraph"/>
        <w:numPr>
          <w:ilvl w:val="0"/>
          <w:numId w:val="2"/>
        </w:numPr>
        <w:spacing w:after="0" w:line="240" w:lineRule="auto"/>
      </w:pPr>
      <w:r w:rsidRPr="00E33E4C">
        <w:rPr>
          <w:b/>
        </w:rPr>
        <w:t>Award criteria</w:t>
      </w:r>
      <w:r>
        <w:t xml:space="preserve"> – criteria used to assess the value and quality of the tendering organisation’s proposal</w:t>
      </w:r>
    </w:p>
    <w:p w:rsidR="00511480" w:rsidRDefault="00511480" w:rsidP="00511480">
      <w:pPr>
        <w:spacing w:after="0" w:line="240" w:lineRule="auto"/>
      </w:pPr>
    </w:p>
    <w:p w:rsidR="00237EFC" w:rsidRPr="00237EFC" w:rsidRDefault="00237EFC" w:rsidP="00511480">
      <w:pPr>
        <w:spacing w:after="0" w:line="240" w:lineRule="auto"/>
        <w:rPr>
          <w:b/>
        </w:rPr>
      </w:pPr>
      <w:r>
        <w:rPr>
          <w:b/>
        </w:rPr>
        <w:t>Scoring Protocols:</w:t>
      </w:r>
    </w:p>
    <w:p w:rsidR="00237EFC" w:rsidRDefault="00511480" w:rsidP="00237EFC">
      <w:pPr>
        <w:pStyle w:val="ListParagraph"/>
        <w:numPr>
          <w:ilvl w:val="0"/>
          <w:numId w:val="6"/>
        </w:numPr>
        <w:spacing w:after="0" w:line="240" w:lineRule="auto"/>
      </w:pPr>
      <w:r>
        <w:t>All tenders will be scored by 2</w:t>
      </w:r>
      <w:r w:rsidR="00237EFC">
        <w:t xml:space="preserve"> members of Groundwork UK staff and a</w:t>
      </w:r>
      <w:r>
        <w:t xml:space="preserve">n average score will be taken.  </w:t>
      </w:r>
    </w:p>
    <w:p w:rsidR="00237EFC" w:rsidRDefault="00237EFC" w:rsidP="00237EFC">
      <w:pPr>
        <w:pStyle w:val="ListParagraph"/>
        <w:numPr>
          <w:ilvl w:val="0"/>
          <w:numId w:val="6"/>
        </w:numPr>
        <w:spacing w:after="0" w:line="240" w:lineRule="auto"/>
      </w:pPr>
      <w:r>
        <w:t>Where the two scores differ by more than 10 points, a t</w:t>
      </w:r>
      <w:r w:rsidR="00511480">
        <w:t>hird member of staff</w:t>
      </w:r>
      <w:r>
        <w:t xml:space="preserve"> will moderate the tender assessments </w:t>
      </w:r>
      <w:r w:rsidR="00511480">
        <w:t xml:space="preserve">to ensure consistency. </w:t>
      </w:r>
    </w:p>
    <w:p w:rsidR="00511480" w:rsidRPr="00E33E4C" w:rsidRDefault="00AE37FC" w:rsidP="00237EFC">
      <w:pPr>
        <w:pStyle w:val="ListParagraph"/>
        <w:numPr>
          <w:ilvl w:val="0"/>
          <w:numId w:val="6"/>
        </w:numPr>
        <w:spacing w:after="0" w:line="240" w:lineRule="auto"/>
      </w:pPr>
      <w:r>
        <w:t xml:space="preserve">The </w:t>
      </w:r>
      <w:r w:rsidR="00893935">
        <w:t xml:space="preserve">highest scoring tenders </w:t>
      </w:r>
      <w:r>
        <w:t>may</w:t>
      </w:r>
      <w:r w:rsidR="00893935">
        <w:t xml:space="preserve"> be invited to interview.</w:t>
      </w:r>
    </w:p>
    <w:p w:rsidR="002402B1" w:rsidRPr="004528A7" w:rsidRDefault="002402B1" w:rsidP="002402B1">
      <w:pPr>
        <w:pStyle w:val="NoSpacing"/>
      </w:pPr>
    </w:p>
    <w:tbl>
      <w:tblPr>
        <w:tblStyle w:val="TableGrid"/>
        <w:tblW w:w="15451" w:type="dxa"/>
        <w:tblInd w:w="108" w:type="dxa"/>
        <w:tblLayout w:type="fixed"/>
        <w:tblLook w:val="04A0" w:firstRow="1" w:lastRow="0" w:firstColumn="1" w:lastColumn="0" w:noHBand="0" w:noVBand="1"/>
      </w:tblPr>
      <w:tblGrid>
        <w:gridCol w:w="5670"/>
        <w:gridCol w:w="1163"/>
        <w:gridCol w:w="7768"/>
        <w:gridCol w:w="850"/>
      </w:tblGrid>
      <w:tr w:rsidR="002402B1" w:rsidRPr="00E33E4C" w:rsidTr="00031E4E">
        <w:trPr>
          <w:trHeight w:val="668"/>
        </w:trPr>
        <w:tc>
          <w:tcPr>
            <w:tcW w:w="5670" w:type="dxa"/>
            <w:shd w:val="clear" w:color="auto" w:fill="000000" w:themeFill="text1"/>
            <w:vAlign w:val="center"/>
          </w:tcPr>
          <w:p w:rsidR="002402B1" w:rsidRPr="00E33E4C" w:rsidRDefault="002402B1" w:rsidP="00E33E4C">
            <w:pPr>
              <w:spacing w:after="0" w:line="240" w:lineRule="auto"/>
              <w:jc w:val="center"/>
              <w:rPr>
                <w:rFonts w:ascii="Arial" w:hAnsi="Arial" w:cs="Arial"/>
                <w:b/>
                <w:sz w:val="20"/>
                <w:szCs w:val="20"/>
              </w:rPr>
            </w:pPr>
            <w:r w:rsidRPr="00E33E4C">
              <w:rPr>
                <w:rFonts w:ascii="Arial" w:hAnsi="Arial" w:cs="Arial"/>
                <w:b/>
                <w:sz w:val="20"/>
                <w:szCs w:val="20"/>
              </w:rPr>
              <w:t>Question</w:t>
            </w:r>
          </w:p>
        </w:tc>
        <w:tc>
          <w:tcPr>
            <w:tcW w:w="1163" w:type="dxa"/>
            <w:shd w:val="clear" w:color="auto" w:fill="000000" w:themeFill="text1"/>
            <w:vAlign w:val="center"/>
          </w:tcPr>
          <w:p w:rsidR="002402B1" w:rsidRPr="00E33E4C" w:rsidRDefault="0034141F" w:rsidP="00E33E4C">
            <w:pPr>
              <w:spacing w:after="0" w:line="240" w:lineRule="auto"/>
              <w:jc w:val="center"/>
              <w:rPr>
                <w:rFonts w:ascii="Arial" w:hAnsi="Arial" w:cs="Arial"/>
                <w:b/>
                <w:sz w:val="20"/>
                <w:szCs w:val="20"/>
              </w:rPr>
            </w:pPr>
            <w:r w:rsidRPr="00E33E4C">
              <w:rPr>
                <w:rFonts w:ascii="Arial" w:hAnsi="Arial" w:cs="Arial"/>
                <w:b/>
                <w:sz w:val="20"/>
                <w:szCs w:val="20"/>
              </w:rPr>
              <w:t>Criteria Type</w:t>
            </w:r>
          </w:p>
        </w:tc>
        <w:tc>
          <w:tcPr>
            <w:tcW w:w="7768" w:type="dxa"/>
            <w:shd w:val="clear" w:color="auto" w:fill="000000" w:themeFill="text1"/>
            <w:vAlign w:val="center"/>
          </w:tcPr>
          <w:p w:rsidR="002402B1" w:rsidRPr="00E33E4C" w:rsidRDefault="002402B1" w:rsidP="00E33E4C">
            <w:pPr>
              <w:spacing w:after="0" w:line="240" w:lineRule="auto"/>
              <w:jc w:val="center"/>
              <w:rPr>
                <w:rFonts w:ascii="Arial" w:hAnsi="Arial" w:cs="Arial"/>
                <w:b/>
                <w:sz w:val="20"/>
                <w:szCs w:val="20"/>
              </w:rPr>
            </w:pPr>
            <w:r w:rsidRPr="00E33E4C">
              <w:rPr>
                <w:rFonts w:ascii="Arial" w:hAnsi="Arial" w:cs="Arial"/>
                <w:b/>
                <w:sz w:val="20"/>
                <w:szCs w:val="20"/>
              </w:rPr>
              <w:t>Scoring Guide</w:t>
            </w:r>
          </w:p>
        </w:tc>
        <w:tc>
          <w:tcPr>
            <w:tcW w:w="850" w:type="dxa"/>
            <w:shd w:val="clear" w:color="auto" w:fill="000000" w:themeFill="text1"/>
            <w:vAlign w:val="center"/>
          </w:tcPr>
          <w:p w:rsidR="002402B1" w:rsidRPr="00E33E4C" w:rsidRDefault="002402B1" w:rsidP="00E33E4C">
            <w:pPr>
              <w:spacing w:after="0" w:line="240" w:lineRule="auto"/>
              <w:jc w:val="center"/>
              <w:rPr>
                <w:rFonts w:ascii="Arial" w:hAnsi="Arial" w:cs="Arial"/>
                <w:b/>
                <w:sz w:val="20"/>
                <w:szCs w:val="20"/>
              </w:rPr>
            </w:pPr>
            <w:r w:rsidRPr="00E33E4C">
              <w:rPr>
                <w:rFonts w:ascii="Arial" w:hAnsi="Arial" w:cs="Arial"/>
                <w:b/>
                <w:sz w:val="20"/>
                <w:szCs w:val="20"/>
              </w:rPr>
              <w:t>Max. Score</w:t>
            </w:r>
          </w:p>
        </w:tc>
      </w:tr>
      <w:tr w:rsidR="002402B1" w:rsidRPr="00E33E4C" w:rsidTr="009F1979">
        <w:trPr>
          <w:trHeight w:val="1047"/>
        </w:trPr>
        <w:tc>
          <w:tcPr>
            <w:tcW w:w="5670" w:type="dxa"/>
          </w:tcPr>
          <w:p w:rsidR="00C3317E" w:rsidRPr="00E33E4C" w:rsidRDefault="002402B1" w:rsidP="00760C31">
            <w:pPr>
              <w:spacing w:after="0" w:line="240" w:lineRule="auto"/>
              <w:rPr>
                <w:rFonts w:ascii="Arial" w:hAnsi="Arial" w:cs="Arial"/>
                <w:b/>
                <w:sz w:val="20"/>
                <w:szCs w:val="20"/>
              </w:rPr>
            </w:pPr>
            <w:r w:rsidRPr="00E33E4C">
              <w:rPr>
                <w:rFonts w:ascii="Arial" w:hAnsi="Arial" w:cs="Arial"/>
                <w:b/>
                <w:sz w:val="20"/>
                <w:szCs w:val="20"/>
              </w:rPr>
              <w:t xml:space="preserve">1) Your organisation </w:t>
            </w:r>
          </w:p>
          <w:p w:rsidR="002402B1" w:rsidRPr="00E33E4C" w:rsidRDefault="00C3317E" w:rsidP="00760C31">
            <w:pPr>
              <w:spacing w:after="0" w:line="240" w:lineRule="auto"/>
              <w:rPr>
                <w:rFonts w:ascii="Arial" w:hAnsi="Arial" w:cs="Arial"/>
                <w:sz w:val="20"/>
                <w:szCs w:val="20"/>
              </w:rPr>
            </w:pPr>
            <w:r w:rsidRPr="00E33E4C">
              <w:rPr>
                <w:rFonts w:ascii="Arial" w:hAnsi="Arial" w:cs="Arial"/>
                <w:sz w:val="20"/>
                <w:szCs w:val="20"/>
              </w:rPr>
              <w:t xml:space="preserve">(i) </w:t>
            </w:r>
            <w:r w:rsidR="000C4F19" w:rsidRPr="00E33E4C">
              <w:rPr>
                <w:rFonts w:ascii="Arial" w:hAnsi="Arial" w:cs="Arial"/>
                <w:sz w:val="20"/>
                <w:szCs w:val="20"/>
              </w:rPr>
              <w:t>Please describe briefly the purpose and aims of your organisation, and how these align with the aims of BBO Progress</w:t>
            </w:r>
          </w:p>
        </w:tc>
        <w:tc>
          <w:tcPr>
            <w:tcW w:w="1163" w:type="dxa"/>
          </w:tcPr>
          <w:p w:rsidR="002402B1" w:rsidRPr="00E33E4C" w:rsidRDefault="002402B1" w:rsidP="00760C31">
            <w:pPr>
              <w:spacing w:after="0" w:line="240" w:lineRule="auto"/>
              <w:rPr>
                <w:rFonts w:ascii="Arial" w:hAnsi="Arial" w:cs="Arial"/>
                <w:sz w:val="20"/>
                <w:szCs w:val="20"/>
              </w:rPr>
            </w:pPr>
            <w:r w:rsidRPr="00E33E4C">
              <w:rPr>
                <w:rFonts w:ascii="Arial" w:hAnsi="Arial" w:cs="Arial"/>
                <w:sz w:val="20"/>
                <w:szCs w:val="20"/>
              </w:rPr>
              <w:t>Selection criteria</w:t>
            </w:r>
          </w:p>
        </w:tc>
        <w:tc>
          <w:tcPr>
            <w:tcW w:w="7768" w:type="dxa"/>
          </w:tcPr>
          <w:p w:rsidR="002402B1" w:rsidRPr="00E33E4C" w:rsidRDefault="002402B1" w:rsidP="00760C31">
            <w:pPr>
              <w:spacing w:after="0" w:line="240" w:lineRule="auto"/>
              <w:rPr>
                <w:rFonts w:ascii="Arial" w:hAnsi="Arial" w:cs="Arial"/>
                <w:sz w:val="20"/>
                <w:szCs w:val="20"/>
              </w:rPr>
            </w:pPr>
            <w:r w:rsidRPr="00E33E4C">
              <w:rPr>
                <w:rFonts w:ascii="Arial" w:hAnsi="Arial" w:cs="Arial"/>
                <w:sz w:val="20"/>
                <w:szCs w:val="20"/>
              </w:rPr>
              <w:t xml:space="preserve">0 – </w:t>
            </w:r>
            <w:r w:rsidR="000C4F19" w:rsidRPr="00E33E4C">
              <w:rPr>
                <w:rFonts w:ascii="Arial" w:hAnsi="Arial" w:cs="Arial"/>
                <w:sz w:val="20"/>
                <w:szCs w:val="20"/>
              </w:rPr>
              <w:t>purpose and aims do not align</w:t>
            </w:r>
            <w:r w:rsidR="00410D56">
              <w:rPr>
                <w:rFonts w:ascii="Arial" w:hAnsi="Arial" w:cs="Arial"/>
                <w:sz w:val="20"/>
                <w:szCs w:val="20"/>
              </w:rPr>
              <w:t xml:space="preserve"> </w:t>
            </w:r>
            <w:r w:rsidR="00410D56" w:rsidRPr="00E33E4C">
              <w:rPr>
                <w:rFonts w:ascii="Arial" w:hAnsi="Arial" w:cs="Arial"/>
                <w:sz w:val="20"/>
                <w:szCs w:val="20"/>
              </w:rPr>
              <w:t>with the aims of BBO Progress</w:t>
            </w:r>
          </w:p>
          <w:p w:rsidR="002402B1" w:rsidRPr="00E33E4C" w:rsidRDefault="002402B1" w:rsidP="00760C31">
            <w:pPr>
              <w:spacing w:after="0" w:line="240" w:lineRule="auto"/>
              <w:rPr>
                <w:rFonts w:ascii="Arial" w:hAnsi="Arial" w:cs="Arial"/>
                <w:sz w:val="20"/>
                <w:szCs w:val="20"/>
              </w:rPr>
            </w:pPr>
            <w:r w:rsidRPr="00E33E4C">
              <w:rPr>
                <w:rFonts w:ascii="Arial" w:hAnsi="Arial" w:cs="Arial"/>
                <w:sz w:val="20"/>
                <w:szCs w:val="20"/>
              </w:rPr>
              <w:t xml:space="preserve">1 – </w:t>
            </w:r>
            <w:r w:rsidR="000C4F19" w:rsidRPr="00E33E4C">
              <w:rPr>
                <w:rFonts w:ascii="Arial" w:hAnsi="Arial" w:cs="Arial"/>
                <w:sz w:val="20"/>
                <w:szCs w:val="20"/>
              </w:rPr>
              <w:t xml:space="preserve">purpose and aims partially align </w:t>
            </w:r>
            <w:r w:rsidR="00410D56" w:rsidRPr="00E33E4C">
              <w:rPr>
                <w:rFonts w:ascii="Arial" w:hAnsi="Arial" w:cs="Arial"/>
                <w:sz w:val="20"/>
                <w:szCs w:val="20"/>
              </w:rPr>
              <w:t>with the aims of BBO Progress</w:t>
            </w:r>
          </w:p>
          <w:p w:rsidR="002402B1" w:rsidRPr="00E33E4C" w:rsidRDefault="002402B1" w:rsidP="00760C31">
            <w:pPr>
              <w:spacing w:after="0" w:line="240" w:lineRule="auto"/>
              <w:rPr>
                <w:rFonts w:ascii="Arial" w:hAnsi="Arial" w:cs="Arial"/>
                <w:sz w:val="20"/>
                <w:szCs w:val="20"/>
              </w:rPr>
            </w:pPr>
            <w:r w:rsidRPr="00E33E4C">
              <w:rPr>
                <w:rFonts w:ascii="Arial" w:hAnsi="Arial" w:cs="Arial"/>
                <w:sz w:val="20"/>
                <w:szCs w:val="20"/>
              </w:rPr>
              <w:t xml:space="preserve">2 – </w:t>
            </w:r>
            <w:r w:rsidR="000C4F19" w:rsidRPr="00E33E4C">
              <w:rPr>
                <w:rFonts w:ascii="Arial" w:hAnsi="Arial" w:cs="Arial"/>
                <w:sz w:val="20"/>
                <w:szCs w:val="20"/>
              </w:rPr>
              <w:t>purpose and aims align</w:t>
            </w:r>
            <w:r w:rsidR="00410D56" w:rsidRPr="00E33E4C">
              <w:rPr>
                <w:rFonts w:ascii="Arial" w:hAnsi="Arial" w:cs="Arial"/>
                <w:sz w:val="20"/>
                <w:szCs w:val="20"/>
              </w:rPr>
              <w:t xml:space="preserve"> with the aims of BBO Progress</w:t>
            </w:r>
          </w:p>
        </w:tc>
        <w:tc>
          <w:tcPr>
            <w:tcW w:w="850" w:type="dxa"/>
            <w:vAlign w:val="center"/>
          </w:tcPr>
          <w:p w:rsidR="002402B1" w:rsidRPr="00E33E4C" w:rsidRDefault="002402B1" w:rsidP="00760C31">
            <w:pPr>
              <w:spacing w:after="0" w:line="240" w:lineRule="auto"/>
              <w:jc w:val="center"/>
              <w:rPr>
                <w:rFonts w:ascii="Arial" w:hAnsi="Arial" w:cs="Arial"/>
                <w:sz w:val="20"/>
                <w:szCs w:val="20"/>
              </w:rPr>
            </w:pPr>
            <w:r w:rsidRPr="00E33E4C">
              <w:rPr>
                <w:rFonts w:ascii="Arial" w:hAnsi="Arial" w:cs="Arial"/>
                <w:sz w:val="20"/>
                <w:szCs w:val="20"/>
              </w:rPr>
              <w:t>2</w:t>
            </w:r>
          </w:p>
        </w:tc>
      </w:tr>
      <w:tr w:rsidR="00C3317E" w:rsidRPr="00E33E4C" w:rsidTr="00031E4E">
        <w:trPr>
          <w:trHeight w:val="1260"/>
        </w:trPr>
        <w:tc>
          <w:tcPr>
            <w:tcW w:w="5670" w:type="dxa"/>
          </w:tcPr>
          <w:p w:rsidR="00C3317E" w:rsidRPr="00E33E4C" w:rsidRDefault="00C3317E" w:rsidP="00760C31">
            <w:pPr>
              <w:spacing w:after="0" w:line="240" w:lineRule="auto"/>
              <w:rPr>
                <w:rFonts w:ascii="Arial" w:hAnsi="Arial" w:cs="Arial"/>
                <w:b/>
                <w:sz w:val="20"/>
                <w:szCs w:val="20"/>
              </w:rPr>
            </w:pPr>
            <w:r w:rsidRPr="00E33E4C">
              <w:rPr>
                <w:rFonts w:ascii="Arial" w:hAnsi="Arial" w:cs="Arial"/>
                <w:b/>
                <w:sz w:val="20"/>
                <w:szCs w:val="20"/>
              </w:rPr>
              <w:t>1) Your organisation</w:t>
            </w:r>
          </w:p>
          <w:p w:rsidR="00C3317E" w:rsidRDefault="00C3317E" w:rsidP="00760C31">
            <w:pPr>
              <w:spacing w:after="0" w:line="240" w:lineRule="auto"/>
              <w:rPr>
                <w:rFonts w:ascii="Arial" w:hAnsi="Arial" w:cs="Arial"/>
                <w:sz w:val="20"/>
                <w:szCs w:val="20"/>
              </w:rPr>
            </w:pPr>
            <w:r w:rsidRPr="00E33E4C">
              <w:rPr>
                <w:rFonts w:ascii="Arial" w:hAnsi="Arial" w:cs="Arial"/>
                <w:sz w:val="20"/>
                <w:szCs w:val="20"/>
              </w:rPr>
              <w:t>(ii) Please select the areas you are able to deliver in</w:t>
            </w:r>
          </w:p>
          <w:p w:rsidR="00E33E4C" w:rsidRPr="00E33E4C" w:rsidRDefault="00E33E4C" w:rsidP="00760C31">
            <w:pPr>
              <w:spacing w:after="0" w:line="240" w:lineRule="auto"/>
              <w:rPr>
                <w:rFonts w:ascii="Arial" w:hAnsi="Arial" w:cs="Arial"/>
                <w:sz w:val="20"/>
                <w:szCs w:val="20"/>
              </w:rPr>
            </w:pPr>
          </w:p>
          <w:p w:rsidR="00531F54" w:rsidRPr="00E33E4C" w:rsidRDefault="00531F54" w:rsidP="00760C31">
            <w:pPr>
              <w:spacing w:after="0" w:line="240" w:lineRule="auto"/>
              <w:rPr>
                <w:rFonts w:ascii="Arial" w:hAnsi="Arial" w:cs="Arial"/>
                <w:b/>
                <w:sz w:val="20"/>
                <w:szCs w:val="20"/>
              </w:rPr>
            </w:pPr>
            <w:r w:rsidRPr="00E33E4C">
              <w:rPr>
                <w:rFonts w:ascii="Arial" w:hAnsi="Arial" w:cs="Arial"/>
                <w:b/>
                <w:sz w:val="20"/>
                <w:szCs w:val="20"/>
              </w:rPr>
              <w:t>Must be able to deliver in at least one of the stated areas in order for the tender to progress.</w:t>
            </w:r>
          </w:p>
        </w:tc>
        <w:tc>
          <w:tcPr>
            <w:tcW w:w="1163" w:type="dxa"/>
          </w:tcPr>
          <w:p w:rsidR="00C3317E" w:rsidRPr="00E33E4C" w:rsidRDefault="0034141F" w:rsidP="00760C31">
            <w:pPr>
              <w:spacing w:after="0" w:line="240" w:lineRule="auto"/>
              <w:rPr>
                <w:rFonts w:ascii="Arial" w:hAnsi="Arial" w:cs="Arial"/>
                <w:sz w:val="20"/>
                <w:szCs w:val="20"/>
              </w:rPr>
            </w:pPr>
            <w:r w:rsidRPr="00E33E4C">
              <w:rPr>
                <w:rFonts w:ascii="Arial" w:hAnsi="Arial" w:cs="Arial"/>
                <w:sz w:val="20"/>
                <w:szCs w:val="20"/>
              </w:rPr>
              <w:t xml:space="preserve">Required </w:t>
            </w:r>
            <w:r w:rsidR="00531F54" w:rsidRPr="00E33E4C">
              <w:rPr>
                <w:rFonts w:ascii="Arial" w:hAnsi="Arial" w:cs="Arial"/>
                <w:sz w:val="20"/>
                <w:szCs w:val="20"/>
              </w:rPr>
              <w:t>criteria</w:t>
            </w:r>
          </w:p>
        </w:tc>
        <w:tc>
          <w:tcPr>
            <w:tcW w:w="7768" w:type="dxa"/>
          </w:tcPr>
          <w:p w:rsidR="00C3317E" w:rsidRPr="00E33E4C" w:rsidRDefault="00C3317E" w:rsidP="00760C31">
            <w:pPr>
              <w:spacing w:after="0" w:line="240" w:lineRule="auto"/>
              <w:rPr>
                <w:rFonts w:ascii="Arial" w:hAnsi="Arial" w:cs="Arial"/>
                <w:sz w:val="20"/>
                <w:szCs w:val="20"/>
              </w:rPr>
            </w:pPr>
            <w:r w:rsidRPr="00E33E4C">
              <w:rPr>
                <w:rFonts w:ascii="Arial" w:hAnsi="Arial" w:cs="Arial"/>
                <w:sz w:val="20"/>
                <w:szCs w:val="20"/>
              </w:rPr>
              <w:t>0 – not able to deliver in any of the stated areas</w:t>
            </w:r>
            <w:r w:rsidR="00531F54" w:rsidRPr="00E33E4C">
              <w:rPr>
                <w:rFonts w:ascii="Arial" w:hAnsi="Arial" w:cs="Arial"/>
                <w:sz w:val="20"/>
                <w:szCs w:val="20"/>
              </w:rPr>
              <w:t xml:space="preserve">.  </w:t>
            </w:r>
            <w:r w:rsidR="00531F54" w:rsidRPr="00E33E4C">
              <w:rPr>
                <w:rFonts w:ascii="Arial" w:hAnsi="Arial" w:cs="Arial"/>
                <w:b/>
                <w:color w:val="FF0000"/>
                <w:sz w:val="20"/>
                <w:szCs w:val="20"/>
              </w:rPr>
              <w:t>Tender cannot progress.</w:t>
            </w:r>
          </w:p>
          <w:p w:rsidR="0003131D" w:rsidRDefault="00C3317E" w:rsidP="00760C31">
            <w:pPr>
              <w:spacing w:after="0" w:line="240" w:lineRule="auto"/>
              <w:rPr>
                <w:rFonts w:ascii="Arial" w:hAnsi="Arial" w:cs="Arial"/>
                <w:sz w:val="20"/>
                <w:szCs w:val="20"/>
              </w:rPr>
            </w:pPr>
            <w:r w:rsidRPr="00E33E4C">
              <w:rPr>
                <w:rFonts w:ascii="Arial" w:hAnsi="Arial" w:cs="Arial"/>
                <w:sz w:val="20"/>
                <w:szCs w:val="20"/>
              </w:rPr>
              <w:t xml:space="preserve">1 – able to deliver in </w:t>
            </w:r>
            <w:r w:rsidR="0003131D">
              <w:rPr>
                <w:rFonts w:ascii="Arial" w:hAnsi="Arial" w:cs="Arial"/>
                <w:sz w:val="20"/>
                <w:szCs w:val="20"/>
              </w:rPr>
              <w:t xml:space="preserve">selected areas across </w:t>
            </w:r>
            <w:r w:rsidR="009F1979">
              <w:rPr>
                <w:rFonts w:ascii="Arial" w:hAnsi="Arial" w:cs="Arial"/>
                <w:sz w:val="20"/>
                <w:szCs w:val="20"/>
              </w:rPr>
              <w:t xml:space="preserve">Coventry &amp; </w:t>
            </w:r>
            <w:r w:rsidR="0003131D">
              <w:rPr>
                <w:rFonts w:ascii="Arial" w:hAnsi="Arial" w:cs="Arial"/>
                <w:sz w:val="20"/>
                <w:szCs w:val="20"/>
              </w:rPr>
              <w:t>Warwickshire</w:t>
            </w:r>
          </w:p>
          <w:p w:rsidR="00C3317E" w:rsidRPr="00E33E4C" w:rsidRDefault="0003131D" w:rsidP="00760C31">
            <w:pPr>
              <w:spacing w:after="0" w:line="240" w:lineRule="auto"/>
              <w:rPr>
                <w:rFonts w:ascii="Arial" w:hAnsi="Arial" w:cs="Arial"/>
                <w:sz w:val="20"/>
                <w:szCs w:val="20"/>
              </w:rPr>
            </w:pPr>
            <w:r>
              <w:rPr>
                <w:rFonts w:ascii="Arial" w:hAnsi="Arial" w:cs="Arial"/>
                <w:sz w:val="20"/>
                <w:szCs w:val="20"/>
              </w:rPr>
              <w:t>2 – able to deliver in either the north or the south of the county, but not county-wide</w:t>
            </w:r>
          </w:p>
          <w:p w:rsidR="00C3317E" w:rsidRPr="00E33E4C" w:rsidRDefault="00C3317E" w:rsidP="0003131D">
            <w:pPr>
              <w:spacing w:after="0" w:line="240" w:lineRule="auto"/>
              <w:rPr>
                <w:rFonts w:ascii="Arial" w:hAnsi="Arial" w:cs="Arial"/>
                <w:sz w:val="20"/>
                <w:szCs w:val="20"/>
              </w:rPr>
            </w:pPr>
            <w:r w:rsidRPr="00E33E4C">
              <w:rPr>
                <w:rFonts w:ascii="Arial" w:hAnsi="Arial" w:cs="Arial"/>
                <w:sz w:val="20"/>
                <w:szCs w:val="20"/>
              </w:rPr>
              <w:t xml:space="preserve">3 – able to deliver </w:t>
            </w:r>
            <w:r w:rsidR="0003131D">
              <w:rPr>
                <w:rFonts w:ascii="Arial" w:hAnsi="Arial" w:cs="Arial"/>
                <w:sz w:val="20"/>
                <w:szCs w:val="20"/>
              </w:rPr>
              <w:t xml:space="preserve">in all areas </w:t>
            </w:r>
            <w:r w:rsidRPr="00E33E4C">
              <w:rPr>
                <w:rFonts w:ascii="Arial" w:hAnsi="Arial" w:cs="Arial"/>
                <w:sz w:val="20"/>
                <w:szCs w:val="20"/>
              </w:rPr>
              <w:t xml:space="preserve">across </w:t>
            </w:r>
            <w:r w:rsidR="009F1979">
              <w:rPr>
                <w:rFonts w:ascii="Arial" w:hAnsi="Arial" w:cs="Arial"/>
                <w:sz w:val="20"/>
                <w:szCs w:val="20"/>
              </w:rPr>
              <w:t>Coventry &amp; Warwickshire</w:t>
            </w:r>
            <w:r w:rsidR="009F1979" w:rsidRPr="00E33E4C">
              <w:rPr>
                <w:rFonts w:ascii="Arial" w:hAnsi="Arial" w:cs="Arial"/>
                <w:sz w:val="20"/>
                <w:szCs w:val="20"/>
              </w:rPr>
              <w:t xml:space="preserve"> </w:t>
            </w:r>
            <w:r w:rsidRPr="00E33E4C">
              <w:rPr>
                <w:rFonts w:ascii="Arial" w:hAnsi="Arial" w:cs="Arial"/>
                <w:sz w:val="20"/>
                <w:szCs w:val="20"/>
              </w:rPr>
              <w:t>(full delivery coverage)</w:t>
            </w:r>
          </w:p>
        </w:tc>
        <w:tc>
          <w:tcPr>
            <w:tcW w:w="850" w:type="dxa"/>
            <w:vAlign w:val="center"/>
          </w:tcPr>
          <w:p w:rsidR="00C3317E" w:rsidRPr="00E33E4C" w:rsidRDefault="00C3317E" w:rsidP="00760C31">
            <w:pPr>
              <w:spacing w:after="0" w:line="240" w:lineRule="auto"/>
              <w:jc w:val="center"/>
              <w:rPr>
                <w:rFonts w:ascii="Arial" w:hAnsi="Arial" w:cs="Arial"/>
                <w:sz w:val="20"/>
                <w:szCs w:val="20"/>
              </w:rPr>
            </w:pPr>
            <w:r w:rsidRPr="00E33E4C">
              <w:rPr>
                <w:rFonts w:ascii="Arial" w:hAnsi="Arial" w:cs="Arial"/>
                <w:sz w:val="20"/>
                <w:szCs w:val="20"/>
              </w:rPr>
              <w:t>3</w:t>
            </w:r>
          </w:p>
        </w:tc>
      </w:tr>
      <w:tr w:rsidR="002402B1" w:rsidRPr="00E33E4C" w:rsidTr="006B3B12">
        <w:trPr>
          <w:trHeight w:val="1550"/>
        </w:trPr>
        <w:tc>
          <w:tcPr>
            <w:tcW w:w="5670" w:type="dxa"/>
          </w:tcPr>
          <w:p w:rsidR="00C3317E" w:rsidRPr="00E33E4C" w:rsidRDefault="002402B1" w:rsidP="00760C31">
            <w:pPr>
              <w:spacing w:after="0" w:line="240" w:lineRule="auto"/>
              <w:rPr>
                <w:rFonts w:ascii="Arial" w:hAnsi="Arial" w:cs="Arial"/>
                <w:b/>
                <w:sz w:val="20"/>
                <w:szCs w:val="20"/>
              </w:rPr>
            </w:pPr>
            <w:r w:rsidRPr="00E33E4C">
              <w:rPr>
                <w:rFonts w:ascii="Arial" w:hAnsi="Arial" w:cs="Arial"/>
                <w:b/>
                <w:sz w:val="20"/>
                <w:szCs w:val="20"/>
              </w:rPr>
              <w:lastRenderedPageBreak/>
              <w:t xml:space="preserve">2) </w:t>
            </w:r>
            <w:r w:rsidR="00C3317E" w:rsidRPr="00E33E4C">
              <w:rPr>
                <w:rFonts w:ascii="Arial" w:hAnsi="Arial" w:cs="Arial"/>
                <w:b/>
                <w:sz w:val="20"/>
                <w:szCs w:val="20"/>
              </w:rPr>
              <w:t>Current Delivery</w:t>
            </w:r>
          </w:p>
          <w:p w:rsidR="002402B1" w:rsidRPr="00E33E4C" w:rsidRDefault="00C3317E" w:rsidP="00760C31">
            <w:pPr>
              <w:spacing w:after="0" w:line="240" w:lineRule="auto"/>
              <w:rPr>
                <w:rFonts w:ascii="Arial" w:hAnsi="Arial" w:cs="Arial"/>
                <w:sz w:val="20"/>
                <w:szCs w:val="20"/>
              </w:rPr>
            </w:pPr>
            <w:r w:rsidRPr="00E33E4C">
              <w:rPr>
                <w:rFonts w:ascii="Arial" w:hAnsi="Arial" w:cs="Arial"/>
                <w:sz w:val="20"/>
                <w:szCs w:val="20"/>
              </w:rPr>
              <w:t xml:space="preserve">(i) </w:t>
            </w:r>
            <w:r w:rsidR="006B3B12" w:rsidRPr="00A83870">
              <w:rPr>
                <w:rFonts w:ascii="Arial" w:hAnsi="Arial" w:cs="Arial"/>
                <w:sz w:val="20"/>
              </w:rPr>
              <w:t xml:space="preserve">Please </w:t>
            </w:r>
            <w:r w:rsidR="006B3B12">
              <w:rPr>
                <w:rFonts w:ascii="Arial" w:hAnsi="Arial" w:cs="Arial"/>
                <w:sz w:val="20"/>
              </w:rPr>
              <w:t>give examples of projects you have delivered within the last two years (where possible) which demonstrate</w:t>
            </w:r>
            <w:r w:rsidR="006B3B12" w:rsidRPr="00A83870">
              <w:rPr>
                <w:rFonts w:ascii="Arial" w:hAnsi="Arial" w:cs="Arial"/>
                <w:sz w:val="20"/>
              </w:rPr>
              <w:t xml:space="preserve"> your organisation’s experience of </w:t>
            </w:r>
            <w:r w:rsidR="006B3B12">
              <w:rPr>
                <w:rFonts w:ascii="Arial" w:hAnsi="Arial" w:cs="Arial"/>
                <w:sz w:val="20"/>
              </w:rPr>
              <w:t xml:space="preserve">working with </w:t>
            </w:r>
            <w:r w:rsidR="006B3B12" w:rsidRPr="00A83870">
              <w:rPr>
                <w:rFonts w:ascii="Arial" w:hAnsi="Arial" w:cs="Arial"/>
                <w:sz w:val="20"/>
              </w:rPr>
              <w:t xml:space="preserve">vulnerable young people, including those who are NEET or at risk of </w:t>
            </w:r>
            <w:r w:rsidR="006B3B12">
              <w:rPr>
                <w:rFonts w:ascii="Arial" w:hAnsi="Arial" w:cs="Arial"/>
                <w:sz w:val="20"/>
              </w:rPr>
              <w:t xml:space="preserve">becoming </w:t>
            </w:r>
            <w:r w:rsidR="006B3B12" w:rsidRPr="00A83870">
              <w:rPr>
                <w:rFonts w:ascii="Arial" w:hAnsi="Arial" w:cs="Arial"/>
                <w:sz w:val="20"/>
              </w:rPr>
              <w:t>NEET.</w:t>
            </w:r>
          </w:p>
        </w:tc>
        <w:tc>
          <w:tcPr>
            <w:tcW w:w="1163" w:type="dxa"/>
          </w:tcPr>
          <w:p w:rsidR="002402B1" w:rsidRPr="00E33E4C" w:rsidRDefault="002402B1" w:rsidP="00760C31">
            <w:pPr>
              <w:spacing w:after="0" w:line="240" w:lineRule="auto"/>
              <w:rPr>
                <w:rFonts w:ascii="Arial" w:hAnsi="Arial" w:cs="Arial"/>
                <w:sz w:val="20"/>
                <w:szCs w:val="20"/>
              </w:rPr>
            </w:pPr>
            <w:r w:rsidRPr="00E33E4C">
              <w:rPr>
                <w:rFonts w:ascii="Arial" w:hAnsi="Arial" w:cs="Arial"/>
                <w:sz w:val="20"/>
                <w:szCs w:val="20"/>
              </w:rPr>
              <w:t>Selection criteria</w:t>
            </w:r>
          </w:p>
        </w:tc>
        <w:tc>
          <w:tcPr>
            <w:tcW w:w="7768" w:type="dxa"/>
          </w:tcPr>
          <w:p w:rsidR="002402B1" w:rsidRPr="00E33E4C" w:rsidRDefault="002402B1" w:rsidP="00760C31">
            <w:pPr>
              <w:spacing w:after="0" w:line="240" w:lineRule="auto"/>
              <w:rPr>
                <w:rFonts w:ascii="Arial" w:hAnsi="Arial" w:cs="Arial"/>
                <w:b/>
                <w:sz w:val="20"/>
                <w:szCs w:val="20"/>
              </w:rPr>
            </w:pPr>
            <w:r w:rsidRPr="00E33E4C">
              <w:rPr>
                <w:rFonts w:ascii="Arial" w:hAnsi="Arial" w:cs="Arial"/>
                <w:sz w:val="20"/>
                <w:szCs w:val="20"/>
              </w:rPr>
              <w:t>0 – no projects described</w:t>
            </w:r>
          </w:p>
          <w:p w:rsidR="002402B1" w:rsidRPr="00E33E4C" w:rsidRDefault="002402B1" w:rsidP="00760C31">
            <w:pPr>
              <w:spacing w:after="0" w:line="240" w:lineRule="auto"/>
              <w:rPr>
                <w:rFonts w:ascii="Arial" w:hAnsi="Arial" w:cs="Arial"/>
                <w:b/>
                <w:sz w:val="20"/>
                <w:szCs w:val="20"/>
              </w:rPr>
            </w:pPr>
            <w:r w:rsidRPr="00E33E4C">
              <w:rPr>
                <w:rFonts w:ascii="Arial" w:hAnsi="Arial" w:cs="Arial"/>
                <w:sz w:val="20"/>
                <w:szCs w:val="20"/>
              </w:rPr>
              <w:t xml:space="preserve">1 – limited information given and/or projects </w:t>
            </w:r>
            <w:r w:rsidR="006B3B12">
              <w:rPr>
                <w:rFonts w:ascii="Arial" w:hAnsi="Arial" w:cs="Arial"/>
                <w:sz w:val="20"/>
                <w:szCs w:val="20"/>
              </w:rPr>
              <w:t xml:space="preserve">do not </w:t>
            </w:r>
            <w:r w:rsidR="006B3B12">
              <w:rPr>
                <w:rFonts w:ascii="Arial" w:hAnsi="Arial" w:cs="Arial"/>
                <w:sz w:val="20"/>
              </w:rPr>
              <w:t xml:space="preserve">demonstrate </w:t>
            </w:r>
            <w:r w:rsidR="006B3B12" w:rsidRPr="00A83870">
              <w:rPr>
                <w:rFonts w:ascii="Arial" w:hAnsi="Arial" w:cs="Arial"/>
                <w:sz w:val="20"/>
              </w:rPr>
              <w:t xml:space="preserve">organisation’s experience of </w:t>
            </w:r>
            <w:r w:rsidR="006B3B12">
              <w:rPr>
                <w:rFonts w:ascii="Arial" w:hAnsi="Arial" w:cs="Arial"/>
                <w:sz w:val="20"/>
              </w:rPr>
              <w:t xml:space="preserve">working with </w:t>
            </w:r>
            <w:r w:rsidR="006B3B12" w:rsidRPr="00A83870">
              <w:rPr>
                <w:rFonts w:ascii="Arial" w:hAnsi="Arial" w:cs="Arial"/>
                <w:sz w:val="20"/>
              </w:rPr>
              <w:t xml:space="preserve">vulnerable young people, including those who are NEET or at risk of </w:t>
            </w:r>
            <w:r w:rsidR="006B3B12">
              <w:rPr>
                <w:rFonts w:ascii="Arial" w:hAnsi="Arial" w:cs="Arial"/>
                <w:sz w:val="20"/>
              </w:rPr>
              <w:t xml:space="preserve">becoming </w:t>
            </w:r>
            <w:r w:rsidR="006B3B12" w:rsidRPr="00A83870">
              <w:rPr>
                <w:rFonts w:ascii="Arial" w:hAnsi="Arial" w:cs="Arial"/>
                <w:sz w:val="20"/>
              </w:rPr>
              <w:t>NEET</w:t>
            </w:r>
          </w:p>
          <w:p w:rsidR="002402B1" w:rsidRPr="00E33E4C" w:rsidRDefault="002402B1" w:rsidP="00760C31">
            <w:pPr>
              <w:spacing w:after="0" w:line="240" w:lineRule="auto"/>
              <w:rPr>
                <w:rFonts w:ascii="Arial" w:hAnsi="Arial" w:cs="Arial"/>
                <w:b/>
                <w:sz w:val="20"/>
                <w:szCs w:val="20"/>
              </w:rPr>
            </w:pPr>
            <w:r w:rsidRPr="00E33E4C">
              <w:rPr>
                <w:rFonts w:ascii="Arial" w:hAnsi="Arial" w:cs="Arial"/>
                <w:sz w:val="20"/>
                <w:szCs w:val="20"/>
              </w:rPr>
              <w:t xml:space="preserve">2 – moderate information given, projects </w:t>
            </w:r>
            <w:r w:rsidR="006B3B12">
              <w:rPr>
                <w:rFonts w:ascii="Arial" w:hAnsi="Arial" w:cs="Arial"/>
                <w:sz w:val="20"/>
              </w:rPr>
              <w:t xml:space="preserve">demonstrate </w:t>
            </w:r>
            <w:r w:rsidR="006B3B12" w:rsidRPr="00A83870">
              <w:rPr>
                <w:rFonts w:ascii="Arial" w:hAnsi="Arial" w:cs="Arial"/>
                <w:sz w:val="20"/>
              </w:rPr>
              <w:t xml:space="preserve">organisation’s experience of </w:t>
            </w:r>
            <w:r w:rsidR="006B3B12">
              <w:rPr>
                <w:rFonts w:ascii="Arial" w:hAnsi="Arial" w:cs="Arial"/>
                <w:sz w:val="20"/>
              </w:rPr>
              <w:t xml:space="preserve">working with </w:t>
            </w:r>
            <w:r w:rsidR="006B3B12" w:rsidRPr="00A83870">
              <w:rPr>
                <w:rFonts w:ascii="Arial" w:hAnsi="Arial" w:cs="Arial"/>
                <w:sz w:val="20"/>
              </w:rPr>
              <w:t xml:space="preserve">vulnerable young people, including those who are NEET or at risk of </w:t>
            </w:r>
            <w:r w:rsidR="006B3B12">
              <w:rPr>
                <w:rFonts w:ascii="Arial" w:hAnsi="Arial" w:cs="Arial"/>
                <w:sz w:val="20"/>
              </w:rPr>
              <w:t xml:space="preserve">becoming </w:t>
            </w:r>
            <w:r w:rsidR="006B3B12" w:rsidRPr="00A83870">
              <w:rPr>
                <w:rFonts w:ascii="Arial" w:hAnsi="Arial" w:cs="Arial"/>
                <w:sz w:val="20"/>
              </w:rPr>
              <w:t>NEET</w:t>
            </w:r>
          </w:p>
          <w:p w:rsidR="002402B1" w:rsidRPr="006B3B12" w:rsidRDefault="002402B1" w:rsidP="00760C31">
            <w:pPr>
              <w:spacing w:after="0" w:line="240" w:lineRule="auto"/>
              <w:rPr>
                <w:rFonts w:ascii="Arial" w:hAnsi="Arial" w:cs="Arial"/>
                <w:b/>
                <w:sz w:val="20"/>
                <w:szCs w:val="20"/>
              </w:rPr>
            </w:pPr>
            <w:r w:rsidRPr="00E33E4C">
              <w:rPr>
                <w:rFonts w:ascii="Arial" w:hAnsi="Arial" w:cs="Arial"/>
                <w:sz w:val="20"/>
                <w:szCs w:val="20"/>
              </w:rPr>
              <w:t xml:space="preserve">3 – detailed information given, projects </w:t>
            </w:r>
            <w:r w:rsidR="006B3B12">
              <w:rPr>
                <w:rFonts w:ascii="Arial" w:hAnsi="Arial" w:cs="Arial"/>
                <w:sz w:val="20"/>
                <w:szCs w:val="20"/>
              </w:rPr>
              <w:t xml:space="preserve">clearly </w:t>
            </w:r>
            <w:r w:rsidR="006B3B12">
              <w:rPr>
                <w:rFonts w:ascii="Arial" w:hAnsi="Arial" w:cs="Arial"/>
                <w:sz w:val="20"/>
              </w:rPr>
              <w:t xml:space="preserve">demonstrate </w:t>
            </w:r>
            <w:r w:rsidR="006B3B12" w:rsidRPr="00A83870">
              <w:rPr>
                <w:rFonts w:ascii="Arial" w:hAnsi="Arial" w:cs="Arial"/>
                <w:sz w:val="20"/>
              </w:rPr>
              <w:t xml:space="preserve">organisation’s experience of </w:t>
            </w:r>
            <w:r w:rsidR="006B3B12">
              <w:rPr>
                <w:rFonts w:ascii="Arial" w:hAnsi="Arial" w:cs="Arial"/>
                <w:sz w:val="20"/>
              </w:rPr>
              <w:t xml:space="preserve">working with </w:t>
            </w:r>
            <w:r w:rsidR="006B3B12" w:rsidRPr="00A83870">
              <w:rPr>
                <w:rFonts w:ascii="Arial" w:hAnsi="Arial" w:cs="Arial"/>
                <w:sz w:val="20"/>
              </w:rPr>
              <w:t xml:space="preserve">vulnerable young people, including those who are NEET or at risk of </w:t>
            </w:r>
            <w:r w:rsidR="006B3B12">
              <w:rPr>
                <w:rFonts w:ascii="Arial" w:hAnsi="Arial" w:cs="Arial"/>
                <w:sz w:val="20"/>
              </w:rPr>
              <w:t xml:space="preserve">becoming </w:t>
            </w:r>
            <w:r w:rsidR="006B3B12" w:rsidRPr="00A83870">
              <w:rPr>
                <w:rFonts w:ascii="Arial" w:hAnsi="Arial" w:cs="Arial"/>
                <w:sz w:val="20"/>
              </w:rPr>
              <w:t>NEET</w:t>
            </w:r>
          </w:p>
        </w:tc>
        <w:tc>
          <w:tcPr>
            <w:tcW w:w="850" w:type="dxa"/>
            <w:vAlign w:val="center"/>
          </w:tcPr>
          <w:p w:rsidR="002402B1" w:rsidRPr="00E33E4C" w:rsidRDefault="002402B1" w:rsidP="00760C31">
            <w:pPr>
              <w:spacing w:after="0" w:line="240" w:lineRule="auto"/>
              <w:jc w:val="center"/>
              <w:rPr>
                <w:rFonts w:ascii="Arial" w:hAnsi="Arial" w:cs="Arial"/>
                <w:sz w:val="20"/>
                <w:szCs w:val="20"/>
              </w:rPr>
            </w:pPr>
            <w:r w:rsidRPr="00E33E4C">
              <w:rPr>
                <w:rFonts w:ascii="Arial" w:hAnsi="Arial" w:cs="Arial"/>
                <w:sz w:val="20"/>
                <w:szCs w:val="20"/>
              </w:rPr>
              <w:t>3</w:t>
            </w:r>
          </w:p>
        </w:tc>
      </w:tr>
      <w:tr w:rsidR="002402B1" w:rsidRPr="00E33E4C" w:rsidTr="0010580A">
        <w:trPr>
          <w:trHeight w:val="2404"/>
        </w:trPr>
        <w:tc>
          <w:tcPr>
            <w:tcW w:w="5670" w:type="dxa"/>
          </w:tcPr>
          <w:p w:rsidR="00C3317E" w:rsidRPr="00E33E4C" w:rsidRDefault="002402B1" w:rsidP="00760C31">
            <w:pPr>
              <w:spacing w:after="0" w:line="240" w:lineRule="auto"/>
              <w:rPr>
                <w:rFonts w:ascii="Arial" w:hAnsi="Arial" w:cs="Arial"/>
                <w:b/>
                <w:sz w:val="20"/>
                <w:szCs w:val="20"/>
              </w:rPr>
            </w:pPr>
            <w:r w:rsidRPr="00E33E4C">
              <w:rPr>
                <w:rFonts w:ascii="Arial" w:hAnsi="Arial" w:cs="Arial"/>
                <w:b/>
                <w:sz w:val="20"/>
                <w:szCs w:val="20"/>
              </w:rPr>
              <w:t>3</w:t>
            </w:r>
            <w:r w:rsidR="00C3317E" w:rsidRPr="00E33E4C">
              <w:rPr>
                <w:rFonts w:ascii="Arial" w:hAnsi="Arial" w:cs="Arial"/>
                <w:b/>
                <w:sz w:val="20"/>
                <w:szCs w:val="20"/>
              </w:rPr>
              <w:t>) Experience</w:t>
            </w:r>
          </w:p>
          <w:p w:rsidR="006B3B12" w:rsidRDefault="006B3B12" w:rsidP="006B3B12">
            <w:pPr>
              <w:spacing w:after="0" w:line="240" w:lineRule="auto"/>
              <w:rPr>
                <w:rFonts w:ascii="Arial" w:hAnsi="Arial" w:cs="Arial"/>
                <w:b/>
                <w:bCs/>
                <w:sz w:val="20"/>
              </w:rPr>
            </w:pPr>
            <w:r w:rsidRPr="00A83870">
              <w:rPr>
                <w:rFonts w:ascii="Arial" w:hAnsi="Arial" w:cs="Arial"/>
                <w:sz w:val="20"/>
              </w:rPr>
              <w:t xml:space="preserve">(i) </w:t>
            </w:r>
            <w:r>
              <w:rPr>
                <w:rFonts w:ascii="Arial" w:hAnsi="Arial" w:cs="Arial"/>
                <w:sz w:val="20"/>
              </w:rPr>
              <w:t xml:space="preserve">The young people support via Progress are often vulnerable, with complex needs and significant barriers to engaging with education, employment or training.  </w:t>
            </w:r>
          </w:p>
          <w:p w:rsidR="006B3B12" w:rsidRDefault="006B3B12" w:rsidP="006B3B12">
            <w:pPr>
              <w:spacing w:after="0" w:line="240" w:lineRule="auto"/>
              <w:rPr>
                <w:rFonts w:ascii="Arial" w:hAnsi="Arial" w:cs="Arial"/>
                <w:b/>
                <w:bCs/>
                <w:sz w:val="20"/>
              </w:rPr>
            </w:pPr>
          </w:p>
          <w:p w:rsidR="006B3B12" w:rsidRDefault="006B3B12" w:rsidP="006B3B12">
            <w:pPr>
              <w:spacing w:after="0" w:line="240" w:lineRule="auto"/>
              <w:rPr>
                <w:rFonts w:ascii="Arial" w:hAnsi="Arial" w:cs="Arial"/>
                <w:b/>
                <w:sz w:val="20"/>
              </w:rPr>
            </w:pPr>
            <w:r>
              <w:rPr>
                <w:rFonts w:ascii="Arial" w:hAnsi="Arial" w:cs="Arial"/>
                <w:sz w:val="20"/>
              </w:rPr>
              <w:t xml:space="preserve">Using </w:t>
            </w:r>
            <w:r w:rsidRPr="00DE16F6">
              <w:rPr>
                <w:rFonts w:ascii="Arial" w:hAnsi="Arial" w:cs="Arial"/>
                <w:sz w:val="20"/>
              </w:rPr>
              <w:t>examples</w:t>
            </w:r>
            <w:r>
              <w:rPr>
                <w:rFonts w:ascii="Arial" w:hAnsi="Arial" w:cs="Arial"/>
                <w:sz w:val="20"/>
              </w:rPr>
              <w:t xml:space="preserve"> of your current or recent delivery, please describe </w:t>
            </w:r>
            <w:r w:rsidRPr="006B3B12">
              <w:rPr>
                <w:rFonts w:ascii="Arial" w:hAnsi="Arial" w:cs="Arial"/>
                <w:b/>
                <w:sz w:val="20"/>
              </w:rPr>
              <w:t>how</w:t>
            </w:r>
            <w:r>
              <w:rPr>
                <w:rFonts w:ascii="Arial" w:hAnsi="Arial" w:cs="Arial"/>
                <w:sz w:val="20"/>
              </w:rPr>
              <w:t xml:space="preserve"> you have ensured your delivery has met the needs of vulnerable young people.</w:t>
            </w:r>
          </w:p>
          <w:p w:rsidR="002402B1" w:rsidRPr="00DE4045" w:rsidRDefault="002402B1" w:rsidP="00E8765A">
            <w:pPr>
              <w:spacing w:after="0" w:line="240" w:lineRule="auto"/>
              <w:rPr>
                <w:rFonts w:ascii="Arial" w:hAnsi="Arial" w:cs="Arial"/>
                <w:b/>
                <w:bCs/>
                <w:sz w:val="20"/>
              </w:rPr>
            </w:pPr>
          </w:p>
        </w:tc>
        <w:tc>
          <w:tcPr>
            <w:tcW w:w="1163" w:type="dxa"/>
          </w:tcPr>
          <w:p w:rsidR="002402B1" w:rsidRPr="00E33E4C" w:rsidRDefault="00E8765A" w:rsidP="00760C31">
            <w:pPr>
              <w:spacing w:after="0" w:line="240" w:lineRule="auto"/>
              <w:rPr>
                <w:rFonts w:ascii="Arial" w:hAnsi="Arial" w:cs="Arial"/>
                <w:sz w:val="20"/>
                <w:szCs w:val="20"/>
              </w:rPr>
            </w:pPr>
            <w:r w:rsidRPr="00E33E4C">
              <w:rPr>
                <w:rFonts w:ascii="Arial" w:hAnsi="Arial" w:cs="Arial"/>
                <w:sz w:val="20"/>
                <w:szCs w:val="20"/>
              </w:rPr>
              <w:t xml:space="preserve">Award </w:t>
            </w:r>
            <w:r w:rsidR="002402B1" w:rsidRPr="00E33E4C">
              <w:rPr>
                <w:rFonts w:ascii="Arial" w:hAnsi="Arial" w:cs="Arial"/>
                <w:sz w:val="20"/>
                <w:szCs w:val="20"/>
              </w:rPr>
              <w:t>criteria</w:t>
            </w:r>
          </w:p>
        </w:tc>
        <w:tc>
          <w:tcPr>
            <w:tcW w:w="7768" w:type="dxa"/>
          </w:tcPr>
          <w:p w:rsidR="002402B1" w:rsidRPr="005950C5" w:rsidRDefault="002402B1" w:rsidP="00760C31">
            <w:pPr>
              <w:spacing w:after="0" w:line="240" w:lineRule="auto"/>
              <w:rPr>
                <w:rFonts w:ascii="Arial" w:hAnsi="Arial" w:cs="Arial"/>
                <w:sz w:val="20"/>
                <w:szCs w:val="20"/>
              </w:rPr>
            </w:pPr>
            <w:r w:rsidRPr="00E33E4C">
              <w:rPr>
                <w:rFonts w:ascii="Arial" w:hAnsi="Arial" w:cs="Arial"/>
                <w:sz w:val="20"/>
                <w:szCs w:val="20"/>
              </w:rPr>
              <w:t>0 – no examples given</w:t>
            </w:r>
            <w:r w:rsidR="006B3B12">
              <w:rPr>
                <w:rFonts w:ascii="Arial" w:hAnsi="Arial" w:cs="Arial"/>
                <w:sz w:val="20"/>
                <w:szCs w:val="20"/>
              </w:rPr>
              <w:t xml:space="preserve"> of</w:t>
            </w:r>
            <w:r w:rsidR="00C3317E" w:rsidRPr="00E33E4C">
              <w:rPr>
                <w:rFonts w:ascii="Arial" w:hAnsi="Arial" w:cs="Arial"/>
                <w:sz w:val="20"/>
                <w:szCs w:val="20"/>
              </w:rPr>
              <w:t xml:space="preserve"> </w:t>
            </w:r>
            <w:r w:rsidR="006B3B12" w:rsidRPr="006B3B12">
              <w:rPr>
                <w:rFonts w:ascii="Arial" w:hAnsi="Arial" w:cs="Arial"/>
                <w:sz w:val="20"/>
              </w:rPr>
              <w:t>how</w:t>
            </w:r>
            <w:r w:rsidR="006B3B12">
              <w:rPr>
                <w:rFonts w:ascii="Arial" w:hAnsi="Arial" w:cs="Arial"/>
                <w:sz w:val="20"/>
              </w:rPr>
              <w:t xml:space="preserve"> organisation has ensured delivery has met the needs of vulnerable young people</w:t>
            </w:r>
            <w:r w:rsidR="005950C5">
              <w:rPr>
                <w:rFonts w:ascii="Arial" w:hAnsi="Arial" w:cs="Arial"/>
                <w:sz w:val="20"/>
              </w:rPr>
              <w:t xml:space="preserve">; </w:t>
            </w:r>
            <w:r w:rsidR="005950C5">
              <w:rPr>
                <w:rFonts w:ascii="Arial" w:hAnsi="Arial" w:cs="Arial"/>
                <w:sz w:val="20"/>
                <w:szCs w:val="20"/>
              </w:rPr>
              <w:t>no evidence of how the tenderer has demonstrated flexibility or responsiveness to the needs of the cohort;</w:t>
            </w:r>
          </w:p>
          <w:p w:rsidR="006B3B12" w:rsidRDefault="002402B1" w:rsidP="00760C31">
            <w:pPr>
              <w:spacing w:after="0" w:line="240" w:lineRule="auto"/>
              <w:rPr>
                <w:rFonts w:ascii="Arial" w:hAnsi="Arial" w:cs="Arial"/>
                <w:sz w:val="20"/>
                <w:szCs w:val="20"/>
              </w:rPr>
            </w:pPr>
            <w:r w:rsidRPr="00E33E4C">
              <w:rPr>
                <w:rFonts w:ascii="Arial" w:hAnsi="Arial" w:cs="Arial"/>
                <w:sz w:val="20"/>
                <w:szCs w:val="20"/>
              </w:rPr>
              <w:t xml:space="preserve">1 – limited </w:t>
            </w:r>
            <w:r w:rsidR="006B3B12">
              <w:rPr>
                <w:rFonts w:ascii="Arial" w:hAnsi="Arial" w:cs="Arial"/>
                <w:sz w:val="20"/>
                <w:szCs w:val="20"/>
              </w:rPr>
              <w:t xml:space="preserve">examples given of </w:t>
            </w:r>
            <w:r w:rsidR="006B3B12" w:rsidRPr="006B3B12">
              <w:rPr>
                <w:rFonts w:ascii="Arial" w:hAnsi="Arial" w:cs="Arial"/>
                <w:sz w:val="20"/>
              </w:rPr>
              <w:t>how</w:t>
            </w:r>
            <w:r w:rsidR="006B3B12">
              <w:rPr>
                <w:rFonts w:ascii="Arial" w:hAnsi="Arial" w:cs="Arial"/>
                <w:sz w:val="20"/>
              </w:rPr>
              <w:t xml:space="preserve"> organisation has ensured delivery has met the needs of vulnerable young people</w:t>
            </w:r>
            <w:r w:rsidR="005950C5">
              <w:rPr>
                <w:rFonts w:ascii="Arial" w:hAnsi="Arial" w:cs="Arial"/>
                <w:sz w:val="20"/>
              </w:rPr>
              <w:t xml:space="preserve">; examples given are historic (+ 2 years); </w:t>
            </w:r>
            <w:r w:rsidR="005950C5">
              <w:rPr>
                <w:rFonts w:ascii="Arial" w:hAnsi="Arial" w:cs="Arial"/>
                <w:sz w:val="20"/>
                <w:szCs w:val="20"/>
              </w:rPr>
              <w:t>little evidence of how the tenderer has demonstrated flexibility or responsiveness to the needs of the cohort;</w:t>
            </w:r>
          </w:p>
          <w:p w:rsidR="00E8765A" w:rsidRPr="00E33E4C" w:rsidRDefault="00E8765A" w:rsidP="00760C31">
            <w:pPr>
              <w:spacing w:after="0" w:line="240" w:lineRule="auto"/>
              <w:rPr>
                <w:rFonts w:ascii="Arial" w:hAnsi="Arial" w:cs="Arial"/>
                <w:b/>
                <w:sz w:val="20"/>
                <w:szCs w:val="20"/>
              </w:rPr>
            </w:pPr>
            <w:r w:rsidRPr="00E33E4C">
              <w:rPr>
                <w:rFonts w:ascii="Arial" w:hAnsi="Arial" w:cs="Arial"/>
                <w:sz w:val="20"/>
                <w:szCs w:val="20"/>
              </w:rPr>
              <w:t xml:space="preserve">2 - limited examples given </w:t>
            </w:r>
            <w:r w:rsidR="005950C5">
              <w:rPr>
                <w:rFonts w:ascii="Arial" w:hAnsi="Arial" w:cs="Arial"/>
                <w:sz w:val="20"/>
                <w:szCs w:val="20"/>
              </w:rPr>
              <w:t xml:space="preserve">of </w:t>
            </w:r>
            <w:r w:rsidR="005950C5" w:rsidRPr="006B3B12">
              <w:rPr>
                <w:rFonts w:ascii="Arial" w:hAnsi="Arial" w:cs="Arial"/>
                <w:sz w:val="20"/>
              </w:rPr>
              <w:t>how</w:t>
            </w:r>
            <w:r w:rsidR="005950C5">
              <w:rPr>
                <w:rFonts w:ascii="Arial" w:hAnsi="Arial" w:cs="Arial"/>
                <w:sz w:val="20"/>
              </w:rPr>
              <w:t xml:space="preserve"> organisation has ensured delivery has met the needs of vulnerable young people;</w:t>
            </w:r>
            <w:r w:rsidR="005950C5" w:rsidRPr="00E33E4C">
              <w:rPr>
                <w:rFonts w:ascii="Arial" w:hAnsi="Arial" w:cs="Arial"/>
                <w:sz w:val="20"/>
                <w:szCs w:val="20"/>
              </w:rPr>
              <w:t xml:space="preserve"> </w:t>
            </w:r>
            <w:r w:rsidR="005950C5">
              <w:rPr>
                <w:rFonts w:ascii="Arial" w:hAnsi="Arial" w:cs="Arial"/>
                <w:sz w:val="20"/>
                <w:szCs w:val="20"/>
              </w:rPr>
              <w:t>little evidence of how the tenderer has demonstrated flexibility or responsiveness to the needs of the cohort; examples given are recent or current</w:t>
            </w:r>
          </w:p>
          <w:p w:rsidR="002402B1" w:rsidRDefault="0034141F" w:rsidP="00760C31">
            <w:pPr>
              <w:spacing w:after="0" w:line="240" w:lineRule="auto"/>
              <w:rPr>
                <w:rFonts w:ascii="Arial" w:hAnsi="Arial" w:cs="Arial"/>
                <w:sz w:val="20"/>
                <w:szCs w:val="20"/>
              </w:rPr>
            </w:pPr>
            <w:r w:rsidRPr="00E33E4C">
              <w:rPr>
                <w:rFonts w:ascii="Arial" w:hAnsi="Arial" w:cs="Arial"/>
                <w:sz w:val="20"/>
                <w:szCs w:val="20"/>
              </w:rPr>
              <w:t>3</w:t>
            </w:r>
            <w:r w:rsidR="002402B1" w:rsidRPr="00E33E4C">
              <w:rPr>
                <w:rFonts w:ascii="Arial" w:hAnsi="Arial" w:cs="Arial"/>
                <w:sz w:val="20"/>
                <w:szCs w:val="20"/>
              </w:rPr>
              <w:t xml:space="preserve"> – moderate </w:t>
            </w:r>
            <w:r w:rsidR="005950C5" w:rsidRPr="00E33E4C">
              <w:rPr>
                <w:rFonts w:ascii="Arial" w:hAnsi="Arial" w:cs="Arial"/>
                <w:sz w:val="20"/>
                <w:szCs w:val="20"/>
              </w:rPr>
              <w:t xml:space="preserve">examples given </w:t>
            </w:r>
            <w:r w:rsidR="005950C5">
              <w:rPr>
                <w:rFonts w:ascii="Arial" w:hAnsi="Arial" w:cs="Arial"/>
                <w:sz w:val="20"/>
                <w:szCs w:val="20"/>
              </w:rPr>
              <w:t xml:space="preserve">of </w:t>
            </w:r>
            <w:r w:rsidR="005950C5" w:rsidRPr="006B3B12">
              <w:rPr>
                <w:rFonts w:ascii="Arial" w:hAnsi="Arial" w:cs="Arial"/>
                <w:sz w:val="20"/>
              </w:rPr>
              <w:t>how</w:t>
            </w:r>
            <w:r w:rsidR="005950C5">
              <w:rPr>
                <w:rFonts w:ascii="Arial" w:hAnsi="Arial" w:cs="Arial"/>
                <w:sz w:val="20"/>
              </w:rPr>
              <w:t xml:space="preserve"> organisation has ensured delivery has met the needs of vulnerable young people;</w:t>
            </w:r>
            <w:r w:rsidR="005950C5" w:rsidRPr="00E33E4C">
              <w:rPr>
                <w:rFonts w:ascii="Arial" w:hAnsi="Arial" w:cs="Arial"/>
                <w:sz w:val="20"/>
                <w:szCs w:val="20"/>
              </w:rPr>
              <w:t xml:space="preserve"> </w:t>
            </w:r>
            <w:r w:rsidR="005950C5">
              <w:rPr>
                <w:rFonts w:ascii="Arial" w:hAnsi="Arial" w:cs="Arial"/>
                <w:sz w:val="20"/>
                <w:szCs w:val="20"/>
              </w:rPr>
              <w:t>some evidence of flexible delivery and response to need within the cohort; examples given are recent or current</w:t>
            </w:r>
          </w:p>
          <w:p w:rsidR="00130B50" w:rsidRPr="00E33E4C" w:rsidRDefault="00130B50" w:rsidP="00760C31">
            <w:pPr>
              <w:spacing w:after="0" w:line="240" w:lineRule="auto"/>
              <w:rPr>
                <w:rFonts w:ascii="Arial" w:hAnsi="Arial" w:cs="Arial"/>
                <w:b/>
                <w:sz w:val="20"/>
                <w:szCs w:val="20"/>
              </w:rPr>
            </w:pPr>
            <w:r w:rsidRPr="00130B50">
              <w:rPr>
                <w:rFonts w:ascii="Arial" w:hAnsi="Arial" w:cs="Arial"/>
                <w:i/>
                <w:sz w:val="20"/>
                <w:szCs w:val="20"/>
              </w:rPr>
              <w:t xml:space="preserve">4 – </w:t>
            </w:r>
            <w:proofErr w:type="gramStart"/>
            <w:r w:rsidRPr="00130B50">
              <w:rPr>
                <w:rFonts w:ascii="Arial" w:hAnsi="Arial" w:cs="Arial"/>
                <w:i/>
                <w:sz w:val="20"/>
                <w:szCs w:val="20"/>
              </w:rPr>
              <w:t>a</w:t>
            </w:r>
            <w:proofErr w:type="gramEnd"/>
            <w:r w:rsidRPr="00130B50">
              <w:rPr>
                <w:rFonts w:ascii="Arial" w:hAnsi="Arial" w:cs="Arial"/>
                <w:i/>
                <w:sz w:val="20"/>
                <w:szCs w:val="20"/>
              </w:rPr>
              <w:t xml:space="preserve"> score of 4 will not be awarded for this question</w:t>
            </w:r>
            <w:r>
              <w:rPr>
                <w:rFonts w:ascii="Arial" w:hAnsi="Arial" w:cs="Arial"/>
                <w:sz w:val="20"/>
                <w:szCs w:val="20"/>
              </w:rPr>
              <w:t>.</w:t>
            </w:r>
          </w:p>
          <w:p w:rsidR="002402B1" w:rsidRPr="00E33E4C" w:rsidRDefault="0034141F" w:rsidP="005950C5">
            <w:pPr>
              <w:spacing w:after="0" w:line="240" w:lineRule="auto"/>
              <w:rPr>
                <w:rFonts w:ascii="Arial" w:hAnsi="Arial" w:cs="Arial"/>
                <w:sz w:val="20"/>
                <w:szCs w:val="20"/>
              </w:rPr>
            </w:pPr>
            <w:r w:rsidRPr="00E33E4C">
              <w:rPr>
                <w:rFonts w:ascii="Arial" w:hAnsi="Arial" w:cs="Arial"/>
                <w:sz w:val="20"/>
                <w:szCs w:val="20"/>
              </w:rPr>
              <w:t>5</w:t>
            </w:r>
            <w:r w:rsidR="002402B1" w:rsidRPr="00E33E4C">
              <w:rPr>
                <w:rFonts w:ascii="Arial" w:hAnsi="Arial" w:cs="Arial"/>
                <w:sz w:val="20"/>
                <w:szCs w:val="20"/>
              </w:rPr>
              <w:t xml:space="preserve"> – detailed </w:t>
            </w:r>
            <w:r w:rsidR="005950C5" w:rsidRPr="00E33E4C">
              <w:rPr>
                <w:rFonts w:ascii="Arial" w:hAnsi="Arial" w:cs="Arial"/>
                <w:sz w:val="20"/>
                <w:szCs w:val="20"/>
              </w:rPr>
              <w:t xml:space="preserve">examples given </w:t>
            </w:r>
            <w:r w:rsidR="005950C5">
              <w:rPr>
                <w:rFonts w:ascii="Arial" w:hAnsi="Arial" w:cs="Arial"/>
                <w:sz w:val="20"/>
                <w:szCs w:val="20"/>
              </w:rPr>
              <w:t xml:space="preserve">of </w:t>
            </w:r>
            <w:r w:rsidR="005950C5" w:rsidRPr="006B3B12">
              <w:rPr>
                <w:rFonts w:ascii="Arial" w:hAnsi="Arial" w:cs="Arial"/>
                <w:sz w:val="20"/>
              </w:rPr>
              <w:t>how</w:t>
            </w:r>
            <w:r w:rsidR="005950C5">
              <w:rPr>
                <w:rFonts w:ascii="Arial" w:hAnsi="Arial" w:cs="Arial"/>
                <w:sz w:val="20"/>
              </w:rPr>
              <w:t xml:space="preserve"> organisation has ensured delivery has met the needs of a wide range of vulnerable young people;</w:t>
            </w:r>
            <w:r w:rsidR="005950C5" w:rsidRPr="00E33E4C">
              <w:rPr>
                <w:rFonts w:ascii="Arial" w:hAnsi="Arial" w:cs="Arial"/>
                <w:sz w:val="20"/>
                <w:szCs w:val="20"/>
              </w:rPr>
              <w:t xml:space="preserve"> </w:t>
            </w:r>
            <w:r w:rsidR="005950C5">
              <w:rPr>
                <w:rFonts w:ascii="Arial" w:hAnsi="Arial" w:cs="Arial"/>
                <w:sz w:val="20"/>
                <w:szCs w:val="20"/>
              </w:rPr>
              <w:t>tenderer demonstrates flexibility in delivery approach and responsiveness to need; examples given are recent or current</w:t>
            </w:r>
          </w:p>
        </w:tc>
        <w:tc>
          <w:tcPr>
            <w:tcW w:w="850" w:type="dxa"/>
            <w:vAlign w:val="center"/>
          </w:tcPr>
          <w:p w:rsidR="002402B1" w:rsidRPr="00E33E4C" w:rsidRDefault="0034141F" w:rsidP="00760C31">
            <w:pPr>
              <w:spacing w:after="0" w:line="240" w:lineRule="auto"/>
              <w:jc w:val="center"/>
              <w:rPr>
                <w:rFonts w:ascii="Arial" w:hAnsi="Arial" w:cs="Arial"/>
                <w:sz w:val="20"/>
                <w:szCs w:val="20"/>
              </w:rPr>
            </w:pPr>
            <w:r w:rsidRPr="00E33E4C">
              <w:rPr>
                <w:rFonts w:ascii="Arial" w:hAnsi="Arial" w:cs="Arial"/>
                <w:sz w:val="20"/>
                <w:szCs w:val="20"/>
              </w:rPr>
              <w:t>5</w:t>
            </w:r>
          </w:p>
        </w:tc>
      </w:tr>
      <w:tr w:rsidR="002402B1" w:rsidRPr="00E33E4C" w:rsidTr="0055266E">
        <w:trPr>
          <w:trHeight w:val="752"/>
        </w:trPr>
        <w:tc>
          <w:tcPr>
            <w:tcW w:w="5670" w:type="dxa"/>
          </w:tcPr>
          <w:p w:rsidR="002B353A" w:rsidRPr="00E33E4C" w:rsidRDefault="002402B1" w:rsidP="00760C31">
            <w:pPr>
              <w:spacing w:after="0" w:line="240" w:lineRule="auto"/>
              <w:rPr>
                <w:rFonts w:ascii="Arial" w:hAnsi="Arial" w:cs="Arial"/>
                <w:b/>
                <w:sz w:val="20"/>
                <w:szCs w:val="20"/>
              </w:rPr>
            </w:pPr>
            <w:r w:rsidRPr="00E33E4C">
              <w:rPr>
                <w:rFonts w:ascii="Arial" w:hAnsi="Arial" w:cs="Arial"/>
                <w:b/>
                <w:sz w:val="20"/>
                <w:szCs w:val="20"/>
              </w:rPr>
              <w:t>3</w:t>
            </w:r>
            <w:r w:rsidR="002B353A" w:rsidRPr="00E33E4C">
              <w:rPr>
                <w:rFonts w:ascii="Arial" w:hAnsi="Arial" w:cs="Arial"/>
                <w:b/>
                <w:sz w:val="20"/>
                <w:szCs w:val="20"/>
              </w:rPr>
              <w:t>) Experience</w:t>
            </w:r>
          </w:p>
          <w:p w:rsidR="00E33E4C" w:rsidRPr="00B433B0" w:rsidRDefault="002402B1" w:rsidP="00B433B0">
            <w:pPr>
              <w:spacing w:after="0" w:line="240" w:lineRule="auto"/>
              <w:rPr>
                <w:rFonts w:ascii="Arial" w:hAnsi="Arial" w:cs="Arial"/>
                <w:sz w:val="20"/>
                <w:szCs w:val="20"/>
              </w:rPr>
            </w:pPr>
            <w:r w:rsidRPr="00E33E4C">
              <w:rPr>
                <w:rFonts w:ascii="Arial" w:hAnsi="Arial" w:cs="Arial"/>
                <w:sz w:val="20"/>
                <w:szCs w:val="20"/>
              </w:rPr>
              <w:t>(ii)</w:t>
            </w:r>
            <w:r w:rsidRPr="00E33E4C">
              <w:rPr>
                <w:rFonts w:ascii="Arial" w:hAnsi="Arial" w:cs="Arial"/>
                <w:i/>
                <w:sz w:val="20"/>
                <w:szCs w:val="20"/>
              </w:rPr>
              <w:t xml:space="preserve"> Which of these groups do you have recent experience of working with?</w:t>
            </w:r>
            <w:r w:rsidRPr="00E33E4C">
              <w:rPr>
                <w:rFonts w:ascii="Arial" w:hAnsi="Arial" w:cs="Arial"/>
                <w:sz w:val="20"/>
                <w:szCs w:val="20"/>
              </w:rPr>
              <w:t xml:space="preserve"> </w:t>
            </w:r>
          </w:p>
        </w:tc>
        <w:tc>
          <w:tcPr>
            <w:tcW w:w="1163" w:type="dxa"/>
          </w:tcPr>
          <w:p w:rsidR="002402B1" w:rsidRPr="00E33E4C" w:rsidRDefault="00374DAC" w:rsidP="00760C31">
            <w:pPr>
              <w:spacing w:after="0" w:line="240" w:lineRule="auto"/>
              <w:rPr>
                <w:rFonts w:ascii="Arial" w:hAnsi="Arial" w:cs="Arial"/>
                <w:sz w:val="20"/>
                <w:szCs w:val="20"/>
              </w:rPr>
            </w:pPr>
            <w:r>
              <w:rPr>
                <w:rFonts w:ascii="Arial" w:hAnsi="Arial" w:cs="Arial"/>
                <w:sz w:val="20"/>
                <w:szCs w:val="20"/>
              </w:rPr>
              <w:t>Selection criteria</w:t>
            </w:r>
          </w:p>
        </w:tc>
        <w:tc>
          <w:tcPr>
            <w:tcW w:w="7768" w:type="dxa"/>
          </w:tcPr>
          <w:p w:rsidR="002402B1" w:rsidRPr="00E33E4C" w:rsidRDefault="00C3317E" w:rsidP="00760C31">
            <w:pPr>
              <w:spacing w:after="0" w:line="240" w:lineRule="auto"/>
              <w:rPr>
                <w:rFonts w:ascii="Arial" w:hAnsi="Arial" w:cs="Arial"/>
                <w:b/>
                <w:sz w:val="20"/>
                <w:szCs w:val="20"/>
              </w:rPr>
            </w:pPr>
            <w:r w:rsidRPr="00E33E4C">
              <w:rPr>
                <w:rFonts w:ascii="Arial" w:hAnsi="Arial" w:cs="Arial"/>
                <w:sz w:val="20"/>
                <w:szCs w:val="20"/>
              </w:rPr>
              <w:t xml:space="preserve">0 – none; and/or </w:t>
            </w:r>
            <w:r w:rsidR="002402B1" w:rsidRPr="00E33E4C">
              <w:rPr>
                <w:rFonts w:ascii="Arial" w:hAnsi="Arial" w:cs="Arial"/>
                <w:sz w:val="20"/>
                <w:szCs w:val="20"/>
              </w:rPr>
              <w:t>have not selected ‘young people’</w:t>
            </w:r>
            <w:r w:rsidRPr="00E33E4C">
              <w:rPr>
                <w:rFonts w:ascii="Arial" w:hAnsi="Arial" w:cs="Arial"/>
                <w:sz w:val="20"/>
                <w:szCs w:val="20"/>
              </w:rPr>
              <w:t xml:space="preserve">; </w:t>
            </w:r>
          </w:p>
          <w:p w:rsidR="00374DAC" w:rsidRDefault="002402B1" w:rsidP="00374DAC">
            <w:pPr>
              <w:spacing w:after="0" w:line="240" w:lineRule="auto"/>
              <w:rPr>
                <w:rFonts w:ascii="Arial" w:hAnsi="Arial" w:cs="Arial"/>
                <w:sz w:val="20"/>
                <w:szCs w:val="20"/>
              </w:rPr>
            </w:pPr>
            <w:r w:rsidRPr="00E33E4C">
              <w:rPr>
                <w:rFonts w:ascii="Arial" w:hAnsi="Arial" w:cs="Arial"/>
                <w:sz w:val="20"/>
                <w:szCs w:val="20"/>
              </w:rPr>
              <w:t>1 – one to three groups</w:t>
            </w:r>
            <w:r w:rsidR="00C3317E" w:rsidRPr="00E33E4C">
              <w:rPr>
                <w:rFonts w:ascii="Arial" w:hAnsi="Arial" w:cs="Arial"/>
                <w:sz w:val="20"/>
                <w:szCs w:val="20"/>
              </w:rPr>
              <w:t xml:space="preserve"> including ‘young people’ </w:t>
            </w:r>
          </w:p>
          <w:p w:rsidR="00130B50" w:rsidRDefault="00D81D05" w:rsidP="00374DAC">
            <w:pPr>
              <w:spacing w:after="0" w:line="240" w:lineRule="auto"/>
              <w:rPr>
                <w:rFonts w:ascii="Arial" w:hAnsi="Arial" w:cs="Arial"/>
                <w:sz w:val="20"/>
                <w:szCs w:val="20"/>
              </w:rPr>
            </w:pPr>
            <w:r>
              <w:rPr>
                <w:rFonts w:ascii="Arial" w:hAnsi="Arial" w:cs="Arial"/>
                <w:i/>
                <w:sz w:val="20"/>
                <w:szCs w:val="20"/>
              </w:rPr>
              <w:t>2</w:t>
            </w:r>
            <w:r w:rsidR="00130B50" w:rsidRPr="00130B50">
              <w:rPr>
                <w:rFonts w:ascii="Arial" w:hAnsi="Arial" w:cs="Arial"/>
                <w:i/>
                <w:sz w:val="20"/>
                <w:szCs w:val="20"/>
              </w:rPr>
              <w:t xml:space="preserve"> – a </w:t>
            </w:r>
            <w:r w:rsidR="00130B50">
              <w:rPr>
                <w:rFonts w:ascii="Arial" w:hAnsi="Arial" w:cs="Arial"/>
                <w:i/>
                <w:sz w:val="20"/>
                <w:szCs w:val="20"/>
              </w:rPr>
              <w:t>score of 2</w:t>
            </w:r>
            <w:r w:rsidR="00130B50" w:rsidRPr="00130B50">
              <w:rPr>
                <w:rFonts w:ascii="Arial" w:hAnsi="Arial" w:cs="Arial"/>
                <w:i/>
                <w:sz w:val="20"/>
                <w:szCs w:val="20"/>
              </w:rPr>
              <w:t xml:space="preserve"> will not be awarded for this question</w:t>
            </w:r>
            <w:r w:rsidR="00130B50" w:rsidRPr="00E33E4C">
              <w:rPr>
                <w:rFonts w:ascii="Arial" w:hAnsi="Arial" w:cs="Arial"/>
                <w:sz w:val="20"/>
                <w:szCs w:val="20"/>
              </w:rPr>
              <w:t xml:space="preserve"> </w:t>
            </w:r>
          </w:p>
          <w:p w:rsidR="002402B1" w:rsidRPr="00E33E4C" w:rsidRDefault="00C3317E" w:rsidP="00374DAC">
            <w:pPr>
              <w:spacing w:after="0" w:line="240" w:lineRule="auto"/>
              <w:rPr>
                <w:rFonts w:ascii="Arial" w:hAnsi="Arial" w:cs="Arial"/>
                <w:sz w:val="20"/>
                <w:szCs w:val="20"/>
              </w:rPr>
            </w:pPr>
            <w:r w:rsidRPr="00E33E4C">
              <w:rPr>
                <w:rFonts w:ascii="Arial" w:hAnsi="Arial" w:cs="Arial"/>
                <w:sz w:val="20"/>
                <w:szCs w:val="20"/>
              </w:rPr>
              <w:t>3</w:t>
            </w:r>
            <w:r w:rsidR="002402B1" w:rsidRPr="00E33E4C">
              <w:rPr>
                <w:rFonts w:ascii="Arial" w:hAnsi="Arial" w:cs="Arial"/>
                <w:sz w:val="20"/>
                <w:szCs w:val="20"/>
              </w:rPr>
              <w:t xml:space="preserve"> – more than three groups</w:t>
            </w:r>
            <w:r w:rsidRPr="00E33E4C">
              <w:rPr>
                <w:rFonts w:ascii="Arial" w:hAnsi="Arial" w:cs="Arial"/>
                <w:sz w:val="20"/>
                <w:szCs w:val="20"/>
              </w:rPr>
              <w:t xml:space="preserve"> includin</w:t>
            </w:r>
            <w:r w:rsidR="00374DAC">
              <w:rPr>
                <w:rFonts w:ascii="Arial" w:hAnsi="Arial" w:cs="Arial"/>
                <w:sz w:val="20"/>
                <w:szCs w:val="20"/>
              </w:rPr>
              <w:t>g ‘young people’</w:t>
            </w:r>
          </w:p>
        </w:tc>
        <w:tc>
          <w:tcPr>
            <w:tcW w:w="850" w:type="dxa"/>
            <w:vAlign w:val="center"/>
          </w:tcPr>
          <w:p w:rsidR="002402B1" w:rsidRPr="00E33E4C" w:rsidRDefault="00C3317E" w:rsidP="00760C31">
            <w:pPr>
              <w:spacing w:after="0" w:line="240" w:lineRule="auto"/>
              <w:jc w:val="center"/>
              <w:rPr>
                <w:rFonts w:ascii="Arial" w:hAnsi="Arial" w:cs="Arial"/>
                <w:sz w:val="20"/>
                <w:szCs w:val="20"/>
              </w:rPr>
            </w:pPr>
            <w:r w:rsidRPr="00E33E4C">
              <w:rPr>
                <w:rFonts w:ascii="Arial" w:hAnsi="Arial" w:cs="Arial"/>
                <w:sz w:val="20"/>
                <w:szCs w:val="20"/>
              </w:rPr>
              <w:t>3</w:t>
            </w:r>
          </w:p>
        </w:tc>
      </w:tr>
      <w:tr w:rsidR="002402B1" w:rsidRPr="00E33E4C" w:rsidTr="0055266E">
        <w:trPr>
          <w:trHeight w:val="2832"/>
        </w:trPr>
        <w:tc>
          <w:tcPr>
            <w:tcW w:w="5670" w:type="dxa"/>
          </w:tcPr>
          <w:p w:rsidR="00C3317E" w:rsidRPr="00E33E4C" w:rsidRDefault="00C3317E" w:rsidP="00760C31">
            <w:pPr>
              <w:spacing w:after="0" w:line="240" w:lineRule="auto"/>
              <w:rPr>
                <w:rFonts w:ascii="Arial" w:hAnsi="Arial" w:cs="Arial"/>
                <w:b/>
                <w:sz w:val="20"/>
                <w:szCs w:val="20"/>
              </w:rPr>
            </w:pPr>
            <w:r w:rsidRPr="00E33E4C">
              <w:rPr>
                <w:rFonts w:ascii="Arial" w:hAnsi="Arial" w:cs="Arial"/>
                <w:b/>
                <w:sz w:val="20"/>
                <w:szCs w:val="20"/>
              </w:rPr>
              <w:lastRenderedPageBreak/>
              <w:t>4) Partnerships</w:t>
            </w:r>
          </w:p>
          <w:p w:rsidR="001A55D8" w:rsidRPr="00D65F95" w:rsidRDefault="001A55D8" w:rsidP="001A55D8">
            <w:pPr>
              <w:spacing w:after="0" w:line="240" w:lineRule="auto"/>
              <w:ind w:left="34"/>
              <w:rPr>
                <w:rFonts w:ascii="Arial" w:hAnsi="Arial" w:cs="Arial"/>
                <w:b/>
                <w:sz w:val="20"/>
              </w:rPr>
            </w:pPr>
            <w:r w:rsidRPr="00D65F95">
              <w:rPr>
                <w:rFonts w:ascii="Arial" w:hAnsi="Arial" w:cs="Arial"/>
                <w:sz w:val="20"/>
              </w:rPr>
              <w:t>Close working relationships with</w:t>
            </w:r>
            <w:r>
              <w:rPr>
                <w:rFonts w:ascii="Arial" w:hAnsi="Arial" w:cs="Arial"/>
                <w:sz w:val="20"/>
              </w:rPr>
              <w:t xml:space="preserve"> other delivery</w:t>
            </w:r>
            <w:r w:rsidRPr="00D65F95">
              <w:rPr>
                <w:rFonts w:ascii="Arial" w:hAnsi="Arial" w:cs="Arial"/>
                <w:sz w:val="20"/>
              </w:rPr>
              <w:t xml:space="preserve"> partners and </w:t>
            </w:r>
            <w:r>
              <w:rPr>
                <w:rFonts w:ascii="Arial" w:hAnsi="Arial" w:cs="Arial"/>
                <w:sz w:val="20"/>
              </w:rPr>
              <w:t xml:space="preserve">local external </w:t>
            </w:r>
            <w:r w:rsidRPr="00D65F95">
              <w:rPr>
                <w:rFonts w:ascii="Arial" w:hAnsi="Arial" w:cs="Arial"/>
                <w:sz w:val="20"/>
              </w:rPr>
              <w:t xml:space="preserve">stakeholders is essential to the success of the programme.  </w:t>
            </w:r>
            <w:r>
              <w:rPr>
                <w:rFonts w:ascii="Arial" w:hAnsi="Arial" w:cs="Arial"/>
                <w:sz w:val="20"/>
              </w:rPr>
              <w:t>:</w:t>
            </w:r>
          </w:p>
          <w:p w:rsidR="001A55D8" w:rsidRPr="00D65F95" w:rsidRDefault="001A55D8" w:rsidP="001A55D8">
            <w:pPr>
              <w:spacing w:after="0" w:line="240" w:lineRule="auto"/>
              <w:ind w:left="34"/>
              <w:rPr>
                <w:rFonts w:ascii="Arial" w:hAnsi="Arial" w:cs="Arial"/>
                <w:b/>
                <w:sz w:val="20"/>
              </w:rPr>
            </w:pPr>
          </w:p>
          <w:p w:rsidR="001A55D8" w:rsidRPr="00D65F95" w:rsidRDefault="001A55D8" w:rsidP="001A55D8">
            <w:pPr>
              <w:pStyle w:val="ListParagraph"/>
              <w:numPr>
                <w:ilvl w:val="0"/>
                <w:numId w:val="7"/>
              </w:numPr>
              <w:spacing w:after="0" w:line="240" w:lineRule="auto"/>
              <w:ind w:left="426" w:hanging="426"/>
              <w:rPr>
                <w:rFonts w:ascii="Arial" w:hAnsi="Arial" w:cs="Arial"/>
                <w:b/>
                <w:sz w:val="20"/>
              </w:rPr>
            </w:pPr>
            <w:r w:rsidRPr="00D65F95">
              <w:rPr>
                <w:rFonts w:ascii="Arial" w:hAnsi="Arial" w:cs="Arial"/>
                <w:sz w:val="20"/>
              </w:rPr>
              <w:t xml:space="preserve">Please outline </w:t>
            </w:r>
            <w:r>
              <w:rPr>
                <w:rFonts w:ascii="Arial" w:hAnsi="Arial" w:cs="Arial"/>
                <w:sz w:val="20"/>
              </w:rPr>
              <w:t xml:space="preserve">which </w:t>
            </w:r>
            <w:r w:rsidRPr="00DE16F6">
              <w:rPr>
                <w:rFonts w:ascii="Arial" w:hAnsi="Arial" w:cs="Arial"/>
                <w:sz w:val="20"/>
              </w:rPr>
              <w:t>key stakeholders</w:t>
            </w:r>
            <w:r>
              <w:rPr>
                <w:rFonts w:ascii="Arial" w:hAnsi="Arial" w:cs="Arial"/>
                <w:sz w:val="20"/>
              </w:rPr>
              <w:t xml:space="preserve"> (</w:t>
            </w:r>
            <w:r w:rsidRPr="00D65F95">
              <w:rPr>
                <w:rFonts w:ascii="Arial" w:hAnsi="Arial" w:cs="Arial"/>
                <w:sz w:val="20"/>
              </w:rPr>
              <w:t>local authorities, schools and training providers, employers</w:t>
            </w:r>
            <w:r>
              <w:rPr>
                <w:rFonts w:ascii="Arial" w:hAnsi="Arial" w:cs="Arial"/>
                <w:sz w:val="20"/>
              </w:rPr>
              <w:t xml:space="preserve">; voluntary &amp; third sector organisations etc.) you currently have a relationship with, and the </w:t>
            </w:r>
            <w:r w:rsidRPr="00DE16F6">
              <w:rPr>
                <w:rFonts w:ascii="Arial" w:hAnsi="Arial" w:cs="Arial"/>
                <w:sz w:val="20"/>
              </w:rPr>
              <w:t>nature of that relationship</w:t>
            </w:r>
          </w:p>
          <w:p w:rsidR="00C3317E" w:rsidRPr="00E33E4C" w:rsidRDefault="00C3317E" w:rsidP="00760C31">
            <w:pPr>
              <w:spacing w:after="0" w:line="240" w:lineRule="auto"/>
              <w:rPr>
                <w:rFonts w:ascii="Arial" w:hAnsi="Arial" w:cs="Arial"/>
                <w:sz w:val="20"/>
                <w:szCs w:val="20"/>
              </w:rPr>
            </w:pPr>
          </w:p>
        </w:tc>
        <w:tc>
          <w:tcPr>
            <w:tcW w:w="1163" w:type="dxa"/>
          </w:tcPr>
          <w:p w:rsidR="002402B1" w:rsidRPr="00E33E4C" w:rsidRDefault="002402B1" w:rsidP="00760C31">
            <w:pPr>
              <w:spacing w:after="0" w:line="240" w:lineRule="auto"/>
              <w:rPr>
                <w:rFonts w:ascii="Arial" w:hAnsi="Arial" w:cs="Arial"/>
                <w:sz w:val="20"/>
                <w:szCs w:val="20"/>
              </w:rPr>
            </w:pPr>
            <w:r w:rsidRPr="00E33E4C">
              <w:rPr>
                <w:rFonts w:ascii="Arial" w:hAnsi="Arial" w:cs="Arial"/>
                <w:sz w:val="20"/>
                <w:szCs w:val="20"/>
              </w:rPr>
              <w:t>Selection criteria</w:t>
            </w:r>
          </w:p>
        </w:tc>
        <w:tc>
          <w:tcPr>
            <w:tcW w:w="7768" w:type="dxa"/>
          </w:tcPr>
          <w:p w:rsidR="002402B1" w:rsidRPr="00E33E4C" w:rsidRDefault="002402B1" w:rsidP="00760C31">
            <w:pPr>
              <w:spacing w:after="0" w:line="240" w:lineRule="auto"/>
              <w:rPr>
                <w:rFonts w:ascii="Arial" w:hAnsi="Arial" w:cs="Arial"/>
                <w:b/>
                <w:sz w:val="20"/>
                <w:szCs w:val="20"/>
              </w:rPr>
            </w:pPr>
            <w:r w:rsidRPr="00E33E4C">
              <w:rPr>
                <w:rFonts w:ascii="Arial" w:hAnsi="Arial" w:cs="Arial"/>
                <w:sz w:val="20"/>
                <w:szCs w:val="20"/>
              </w:rPr>
              <w:t xml:space="preserve">0 – no existing partnerships with </w:t>
            </w:r>
            <w:r w:rsidR="001A55D8">
              <w:rPr>
                <w:rFonts w:ascii="Arial" w:hAnsi="Arial" w:cs="Arial"/>
                <w:sz w:val="20"/>
                <w:szCs w:val="20"/>
              </w:rPr>
              <w:t>the types of</w:t>
            </w:r>
            <w:r w:rsidRPr="00E33E4C">
              <w:rPr>
                <w:rFonts w:ascii="Arial" w:hAnsi="Arial" w:cs="Arial"/>
                <w:sz w:val="20"/>
                <w:szCs w:val="20"/>
              </w:rPr>
              <w:t xml:space="preserve"> organisations</w:t>
            </w:r>
            <w:r w:rsidR="001A55D8">
              <w:rPr>
                <w:rFonts w:ascii="Arial" w:hAnsi="Arial" w:cs="Arial"/>
                <w:sz w:val="20"/>
                <w:szCs w:val="20"/>
              </w:rPr>
              <w:t xml:space="preserve"> listed;</w:t>
            </w:r>
          </w:p>
          <w:p w:rsidR="002402B1" w:rsidRPr="00E33E4C" w:rsidRDefault="002402B1" w:rsidP="00760C31">
            <w:pPr>
              <w:spacing w:after="0" w:line="240" w:lineRule="auto"/>
              <w:rPr>
                <w:rFonts w:ascii="Arial" w:hAnsi="Arial" w:cs="Arial"/>
                <w:b/>
                <w:sz w:val="20"/>
                <w:szCs w:val="20"/>
              </w:rPr>
            </w:pPr>
            <w:r w:rsidRPr="00E33E4C">
              <w:rPr>
                <w:rFonts w:ascii="Arial" w:hAnsi="Arial" w:cs="Arial"/>
                <w:sz w:val="20"/>
                <w:szCs w:val="20"/>
              </w:rPr>
              <w:t xml:space="preserve">1 – limited </w:t>
            </w:r>
            <w:r w:rsidR="0010580A">
              <w:rPr>
                <w:rFonts w:ascii="Arial" w:hAnsi="Arial" w:cs="Arial"/>
                <w:sz w:val="20"/>
                <w:szCs w:val="20"/>
              </w:rPr>
              <w:t>evidence of relationships with the organisation types listed</w:t>
            </w:r>
            <w:r w:rsidR="00C3317E" w:rsidRPr="00E33E4C">
              <w:rPr>
                <w:rFonts w:ascii="Arial" w:hAnsi="Arial" w:cs="Arial"/>
                <w:sz w:val="20"/>
                <w:szCs w:val="20"/>
              </w:rPr>
              <w:t xml:space="preserve">; </w:t>
            </w:r>
          </w:p>
          <w:p w:rsidR="0010580A" w:rsidRDefault="00C20D3D" w:rsidP="00760C31">
            <w:pPr>
              <w:spacing w:after="0" w:line="240" w:lineRule="auto"/>
              <w:rPr>
                <w:rFonts w:ascii="Arial" w:hAnsi="Arial" w:cs="Arial"/>
                <w:sz w:val="20"/>
                <w:szCs w:val="20"/>
              </w:rPr>
            </w:pPr>
            <w:r>
              <w:rPr>
                <w:rFonts w:ascii="Arial" w:hAnsi="Arial" w:cs="Arial"/>
                <w:sz w:val="20"/>
                <w:szCs w:val="20"/>
              </w:rPr>
              <w:t>2</w:t>
            </w:r>
            <w:r w:rsidR="002402B1" w:rsidRPr="00E33E4C">
              <w:rPr>
                <w:rFonts w:ascii="Arial" w:hAnsi="Arial" w:cs="Arial"/>
                <w:sz w:val="20"/>
                <w:szCs w:val="20"/>
              </w:rPr>
              <w:t xml:space="preserve"> – </w:t>
            </w:r>
            <w:r w:rsidR="0010580A">
              <w:rPr>
                <w:rFonts w:ascii="Arial" w:hAnsi="Arial" w:cs="Arial"/>
                <w:sz w:val="20"/>
                <w:szCs w:val="20"/>
              </w:rPr>
              <w:t xml:space="preserve">evidence of </w:t>
            </w:r>
            <w:r w:rsidR="002402B1" w:rsidRPr="00E33E4C">
              <w:rPr>
                <w:rFonts w:ascii="Arial" w:hAnsi="Arial" w:cs="Arial"/>
                <w:sz w:val="20"/>
                <w:szCs w:val="20"/>
              </w:rPr>
              <w:t xml:space="preserve">relationships with </w:t>
            </w:r>
            <w:r w:rsidR="0010580A">
              <w:rPr>
                <w:rFonts w:ascii="Arial" w:hAnsi="Arial" w:cs="Arial"/>
                <w:sz w:val="20"/>
                <w:szCs w:val="20"/>
              </w:rPr>
              <w:t xml:space="preserve">a </w:t>
            </w:r>
            <w:r w:rsidR="0055266E">
              <w:rPr>
                <w:rFonts w:ascii="Arial" w:hAnsi="Arial" w:cs="Arial"/>
                <w:sz w:val="20"/>
                <w:szCs w:val="20"/>
              </w:rPr>
              <w:t xml:space="preserve">fair </w:t>
            </w:r>
            <w:r w:rsidR="0010580A">
              <w:rPr>
                <w:rFonts w:ascii="Arial" w:hAnsi="Arial" w:cs="Arial"/>
                <w:sz w:val="20"/>
                <w:szCs w:val="20"/>
              </w:rPr>
              <w:t>range of organisations across the majority of organisation types listed;</w:t>
            </w:r>
            <w:r w:rsidR="001A55D8">
              <w:rPr>
                <w:rFonts w:ascii="Arial" w:hAnsi="Arial" w:cs="Arial"/>
                <w:sz w:val="20"/>
                <w:szCs w:val="20"/>
              </w:rPr>
              <w:t xml:space="preserve"> organisations are </w:t>
            </w:r>
            <w:r w:rsidR="001A55D8" w:rsidRPr="001A55D8">
              <w:rPr>
                <w:rFonts w:ascii="Arial" w:hAnsi="Arial" w:cs="Arial"/>
                <w:b/>
                <w:sz w:val="20"/>
                <w:szCs w:val="20"/>
              </w:rPr>
              <w:t>not</w:t>
            </w:r>
            <w:r w:rsidR="001A55D8">
              <w:rPr>
                <w:rFonts w:ascii="Arial" w:hAnsi="Arial" w:cs="Arial"/>
                <w:sz w:val="20"/>
                <w:szCs w:val="20"/>
              </w:rPr>
              <w:t xml:space="preserve"> based in Coventry &amp; Warwickshire</w:t>
            </w:r>
          </w:p>
          <w:p w:rsidR="002402B1" w:rsidRDefault="0010580A" w:rsidP="0010580A">
            <w:pPr>
              <w:spacing w:after="0" w:line="240" w:lineRule="auto"/>
              <w:rPr>
                <w:rFonts w:ascii="Arial" w:hAnsi="Arial" w:cs="Arial"/>
                <w:sz w:val="20"/>
                <w:szCs w:val="20"/>
              </w:rPr>
            </w:pPr>
            <w:r>
              <w:rPr>
                <w:rFonts w:ascii="Arial" w:hAnsi="Arial" w:cs="Arial"/>
                <w:sz w:val="20"/>
                <w:szCs w:val="20"/>
              </w:rPr>
              <w:t>3</w:t>
            </w:r>
            <w:r w:rsidR="00531F54" w:rsidRPr="00E33E4C">
              <w:rPr>
                <w:rFonts w:ascii="Arial" w:hAnsi="Arial" w:cs="Arial"/>
                <w:sz w:val="20"/>
                <w:szCs w:val="20"/>
              </w:rPr>
              <w:t xml:space="preserve"> – </w:t>
            </w:r>
            <w:r>
              <w:rPr>
                <w:rFonts w:ascii="Arial" w:hAnsi="Arial" w:cs="Arial"/>
                <w:sz w:val="20"/>
                <w:szCs w:val="20"/>
              </w:rPr>
              <w:t>evidence of relationships with a wide range of organisations across all organisation types l</w:t>
            </w:r>
            <w:r w:rsidR="001A55D8">
              <w:rPr>
                <w:rFonts w:ascii="Arial" w:hAnsi="Arial" w:cs="Arial"/>
                <w:sz w:val="20"/>
                <w:szCs w:val="20"/>
              </w:rPr>
              <w:t xml:space="preserve">isted; organisations are </w:t>
            </w:r>
            <w:r w:rsidR="001A55D8" w:rsidRPr="001A55D8">
              <w:rPr>
                <w:rFonts w:ascii="Arial" w:hAnsi="Arial" w:cs="Arial"/>
                <w:b/>
                <w:sz w:val="20"/>
                <w:szCs w:val="20"/>
              </w:rPr>
              <w:t>not</w:t>
            </w:r>
            <w:r w:rsidR="001A55D8">
              <w:rPr>
                <w:rFonts w:ascii="Arial" w:hAnsi="Arial" w:cs="Arial"/>
                <w:sz w:val="20"/>
                <w:szCs w:val="20"/>
              </w:rPr>
              <w:t xml:space="preserve"> based in Coventry &amp; Warwickshire</w:t>
            </w:r>
          </w:p>
          <w:p w:rsidR="001A55D8" w:rsidRDefault="001A55D8" w:rsidP="001A55D8">
            <w:pPr>
              <w:spacing w:after="0" w:line="240" w:lineRule="auto"/>
              <w:rPr>
                <w:rFonts w:ascii="Arial" w:hAnsi="Arial" w:cs="Arial"/>
                <w:sz w:val="20"/>
                <w:szCs w:val="20"/>
              </w:rPr>
            </w:pPr>
            <w:r>
              <w:rPr>
                <w:rFonts w:ascii="Arial" w:hAnsi="Arial" w:cs="Arial"/>
                <w:sz w:val="20"/>
                <w:szCs w:val="20"/>
              </w:rPr>
              <w:t xml:space="preserve">4 – evidence of </w:t>
            </w:r>
            <w:r w:rsidRPr="00E33E4C">
              <w:rPr>
                <w:rFonts w:ascii="Arial" w:hAnsi="Arial" w:cs="Arial"/>
                <w:sz w:val="20"/>
                <w:szCs w:val="20"/>
              </w:rPr>
              <w:t xml:space="preserve">relationships with </w:t>
            </w:r>
            <w:r>
              <w:rPr>
                <w:rFonts w:ascii="Arial" w:hAnsi="Arial" w:cs="Arial"/>
                <w:sz w:val="20"/>
                <w:szCs w:val="20"/>
              </w:rPr>
              <w:t xml:space="preserve">a </w:t>
            </w:r>
            <w:r w:rsidR="0055266E">
              <w:rPr>
                <w:rFonts w:ascii="Arial" w:hAnsi="Arial" w:cs="Arial"/>
                <w:sz w:val="20"/>
                <w:szCs w:val="20"/>
              </w:rPr>
              <w:t xml:space="preserve">fair </w:t>
            </w:r>
            <w:r>
              <w:rPr>
                <w:rFonts w:ascii="Arial" w:hAnsi="Arial" w:cs="Arial"/>
                <w:sz w:val="20"/>
                <w:szCs w:val="20"/>
              </w:rPr>
              <w:t xml:space="preserve">range of organisations across the majority of organisation types listed; organisations </w:t>
            </w:r>
            <w:r w:rsidRPr="001A55D8">
              <w:rPr>
                <w:rFonts w:ascii="Arial" w:hAnsi="Arial" w:cs="Arial"/>
                <w:b/>
                <w:sz w:val="20"/>
                <w:szCs w:val="20"/>
              </w:rPr>
              <w:t>are</w:t>
            </w:r>
            <w:r>
              <w:rPr>
                <w:rFonts w:ascii="Arial" w:hAnsi="Arial" w:cs="Arial"/>
                <w:sz w:val="20"/>
                <w:szCs w:val="20"/>
              </w:rPr>
              <w:t xml:space="preserve"> based in Coventry &amp; Warwickshire and relevant to Progress</w:t>
            </w:r>
          </w:p>
          <w:p w:rsidR="0055266E" w:rsidRPr="00E33E4C" w:rsidRDefault="0055266E" w:rsidP="0055266E">
            <w:pPr>
              <w:spacing w:after="0" w:line="240" w:lineRule="auto"/>
              <w:rPr>
                <w:rFonts w:ascii="Arial" w:hAnsi="Arial" w:cs="Arial"/>
                <w:sz w:val="20"/>
                <w:szCs w:val="20"/>
              </w:rPr>
            </w:pPr>
            <w:r>
              <w:rPr>
                <w:rFonts w:ascii="Arial" w:hAnsi="Arial" w:cs="Arial"/>
                <w:sz w:val="20"/>
                <w:szCs w:val="20"/>
              </w:rPr>
              <w:t xml:space="preserve">5 - evidence of </w:t>
            </w:r>
            <w:r w:rsidRPr="00E33E4C">
              <w:rPr>
                <w:rFonts w:ascii="Arial" w:hAnsi="Arial" w:cs="Arial"/>
                <w:sz w:val="20"/>
                <w:szCs w:val="20"/>
              </w:rPr>
              <w:t xml:space="preserve">relationships with </w:t>
            </w:r>
            <w:r>
              <w:rPr>
                <w:rFonts w:ascii="Arial" w:hAnsi="Arial" w:cs="Arial"/>
                <w:sz w:val="20"/>
                <w:szCs w:val="20"/>
              </w:rPr>
              <w:t xml:space="preserve">a wide range of organisations across the majority of organisation types listed; organisations </w:t>
            </w:r>
            <w:r w:rsidRPr="0055266E">
              <w:rPr>
                <w:rFonts w:ascii="Arial" w:hAnsi="Arial" w:cs="Arial"/>
                <w:b/>
                <w:sz w:val="20"/>
                <w:szCs w:val="20"/>
              </w:rPr>
              <w:t>are</w:t>
            </w:r>
            <w:r>
              <w:rPr>
                <w:rFonts w:ascii="Arial" w:hAnsi="Arial" w:cs="Arial"/>
                <w:sz w:val="20"/>
                <w:szCs w:val="20"/>
              </w:rPr>
              <w:t xml:space="preserve"> based in Coventry &amp; Warwickshire and relevant to Progress</w:t>
            </w:r>
          </w:p>
        </w:tc>
        <w:tc>
          <w:tcPr>
            <w:tcW w:w="850" w:type="dxa"/>
            <w:vAlign w:val="center"/>
          </w:tcPr>
          <w:p w:rsidR="002402B1" w:rsidRPr="00E33E4C" w:rsidRDefault="0055266E" w:rsidP="00760C31">
            <w:pPr>
              <w:spacing w:after="0" w:line="240" w:lineRule="auto"/>
              <w:jc w:val="center"/>
              <w:rPr>
                <w:rFonts w:ascii="Arial" w:hAnsi="Arial" w:cs="Arial"/>
                <w:sz w:val="20"/>
                <w:szCs w:val="20"/>
              </w:rPr>
            </w:pPr>
            <w:r>
              <w:rPr>
                <w:rFonts w:ascii="Arial" w:hAnsi="Arial" w:cs="Arial"/>
                <w:sz w:val="20"/>
                <w:szCs w:val="20"/>
              </w:rPr>
              <w:t>5</w:t>
            </w:r>
          </w:p>
        </w:tc>
      </w:tr>
      <w:tr w:rsidR="00C3317E" w:rsidRPr="00E33E4C" w:rsidTr="00031E4E">
        <w:trPr>
          <w:trHeight w:val="1279"/>
        </w:trPr>
        <w:tc>
          <w:tcPr>
            <w:tcW w:w="5670" w:type="dxa"/>
          </w:tcPr>
          <w:p w:rsidR="00531F54" w:rsidRPr="00E33E4C" w:rsidRDefault="00531F54" w:rsidP="00760C31">
            <w:pPr>
              <w:spacing w:after="0" w:line="240" w:lineRule="auto"/>
              <w:rPr>
                <w:rFonts w:ascii="Arial" w:hAnsi="Arial" w:cs="Arial"/>
                <w:b/>
                <w:sz w:val="20"/>
                <w:szCs w:val="20"/>
              </w:rPr>
            </w:pPr>
            <w:r w:rsidRPr="00E33E4C">
              <w:rPr>
                <w:rFonts w:ascii="Arial" w:hAnsi="Arial" w:cs="Arial"/>
                <w:b/>
                <w:sz w:val="20"/>
                <w:szCs w:val="20"/>
              </w:rPr>
              <w:t>4) Partnerships</w:t>
            </w:r>
          </w:p>
          <w:p w:rsidR="001A55D8" w:rsidRPr="00DE16F6" w:rsidRDefault="001A55D8" w:rsidP="001A55D8">
            <w:pPr>
              <w:spacing w:after="0" w:line="240" w:lineRule="auto"/>
              <w:rPr>
                <w:rFonts w:ascii="Arial" w:hAnsi="Arial" w:cs="Arial"/>
                <w:b/>
                <w:sz w:val="20"/>
              </w:rPr>
            </w:pPr>
            <w:r>
              <w:rPr>
                <w:rFonts w:ascii="Arial" w:hAnsi="Arial" w:cs="Arial"/>
                <w:sz w:val="20"/>
              </w:rPr>
              <w:t>(ii) Please indicate what you anticipate the key challenges of delivering as part of a partnership will be, and how you may overcome them</w:t>
            </w:r>
            <w:r w:rsidR="009E2018">
              <w:rPr>
                <w:rFonts w:ascii="Arial" w:hAnsi="Arial" w:cs="Arial"/>
                <w:sz w:val="20"/>
              </w:rPr>
              <w:t>.  Please use examples from your recent delivery experience where appropriate.</w:t>
            </w:r>
          </w:p>
          <w:p w:rsidR="00C3317E" w:rsidRPr="00E33E4C" w:rsidRDefault="00C3317E" w:rsidP="00760C31">
            <w:pPr>
              <w:spacing w:after="0" w:line="240" w:lineRule="auto"/>
              <w:rPr>
                <w:rFonts w:ascii="Arial" w:hAnsi="Arial" w:cs="Arial"/>
                <w:sz w:val="20"/>
                <w:szCs w:val="20"/>
              </w:rPr>
            </w:pPr>
          </w:p>
        </w:tc>
        <w:tc>
          <w:tcPr>
            <w:tcW w:w="1163" w:type="dxa"/>
          </w:tcPr>
          <w:p w:rsidR="00C3317E" w:rsidRPr="00E33E4C" w:rsidRDefault="0034141F" w:rsidP="00760C31">
            <w:pPr>
              <w:spacing w:after="0" w:line="240" w:lineRule="auto"/>
              <w:rPr>
                <w:rFonts w:ascii="Arial" w:hAnsi="Arial" w:cs="Arial"/>
                <w:b/>
                <w:sz w:val="20"/>
                <w:szCs w:val="20"/>
              </w:rPr>
            </w:pPr>
            <w:r w:rsidRPr="00E33E4C">
              <w:rPr>
                <w:rFonts w:ascii="Arial" w:hAnsi="Arial" w:cs="Arial"/>
                <w:sz w:val="20"/>
                <w:szCs w:val="20"/>
              </w:rPr>
              <w:t xml:space="preserve">Award </w:t>
            </w:r>
            <w:r w:rsidR="00531F54" w:rsidRPr="00E33E4C">
              <w:rPr>
                <w:rFonts w:ascii="Arial" w:hAnsi="Arial" w:cs="Arial"/>
                <w:sz w:val="20"/>
                <w:szCs w:val="20"/>
              </w:rPr>
              <w:t>criteria</w:t>
            </w:r>
          </w:p>
        </w:tc>
        <w:tc>
          <w:tcPr>
            <w:tcW w:w="7768" w:type="dxa"/>
          </w:tcPr>
          <w:p w:rsidR="009E2018" w:rsidRDefault="00531F54" w:rsidP="00760C31">
            <w:pPr>
              <w:spacing w:after="0" w:line="240" w:lineRule="auto"/>
              <w:rPr>
                <w:rFonts w:ascii="Arial" w:hAnsi="Arial" w:cs="Arial"/>
                <w:sz w:val="20"/>
                <w:szCs w:val="20"/>
              </w:rPr>
            </w:pPr>
            <w:r w:rsidRPr="00E33E4C">
              <w:rPr>
                <w:rFonts w:ascii="Arial" w:hAnsi="Arial" w:cs="Arial"/>
                <w:sz w:val="20"/>
                <w:szCs w:val="20"/>
              </w:rPr>
              <w:t xml:space="preserve">0 – </w:t>
            </w:r>
            <w:r w:rsidR="009E2018">
              <w:rPr>
                <w:rFonts w:ascii="Arial" w:hAnsi="Arial" w:cs="Arial"/>
                <w:sz w:val="20"/>
                <w:szCs w:val="20"/>
              </w:rPr>
              <w:t>no exploration of key challenges of partnership working</w:t>
            </w:r>
          </w:p>
          <w:p w:rsidR="00531F54" w:rsidRPr="00E33E4C" w:rsidRDefault="009E2018" w:rsidP="00760C31">
            <w:pPr>
              <w:spacing w:after="0" w:line="240" w:lineRule="auto"/>
              <w:rPr>
                <w:rFonts w:ascii="Arial" w:hAnsi="Arial" w:cs="Arial"/>
                <w:sz w:val="20"/>
                <w:szCs w:val="20"/>
              </w:rPr>
            </w:pPr>
            <w:r>
              <w:rPr>
                <w:rFonts w:ascii="Arial" w:hAnsi="Arial" w:cs="Arial"/>
                <w:sz w:val="20"/>
                <w:szCs w:val="20"/>
              </w:rPr>
              <w:t>1 – some exploration of key challenges, but with no or limited ideas on how to overcome them</w:t>
            </w:r>
          </w:p>
          <w:p w:rsidR="009E2018" w:rsidRPr="00E33E4C" w:rsidRDefault="009E2018" w:rsidP="009E2018">
            <w:pPr>
              <w:spacing w:after="0" w:line="240" w:lineRule="auto"/>
              <w:rPr>
                <w:rFonts w:ascii="Arial" w:hAnsi="Arial" w:cs="Arial"/>
                <w:sz w:val="20"/>
                <w:szCs w:val="20"/>
              </w:rPr>
            </w:pPr>
            <w:r>
              <w:rPr>
                <w:rFonts w:ascii="Arial" w:hAnsi="Arial" w:cs="Arial"/>
                <w:sz w:val="20"/>
                <w:szCs w:val="20"/>
              </w:rPr>
              <w:t>2</w:t>
            </w:r>
            <w:r w:rsidR="00531F54" w:rsidRPr="00E33E4C">
              <w:rPr>
                <w:rFonts w:ascii="Arial" w:hAnsi="Arial" w:cs="Arial"/>
                <w:sz w:val="20"/>
                <w:szCs w:val="20"/>
              </w:rPr>
              <w:t xml:space="preserve"> – </w:t>
            </w:r>
            <w:r w:rsidR="00C3317E" w:rsidRPr="00E33E4C">
              <w:rPr>
                <w:rFonts w:ascii="Arial" w:hAnsi="Arial" w:cs="Arial"/>
                <w:sz w:val="20"/>
                <w:szCs w:val="20"/>
              </w:rPr>
              <w:t xml:space="preserve">some </w:t>
            </w:r>
            <w:r>
              <w:rPr>
                <w:rFonts w:ascii="Arial" w:hAnsi="Arial" w:cs="Arial"/>
                <w:sz w:val="20"/>
                <w:szCs w:val="20"/>
              </w:rPr>
              <w:t>exploration of key challenges, with some attempt to develop ideas on how to overcome them</w:t>
            </w:r>
          </w:p>
          <w:p w:rsidR="00C3317E" w:rsidRDefault="009E2018" w:rsidP="009E2018">
            <w:pPr>
              <w:spacing w:after="0" w:line="240" w:lineRule="auto"/>
              <w:rPr>
                <w:rFonts w:ascii="Arial" w:hAnsi="Arial" w:cs="Arial"/>
                <w:sz w:val="20"/>
                <w:szCs w:val="20"/>
              </w:rPr>
            </w:pPr>
            <w:r>
              <w:rPr>
                <w:rFonts w:ascii="Arial" w:hAnsi="Arial" w:cs="Arial"/>
                <w:sz w:val="20"/>
                <w:szCs w:val="20"/>
              </w:rPr>
              <w:t>3</w:t>
            </w:r>
            <w:r w:rsidR="00531F54" w:rsidRPr="00E33E4C">
              <w:rPr>
                <w:rFonts w:ascii="Arial" w:hAnsi="Arial" w:cs="Arial"/>
                <w:sz w:val="20"/>
                <w:szCs w:val="20"/>
              </w:rPr>
              <w:t xml:space="preserve"> – c</w:t>
            </w:r>
            <w:r w:rsidR="00C3317E" w:rsidRPr="00E33E4C">
              <w:rPr>
                <w:rFonts w:ascii="Arial" w:hAnsi="Arial" w:cs="Arial"/>
                <w:sz w:val="20"/>
                <w:szCs w:val="20"/>
              </w:rPr>
              <w:t xml:space="preserve">lear </w:t>
            </w:r>
            <w:r>
              <w:rPr>
                <w:rFonts w:ascii="Arial" w:hAnsi="Arial" w:cs="Arial"/>
                <w:sz w:val="20"/>
                <w:szCs w:val="20"/>
              </w:rPr>
              <w:t>idea of the key challenges of partnership working, and the actions required to overcome them; some answers relate to recent delivery experience</w:t>
            </w:r>
          </w:p>
          <w:p w:rsidR="009E2018" w:rsidRPr="00E33E4C" w:rsidRDefault="009E2018" w:rsidP="009E2018">
            <w:pPr>
              <w:spacing w:after="0" w:line="240" w:lineRule="auto"/>
              <w:rPr>
                <w:rFonts w:ascii="Arial" w:hAnsi="Arial" w:cs="Arial"/>
                <w:sz w:val="20"/>
                <w:szCs w:val="20"/>
              </w:rPr>
            </w:pPr>
            <w:r>
              <w:rPr>
                <w:rFonts w:ascii="Arial" w:hAnsi="Arial" w:cs="Arial"/>
                <w:sz w:val="20"/>
                <w:szCs w:val="20"/>
              </w:rPr>
              <w:t>4 – detailed the exploration of key challenges, with well thought through ideas on how to overcome them which are embedded in recent delivery experience</w:t>
            </w:r>
          </w:p>
          <w:p w:rsidR="009E2018" w:rsidRPr="00E33E4C" w:rsidRDefault="009E2018" w:rsidP="009E2018">
            <w:pPr>
              <w:spacing w:after="0" w:line="240" w:lineRule="auto"/>
              <w:rPr>
                <w:rFonts w:ascii="Arial" w:hAnsi="Arial" w:cs="Arial"/>
                <w:sz w:val="20"/>
                <w:szCs w:val="20"/>
              </w:rPr>
            </w:pPr>
          </w:p>
        </w:tc>
        <w:tc>
          <w:tcPr>
            <w:tcW w:w="850" w:type="dxa"/>
            <w:vAlign w:val="center"/>
          </w:tcPr>
          <w:p w:rsidR="00C3317E" w:rsidRPr="00E33E4C" w:rsidRDefault="009E2018" w:rsidP="00760C31">
            <w:pPr>
              <w:spacing w:after="0" w:line="240" w:lineRule="auto"/>
              <w:jc w:val="center"/>
              <w:rPr>
                <w:rFonts w:ascii="Arial" w:hAnsi="Arial" w:cs="Arial"/>
                <w:sz w:val="20"/>
                <w:szCs w:val="20"/>
              </w:rPr>
            </w:pPr>
            <w:r>
              <w:rPr>
                <w:rFonts w:ascii="Arial" w:hAnsi="Arial" w:cs="Arial"/>
                <w:sz w:val="20"/>
                <w:szCs w:val="20"/>
              </w:rPr>
              <w:t>4</w:t>
            </w:r>
          </w:p>
        </w:tc>
      </w:tr>
      <w:tr w:rsidR="002402B1" w:rsidRPr="00E33E4C" w:rsidTr="004A0B47">
        <w:trPr>
          <w:trHeight w:val="2120"/>
        </w:trPr>
        <w:tc>
          <w:tcPr>
            <w:tcW w:w="5670" w:type="dxa"/>
          </w:tcPr>
          <w:p w:rsidR="00DB7EE1" w:rsidRPr="00E33E4C" w:rsidRDefault="002402B1" w:rsidP="00760C31">
            <w:pPr>
              <w:spacing w:after="0" w:line="240" w:lineRule="auto"/>
              <w:rPr>
                <w:rFonts w:ascii="Arial" w:hAnsi="Arial" w:cs="Arial"/>
                <w:b/>
                <w:sz w:val="20"/>
                <w:szCs w:val="20"/>
              </w:rPr>
            </w:pPr>
            <w:r w:rsidRPr="00E33E4C">
              <w:rPr>
                <w:rFonts w:ascii="Arial" w:hAnsi="Arial" w:cs="Arial"/>
                <w:b/>
                <w:sz w:val="20"/>
                <w:szCs w:val="20"/>
              </w:rPr>
              <w:t>5</w:t>
            </w:r>
            <w:r w:rsidR="00DB7EE1" w:rsidRPr="00E33E4C">
              <w:rPr>
                <w:rFonts w:ascii="Arial" w:hAnsi="Arial" w:cs="Arial"/>
                <w:b/>
                <w:sz w:val="20"/>
                <w:szCs w:val="20"/>
              </w:rPr>
              <w:t>) Staffing</w:t>
            </w:r>
          </w:p>
          <w:p w:rsidR="002402B1" w:rsidRPr="00DE4045" w:rsidRDefault="00DE4045" w:rsidP="00DE4045">
            <w:pPr>
              <w:spacing w:after="0" w:line="240" w:lineRule="auto"/>
              <w:rPr>
                <w:rFonts w:ascii="Arial" w:hAnsi="Arial" w:cs="Arial"/>
                <w:sz w:val="20"/>
                <w:szCs w:val="20"/>
              </w:rPr>
            </w:pPr>
            <w:r w:rsidRPr="00DE4045">
              <w:rPr>
                <w:rFonts w:ascii="Arial" w:hAnsi="Arial" w:cs="Arial"/>
                <w:sz w:val="20"/>
                <w:szCs w:val="20"/>
              </w:rPr>
              <w:t>(i) What will be the structure o</w:t>
            </w:r>
            <w:r>
              <w:rPr>
                <w:rFonts w:ascii="Arial" w:hAnsi="Arial" w:cs="Arial"/>
                <w:sz w:val="20"/>
                <w:szCs w:val="20"/>
              </w:rPr>
              <w:t>f your BBO Progress staff team?</w:t>
            </w:r>
          </w:p>
        </w:tc>
        <w:tc>
          <w:tcPr>
            <w:tcW w:w="1163" w:type="dxa"/>
          </w:tcPr>
          <w:p w:rsidR="002402B1" w:rsidRPr="00E33E4C" w:rsidRDefault="002402B1" w:rsidP="00760C31">
            <w:pPr>
              <w:spacing w:after="0" w:line="240" w:lineRule="auto"/>
              <w:rPr>
                <w:rFonts w:ascii="Arial" w:hAnsi="Arial" w:cs="Arial"/>
                <w:sz w:val="20"/>
                <w:szCs w:val="20"/>
              </w:rPr>
            </w:pPr>
            <w:r w:rsidRPr="00E33E4C">
              <w:rPr>
                <w:rFonts w:ascii="Arial" w:hAnsi="Arial" w:cs="Arial"/>
                <w:sz w:val="20"/>
                <w:szCs w:val="20"/>
              </w:rPr>
              <w:t>Award criteria</w:t>
            </w:r>
          </w:p>
        </w:tc>
        <w:tc>
          <w:tcPr>
            <w:tcW w:w="7768" w:type="dxa"/>
          </w:tcPr>
          <w:p w:rsidR="002402B1" w:rsidRPr="00E33E4C" w:rsidRDefault="002402B1" w:rsidP="00760C31">
            <w:pPr>
              <w:spacing w:after="0" w:line="240" w:lineRule="auto"/>
              <w:rPr>
                <w:rFonts w:ascii="Arial" w:hAnsi="Arial" w:cs="Arial"/>
                <w:b/>
                <w:sz w:val="20"/>
                <w:szCs w:val="20"/>
              </w:rPr>
            </w:pPr>
            <w:r w:rsidRPr="00E33E4C">
              <w:rPr>
                <w:rFonts w:ascii="Arial" w:hAnsi="Arial" w:cs="Arial"/>
                <w:sz w:val="20"/>
                <w:szCs w:val="20"/>
              </w:rPr>
              <w:t>0 – no staffing structure given</w:t>
            </w:r>
          </w:p>
          <w:p w:rsidR="002402B1" w:rsidRDefault="002402B1" w:rsidP="00760C31">
            <w:pPr>
              <w:spacing w:after="0" w:line="240" w:lineRule="auto"/>
              <w:rPr>
                <w:rFonts w:ascii="Arial" w:hAnsi="Arial" w:cs="Arial"/>
                <w:sz w:val="20"/>
                <w:szCs w:val="20"/>
              </w:rPr>
            </w:pPr>
            <w:r w:rsidRPr="00E33E4C">
              <w:rPr>
                <w:rFonts w:ascii="Arial" w:hAnsi="Arial" w:cs="Arial"/>
                <w:sz w:val="20"/>
                <w:szCs w:val="20"/>
              </w:rPr>
              <w:t>1 – limited information provided and/or not all bullet points addressed</w:t>
            </w:r>
            <w:r w:rsidR="00760C31" w:rsidRPr="00E33E4C">
              <w:rPr>
                <w:rFonts w:ascii="Arial" w:hAnsi="Arial" w:cs="Arial"/>
                <w:sz w:val="20"/>
                <w:szCs w:val="20"/>
              </w:rPr>
              <w:t>; key staff not currently in place – recruitment required; staffing arrangements inadequate for proposed delivery / funding</w:t>
            </w:r>
          </w:p>
          <w:p w:rsidR="00D81D05" w:rsidRPr="00D81D05" w:rsidRDefault="00D81D05" w:rsidP="00760C31">
            <w:pPr>
              <w:spacing w:after="0" w:line="240" w:lineRule="auto"/>
              <w:rPr>
                <w:rFonts w:ascii="Arial" w:hAnsi="Arial" w:cs="Arial"/>
                <w:sz w:val="20"/>
                <w:szCs w:val="20"/>
              </w:rPr>
            </w:pPr>
            <w:r>
              <w:rPr>
                <w:rFonts w:ascii="Arial" w:hAnsi="Arial" w:cs="Arial"/>
                <w:i/>
                <w:sz w:val="20"/>
                <w:szCs w:val="20"/>
              </w:rPr>
              <w:t>2</w:t>
            </w:r>
            <w:r w:rsidRPr="00130B50">
              <w:rPr>
                <w:rFonts w:ascii="Arial" w:hAnsi="Arial" w:cs="Arial"/>
                <w:i/>
                <w:sz w:val="20"/>
                <w:szCs w:val="20"/>
              </w:rPr>
              <w:t xml:space="preserve"> – a </w:t>
            </w:r>
            <w:r>
              <w:rPr>
                <w:rFonts w:ascii="Arial" w:hAnsi="Arial" w:cs="Arial"/>
                <w:i/>
                <w:sz w:val="20"/>
                <w:szCs w:val="20"/>
              </w:rPr>
              <w:t>score of 2</w:t>
            </w:r>
            <w:r w:rsidRPr="00130B50">
              <w:rPr>
                <w:rFonts w:ascii="Arial" w:hAnsi="Arial" w:cs="Arial"/>
                <w:i/>
                <w:sz w:val="20"/>
                <w:szCs w:val="20"/>
              </w:rPr>
              <w:t xml:space="preserve"> will not be awarded for this question</w:t>
            </w:r>
            <w:r w:rsidRPr="00E33E4C">
              <w:rPr>
                <w:rFonts w:ascii="Arial" w:hAnsi="Arial" w:cs="Arial"/>
                <w:sz w:val="20"/>
                <w:szCs w:val="20"/>
              </w:rPr>
              <w:t xml:space="preserve"> </w:t>
            </w:r>
          </w:p>
          <w:p w:rsidR="002402B1" w:rsidRDefault="0034141F" w:rsidP="00760C31">
            <w:pPr>
              <w:spacing w:after="0" w:line="240" w:lineRule="auto"/>
              <w:rPr>
                <w:rFonts w:ascii="Arial" w:hAnsi="Arial" w:cs="Arial"/>
                <w:sz w:val="20"/>
                <w:szCs w:val="20"/>
              </w:rPr>
            </w:pPr>
            <w:r w:rsidRPr="00E33E4C">
              <w:rPr>
                <w:rFonts w:ascii="Arial" w:hAnsi="Arial" w:cs="Arial"/>
                <w:sz w:val="20"/>
                <w:szCs w:val="20"/>
              </w:rPr>
              <w:t>3</w:t>
            </w:r>
            <w:r w:rsidR="00760C31" w:rsidRPr="00E33E4C">
              <w:rPr>
                <w:rFonts w:ascii="Arial" w:hAnsi="Arial" w:cs="Arial"/>
                <w:sz w:val="20"/>
                <w:szCs w:val="20"/>
              </w:rPr>
              <w:t xml:space="preserve"> – </w:t>
            </w:r>
            <w:proofErr w:type="gramStart"/>
            <w:r w:rsidR="00760C31" w:rsidRPr="00E33E4C">
              <w:rPr>
                <w:rFonts w:ascii="Arial" w:hAnsi="Arial" w:cs="Arial"/>
                <w:sz w:val="20"/>
                <w:szCs w:val="20"/>
              </w:rPr>
              <w:t>good</w:t>
            </w:r>
            <w:proofErr w:type="gramEnd"/>
            <w:r w:rsidR="00760C31" w:rsidRPr="00E33E4C">
              <w:rPr>
                <w:rFonts w:ascii="Arial" w:hAnsi="Arial" w:cs="Arial"/>
                <w:sz w:val="20"/>
                <w:szCs w:val="20"/>
              </w:rPr>
              <w:t xml:space="preserve"> level of detail provided; staffing arrangements adequate for proposed delivery; some recruitment may be required.</w:t>
            </w:r>
          </w:p>
          <w:p w:rsidR="00D81D05" w:rsidRPr="00D81D05" w:rsidRDefault="00D81D05" w:rsidP="00760C31">
            <w:pPr>
              <w:spacing w:after="0" w:line="240" w:lineRule="auto"/>
              <w:rPr>
                <w:rFonts w:ascii="Arial" w:hAnsi="Arial" w:cs="Arial"/>
                <w:sz w:val="20"/>
                <w:szCs w:val="20"/>
              </w:rPr>
            </w:pPr>
            <w:r>
              <w:rPr>
                <w:rFonts w:ascii="Arial" w:hAnsi="Arial" w:cs="Arial"/>
                <w:i/>
                <w:sz w:val="20"/>
                <w:szCs w:val="20"/>
              </w:rPr>
              <w:t>4</w:t>
            </w:r>
            <w:r w:rsidRPr="00130B50">
              <w:rPr>
                <w:rFonts w:ascii="Arial" w:hAnsi="Arial" w:cs="Arial"/>
                <w:i/>
                <w:sz w:val="20"/>
                <w:szCs w:val="20"/>
              </w:rPr>
              <w:t xml:space="preserve"> – a </w:t>
            </w:r>
            <w:r>
              <w:rPr>
                <w:rFonts w:ascii="Arial" w:hAnsi="Arial" w:cs="Arial"/>
                <w:i/>
                <w:sz w:val="20"/>
                <w:szCs w:val="20"/>
              </w:rPr>
              <w:t>score of 4</w:t>
            </w:r>
            <w:r w:rsidRPr="00130B50">
              <w:rPr>
                <w:rFonts w:ascii="Arial" w:hAnsi="Arial" w:cs="Arial"/>
                <w:i/>
                <w:sz w:val="20"/>
                <w:szCs w:val="20"/>
              </w:rPr>
              <w:t xml:space="preserve"> will not be awarded for this question</w:t>
            </w:r>
            <w:r w:rsidRPr="00E33E4C">
              <w:rPr>
                <w:rFonts w:ascii="Arial" w:hAnsi="Arial" w:cs="Arial"/>
                <w:sz w:val="20"/>
                <w:szCs w:val="20"/>
              </w:rPr>
              <w:t xml:space="preserve"> </w:t>
            </w:r>
          </w:p>
          <w:p w:rsidR="002402B1" w:rsidRPr="00E33E4C" w:rsidRDefault="0034141F" w:rsidP="00760C31">
            <w:pPr>
              <w:spacing w:after="0" w:line="240" w:lineRule="auto"/>
              <w:rPr>
                <w:rFonts w:ascii="Arial" w:hAnsi="Arial" w:cs="Arial"/>
                <w:sz w:val="20"/>
                <w:szCs w:val="20"/>
              </w:rPr>
            </w:pPr>
            <w:r w:rsidRPr="00E33E4C">
              <w:rPr>
                <w:rFonts w:ascii="Arial" w:hAnsi="Arial" w:cs="Arial"/>
                <w:sz w:val="20"/>
                <w:szCs w:val="20"/>
              </w:rPr>
              <w:t>5</w:t>
            </w:r>
            <w:r w:rsidR="002402B1" w:rsidRPr="00E33E4C">
              <w:rPr>
                <w:rFonts w:ascii="Arial" w:hAnsi="Arial" w:cs="Arial"/>
                <w:sz w:val="20"/>
                <w:szCs w:val="20"/>
              </w:rPr>
              <w:t xml:space="preserve"> – </w:t>
            </w:r>
            <w:r w:rsidR="00760C31" w:rsidRPr="00E33E4C">
              <w:rPr>
                <w:rFonts w:ascii="Arial" w:hAnsi="Arial" w:cs="Arial"/>
                <w:sz w:val="20"/>
                <w:szCs w:val="20"/>
              </w:rPr>
              <w:t>good</w:t>
            </w:r>
            <w:r w:rsidR="002402B1" w:rsidRPr="00E33E4C">
              <w:rPr>
                <w:rFonts w:ascii="Arial" w:hAnsi="Arial" w:cs="Arial"/>
                <w:sz w:val="20"/>
                <w:szCs w:val="20"/>
              </w:rPr>
              <w:t xml:space="preserve"> </w:t>
            </w:r>
            <w:r w:rsidR="00760C31" w:rsidRPr="00E33E4C">
              <w:rPr>
                <w:rFonts w:ascii="Arial" w:hAnsi="Arial" w:cs="Arial"/>
                <w:sz w:val="20"/>
                <w:szCs w:val="20"/>
              </w:rPr>
              <w:t>level of detail provided;</w:t>
            </w:r>
            <w:r w:rsidR="002402B1" w:rsidRPr="00E33E4C">
              <w:rPr>
                <w:rFonts w:ascii="Arial" w:hAnsi="Arial" w:cs="Arial"/>
                <w:sz w:val="20"/>
                <w:szCs w:val="20"/>
              </w:rPr>
              <w:t xml:space="preserve"> </w:t>
            </w:r>
            <w:r w:rsidR="00760C31" w:rsidRPr="00E33E4C">
              <w:rPr>
                <w:rFonts w:ascii="Arial" w:hAnsi="Arial" w:cs="Arial"/>
                <w:sz w:val="20"/>
                <w:szCs w:val="20"/>
              </w:rPr>
              <w:t xml:space="preserve">staffing arrangements adequate for proposed delivery; </w:t>
            </w:r>
            <w:r w:rsidR="002402B1" w:rsidRPr="00E33E4C">
              <w:rPr>
                <w:rFonts w:ascii="Arial" w:hAnsi="Arial" w:cs="Arial"/>
                <w:sz w:val="20"/>
                <w:szCs w:val="20"/>
              </w:rPr>
              <w:t>key staff are alread</w:t>
            </w:r>
            <w:r w:rsidR="00760C31" w:rsidRPr="00E33E4C">
              <w:rPr>
                <w:rFonts w:ascii="Arial" w:hAnsi="Arial" w:cs="Arial"/>
                <w:sz w:val="20"/>
                <w:szCs w:val="20"/>
              </w:rPr>
              <w:t xml:space="preserve">y employed by the organisation - </w:t>
            </w:r>
            <w:r w:rsidR="002402B1" w:rsidRPr="00E33E4C">
              <w:rPr>
                <w:rFonts w:ascii="Arial" w:hAnsi="Arial" w:cs="Arial"/>
                <w:sz w:val="20"/>
                <w:szCs w:val="20"/>
              </w:rPr>
              <w:t>no recruitment required</w:t>
            </w:r>
          </w:p>
        </w:tc>
        <w:tc>
          <w:tcPr>
            <w:tcW w:w="850" w:type="dxa"/>
            <w:vAlign w:val="center"/>
          </w:tcPr>
          <w:p w:rsidR="002402B1" w:rsidRPr="00E33E4C" w:rsidRDefault="0034141F" w:rsidP="00760C31">
            <w:pPr>
              <w:spacing w:after="0" w:line="240" w:lineRule="auto"/>
              <w:jc w:val="center"/>
              <w:rPr>
                <w:rFonts w:ascii="Arial" w:hAnsi="Arial" w:cs="Arial"/>
                <w:sz w:val="20"/>
                <w:szCs w:val="20"/>
              </w:rPr>
            </w:pPr>
            <w:r w:rsidRPr="00E33E4C">
              <w:rPr>
                <w:rFonts w:ascii="Arial" w:hAnsi="Arial" w:cs="Arial"/>
                <w:sz w:val="20"/>
                <w:szCs w:val="20"/>
              </w:rPr>
              <w:t>5</w:t>
            </w:r>
          </w:p>
        </w:tc>
      </w:tr>
      <w:tr w:rsidR="002402B1" w:rsidRPr="00E33E4C" w:rsidTr="00031E4E">
        <w:trPr>
          <w:trHeight w:val="642"/>
        </w:trPr>
        <w:tc>
          <w:tcPr>
            <w:tcW w:w="5670" w:type="dxa"/>
          </w:tcPr>
          <w:p w:rsidR="002402B1" w:rsidRPr="00E33E4C" w:rsidRDefault="00760C31" w:rsidP="00760C31">
            <w:pPr>
              <w:spacing w:after="0" w:line="240" w:lineRule="auto"/>
              <w:rPr>
                <w:rFonts w:ascii="Arial" w:hAnsi="Arial" w:cs="Arial"/>
                <w:b/>
                <w:sz w:val="20"/>
                <w:szCs w:val="20"/>
              </w:rPr>
            </w:pPr>
            <w:r w:rsidRPr="00E33E4C">
              <w:rPr>
                <w:rFonts w:ascii="Arial" w:hAnsi="Arial" w:cs="Arial"/>
                <w:b/>
                <w:sz w:val="20"/>
                <w:szCs w:val="20"/>
              </w:rPr>
              <w:t>5) Staffing</w:t>
            </w:r>
          </w:p>
          <w:p w:rsidR="00760C31" w:rsidRPr="00E33E4C" w:rsidRDefault="00760C31" w:rsidP="00760C31">
            <w:pPr>
              <w:spacing w:after="0" w:line="240" w:lineRule="auto"/>
              <w:rPr>
                <w:rFonts w:ascii="Arial" w:hAnsi="Arial" w:cs="Arial"/>
                <w:sz w:val="20"/>
                <w:szCs w:val="20"/>
              </w:rPr>
            </w:pPr>
            <w:r w:rsidRPr="00E33E4C">
              <w:rPr>
                <w:rFonts w:ascii="Arial" w:hAnsi="Arial" w:cs="Arial"/>
                <w:sz w:val="20"/>
                <w:szCs w:val="20"/>
              </w:rPr>
              <w:t>(ii) Additional staffing comments</w:t>
            </w:r>
          </w:p>
        </w:tc>
        <w:tc>
          <w:tcPr>
            <w:tcW w:w="1163" w:type="dxa"/>
          </w:tcPr>
          <w:p w:rsidR="002402B1" w:rsidRPr="00E33E4C" w:rsidRDefault="00760C31" w:rsidP="00760C31">
            <w:pPr>
              <w:spacing w:after="0" w:line="240" w:lineRule="auto"/>
              <w:rPr>
                <w:rFonts w:ascii="Arial" w:hAnsi="Arial" w:cs="Arial"/>
                <w:sz w:val="20"/>
                <w:szCs w:val="20"/>
              </w:rPr>
            </w:pPr>
            <w:r w:rsidRPr="00E33E4C">
              <w:rPr>
                <w:rFonts w:ascii="Arial" w:hAnsi="Arial" w:cs="Arial"/>
                <w:sz w:val="20"/>
                <w:szCs w:val="20"/>
              </w:rPr>
              <w:t>n/a</w:t>
            </w:r>
          </w:p>
        </w:tc>
        <w:tc>
          <w:tcPr>
            <w:tcW w:w="7768" w:type="dxa"/>
          </w:tcPr>
          <w:p w:rsidR="002402B1" w:rsidRPr="00E33E4C" w:rsidRDefault="00E8765A" w:rsidP="00760C31">
            <w:pPr>
              <w:spacing w:after="0" w:line="240" w:lineRule="auto"/>
              <w:rPr>
                <w:rFonts w:ascii="Arial" w:hAnsi="Arial" w:cs="Arial"/>
                <w:sz w:val="20"/>
                <w:szCs w:val="20"/>
              </w:rPr>
            </w:pPr>
            <w:r w:rsidRPr="00E33E4C">
              <w:rPr>
                <w:rFonts w:ascii="Arial" w:hAnsi="Arial" w:cs="Arial"/>
                <w:sz w:val="20"/>
                <w:szCs w:val="20"/>
              </w:rPr>
              <w:t>Considered as part of assessment for (i)</w:t>
            </w:r>
          </w:p>
        </w:tc>
        <w:tc>
          <w:tcPr>
            <w:tcW w:w="850" w:type="dxa"/>
            <w:vAlign w:val="center"/>
          </w:tcPr>
          <w:p w:rsidR="002402B1" w:rsidRPr="00E33E4C" w:rsidRDefault="00760C31" w:rsidP="00760C31">
            <w:pPr>
              <w:spacing w:after="0" w:line="240" w:lineRule="auto"/>
              <w:jc w:val="center"/>
              <w:rPr>
                <w:rFonts w:ascii="Arial" w:hAnsi="Arial" w:cs="Arial"/>
                <w:sz w:val="20"/>
                <w:szCs w:val="20"/>
              </w:rPr>
            </w:pPr>
            <w:r w:rsidRPr="00E33E4C">
              <w:rPr>
                <w:rFonts w:ascii="Arial" w:hAnsi="Arial" w:cs="Arial"/>
                <w:sz w:val="20"/>
                <w:szCs w:val="20"/>
              </w:rPr>
              <w:t>n/a</w:t>
            </w:r>
          </w:p>
        </w:tc>
      </w:tr>
      <w:tr w:rsidR="00E8765A" w:rsidRPr="00E33E4C" w:rsidTr="000E0211">
        <w:trPr>
          <w:trHeight w:val="2844"/>
        </w:trPr>
        <w:tc>
          <w:tcPr>
            <w:tcW w:w="5670" w:type="dxa"/>
          </w:tcPr>
          <w:p w:rsidR="00E8765A" w:rsidRPr="00E33E4C" w:rsidRDefault="00E8765A" w:rsidP="00760C31">
            <w:pPr>
              <w:spacing w:after="0" w:line="240" w:lineRule="auto"/>
              <w:rPr>
                <w:rFonts w:ascii="Arial" w:hAnsi="Arial" w:cs="Arial"/>
                <w:b/>
                <w:sz w:val="20"/>
                <w:szCs w:val="20"/>
              </w:rPr>
            </w:pPr>
            <w:r w:rsidRPr="00E33E4C">
              <w:rPr>
                <w:rFonts w:ascii="Arial" w:hAnsi="Arial" w:cs="Arial"/>
                <w:b/>
                <w:sz w:val="20"/>
                <w:szCs w:val="20"/>
              </w:rPr>
              <w:lastRenderedPageBreak/>
              <w:t>6) Your Delivery Offer</w:t>
            </w:r>
          </w:p>
          <w:p w:rsidR="00E8765A" w:rsidRPr="00E33E4C" w:rsidRDefault="00E8765A" w:rsidP="00E8765A">
            <w:pPr>
              <w:spacing w:after="0" w:line="240" w:lineRule="auto"/>
              <w:rPr>
                <w:rFonts w:ascii="Arial" w:hAnsi="Arial" w:cs="Arial"/>
                <w:sz w:val="20"/>
                <w:szCs w:val="20"/>
              </w:rPr>
            </w:pPr>
            <w:r w:rsidRPr="00E33E4C">
              <w:rPr>
                <w:rFonts w:ascii="Arial" w:hAnsi="Arial" w:cs="Arial"/>
                <w:sz w:val="20"/>
                <w:szCs w:val="20"/>
              </w:rPr>
              <w:t xml:space="preserve">Please describe your proposed delivery offer, including: </w:t>
            </w:r>
          </w:p>
          <w:p w:rsidR="00E8765A" w:rsidRPr="00DE4045" w:rsidRDefault="00E8765A" w:rsidP="00510C0A">
            <w:pPr>
              <w:pStyle w:val="ListParagraph"/>
              <w:numPr>
                <w:ilvl w:val="0"/>
                <w:numId w:val="3"/>
              </w:numPr>
              <w:spacing w:after="0" w:line="240" w:lineRule="auto"/>
              <w:rPr>
                <w:rFonts w:ascii="Arial" w:hAnsi="Arial" w:cs="Arial"/>
                <w:sz w:val="20"/>
                <w:szCs w:val="20"/>
              </w:rPr>
            </w:pPr>
            <w:r w:rsidRPr="00DE4045">
              <w:rPr>
                <w:rFonts w:ascii="Arial" w:hAnsi="Arial" w:cs="Arial"/>
                <w:sz w:val="20"/>
                <w:szCs w:val="20"/>
              </w:rPr>
              <w:t>the structure and content of your delivery,</w:t>
            </w:r>
          </w:p>
          <w:p w:rsidR="00E8765A" w:rsidRPr="00510C0A" w:rsidRDefault="00E8765A" w:rsidP="00510C0A">
            <w:pPr>
              <w:pStyle w:val="ListParagraph"/>
              <w:numPr>
                <w:ilvl w:val="0"/>
                <w:numId w:val="3"/>
              </w:numPr>
              <w:spacing w:after="0" w:line="240" w:lineRule="auto"/>
              <w:rPr>
                <w:rFonts w:ascii="Arial" w:hAnsi="Arial" w:cs="Arial"/>
                <w:sz w:val="20"/>
                <w:szCs w:val="20"/>
              </w:rPr>
            </w:pPr>
            <w:r w:rsidRPr="00DE4045">
              <w:rPr>
                <w:rFonts w:ascii="Arial" w:hAnsi="Arial" w:cs="Arial"/>
                <w:sz w:val="20"/>
                <w:szCs w:val="20"/>
              </w:rPr>
              <w:t>how and where you will deliver your offer / young pe</w:t>
            </w:r>
            <w:r w:rsidR="00510C0A">
              <w:rPr>
                <w:rFonts w:ascii="Arial" w:hAnsi="Arial" w:cs="Arial"/>
                <w:sz w:val="20"/>
                <w:szCs w:val="20"/>
              </w:rPr>
              <w:t xml:space="preserve">ople </w:t>
            </w:r>
            <w:r w:rsidR="00510C0A" w:rsidRPr="00510C0A">
              <w:rPr>
                <w:rFonts w:ascii="Arial" w:hAnsi="Arial" w:cs="Arial"/>
                <w:sz w:val="20"/>
                <w:szCs w:val="20"/>
              </w:rPr>
              <w:t>will access your offer,</w:t>
            </w:r>
          </w:p>
          <w:p w:rsidR="00510C0A" w:rsidRPr="00510C0A" w:rsidRDefault="00510C0A" w:rsidP="00510C0A">
            <w:pPr>
              <w:pStyle w:val="ListParagraph"/>
              <w:numPr>
                <w:ilvl w:val="0"/>
                <w:numId w:val="3"/>
              </w:numPr>
              <w:spacing w:after="0" w:line="240" w:lineRule="auto"/>
              <w:rPr>
                <w:rFonts w:ascii="Arial" w:hAnsi="Arial" w:cs="Arial"/>
                <w:sz w:val="20"/>
              </w:rPr>
            </w:pPr>
            <w:r w:rsidRPr="00510C0A">
              <w:rPr>
                <w:rFonts w:ascii="Arial" w:hAnsi="Arial" w:cs="Arial"/>
                <w:sz w:val="20"/>
              </w:rPr>
              <w:t>how your offer will meet the needs of this cohort of young people</w:t>
            </w:r>
            <w:r w:rsidR="00B97B4D">
              <w:rPr>
                <w:rFonts w:ascii="Arial" w:hAnsi="Arial" w:cs="Arial"/>
                <w:sz w:val="20"/>
              </w:rPr>
              <w:t xml:space="preserve"> and add value to existing support</w:t>
            </w:r>
            <w:r w:rsidRPr="00510C0A">
              <w:rPr>
                <w:rFonts w:ascii="Arial" w:hAnsi="Arial" w:cs="Arial"/>
                <w:sz w:val="20"/>
              </w:rPr>
              <w:t>, and</w:t>
            </w:r>
          </w:p>
          <w:p w:rsidR="00E8765A" w:rsidRPr="00DE4045" w:rsidRDefault="00E8765A" w:rsidP="00510C0A">
            <w:pPr>
              <w:pStyle w:val="ListParagraph"/>
              <w:numPr>
                <w:ilvl w:val="0"/>
                <w:numId w:val="3"/>
              </w:numPr>
              <w:spacing w:after="0" w:line="240" w:lineRule="auto"/>
              <w:rPr>
                <w:rFonts w:ascii="Arial" w:hAnsi="Arial" w:cs="Arial"/>
                <w:b/>
                <w:sz w:val="20"/>
                <w:szCs w:val="20"/>
              </w:rPr>
            </w:pPr>
            <w:proofErr w:type="gramStart"/>
            <w:r w:rsidRPr="00510C0A">
              <w:rPr>
                <w:rFonts w:ascii="Arial" w:hAnsi="Arial" w:cs="Arial"/>
                <w:sz w:val="20"/>
                <w:szCs w:val="20"/>
              </w:rPr>
              <w:t>the</w:t>
            </w:r>
            <w:proofErr w:type="gramEnd"/>
            <w:r w:rsidRPr="00510C0A">
              <w:rPr>
                <w:rFonts w:ascii="Arial" w:hAnsi="Arial" w:cs="Arial"/>
                <w:sz w:val="20"/>
                <w:szCs w:val="20"/>
              </w:rPr>
              <w:t xml:space="preserve"> envisaged outcomes</w:t>
            </w:r>
            <w:r w:rsidRPr="00DE4045">
              <w:rPr>
                <w:rFonts w:ascii="Arial" w:hAnsi="Arial" w:cs="Arial"/>
                <w:sz w:val="20"/>
                <w:szCs w:val="20"/>
              </w:rPr>
              <w:t xml:space="preserve"> for young people.</w:t>
            </w:r>
          </w:p>
        </w:tc>
        <w:tc>
          <w:tcPr>
            <w:tcW w:w="1163" w:type="dxa"/>
          </w:tcPr>
          <w:p w:rsidR="00E8765A" w:rsidRPr="00E33E4C" w:rsidRDefault="0034141F" w:rsidP="00760C31">
            <w:pPr>
              <w:spacing w:after="0" w:line="240" w:lineRule="auto"/>
              <w:rPr>
                <w:rFonts w:ascii="Arial" w:hAnsi="Arial" w:cs="Arial"/>
                <w:sz w:val="20"/>
                <w:szCs w:val="20"/>
              </w:rPr>
            </w:pPr>
            <w:r w:rsidRPr="00E33E4C">
              <w:rPr>
                <w:rFonts w:ascii="Arial" w:hAnsi="Arial" w:cs="Arial"/>
                <w:sz w:val="20"/>
                <w:szCs w:val="20"/>
              </w:rPr>
              <w:t>Award criteria</w:t>
            </w:r>
          </w:p>
        </w:tc>
        <w:tc>
          <w:tcPr>
            <w:tcW w:w="7768" w:type="dxa"/>
          </w:tcPr>
          <w:p w:rsidR="005E3830" w:rsidRDefault="005E3830" w:rsidP="005E3830">
            <w:pPr>
              <w:spacing w:after="0" w:line="240" w:lineRule="auto"/>
              <w:rPr>
                <w:rFonts w:ascii="Arial" w:eastAsia="Calibri" w:hAnsi="Arial" w:cs="Arial"/>
                <w:sz w:val="20"/>
                <w:szCs w:val="20"/>
                <w:lang w:eastAsia="en-US"/>
              </w:rPr>
            </w:pPr>
            <w:r w:rsidRPr="005E3830">
              <w:rPr>
                <w:rFonts w:ascii="Arial" w:eastAsia="Calibri" w:hAnsi="Arial" w:cs="Arial"/>
                <w:sz w:val="20"/>
                <w:szCs w:val="20"/>
                <w:lang w:eastAsia="en-US"/>
              </w:rPr>
              <w:t>0-2 – no or very poor delivery offer submitted, tender does not meet the required number of participants; no reference made to the relevant client group’s needs or existing local Progress delivery.</w:t>
            </w:r>
          </w:p>
          <w:p w:rsidR="005E3830" w:rsidRDefault="005E3830" w:rsidP="005E3830">
            <w:pPr>
              <w:spacing w:after="0" w:line="240" w:lineRule="auto"/>
              <w:rPr>
                <w:rFonts w:ascii="Arial" w:eastAsia="Calibri" w:hAnsi="Arial" w:cs="Arial"/>
                <w:sz w:val="20"/>
                <w:szCs w:val="20"/>
                <w:lang w:eastAsia="en-US"/>
              </w:rPr>
            </w:pPr>
            <w:r w:rsidRPr="005E3830">
              <w:rPr>
                <w:rFonts w:ascii="Arial" w:eastAsia="Calibri" w:hAnsi="Arial" w:cs="Arial"/>
                <w:sz w:val="20"/>
                <w:szCs w:val="20"/>
                <w:lang w:eastAsia="en-US"/>
              </w:rPr>
              <w:t>3-5 – limited delivery offer to the required number of participants, little reference to the relevant client group’s needs or existing local Progress delivery</w:t>
            </w:r>
          </w:p>
          <w:p w:rsidR="005E3830" w:rsidRDefault="005E3830" w:rsidP="005E3830">
            <w:pPr>
              <w:spacing w:after="0" w:line="240" w:lineRule="auto"/>
              <w:rPr>
                <w:rFonts w:ascii="Arial" w:eastAsia="Calibri" w:hAnsi="Arial" w:cs="Arial"/>
                <w:sz w:val="20"/>
                <w:szCs w:val="20"/>
                <w:lang w:eastAsia="en-US"/>
              </w:rPr>
            </w:pPr>
            <w:r w:rsidRPr="005E3830">
              <w:rPr>
                <w:rFonts w:ascii="Arial" w:eastAsia="Calibri" w:hAnsi="Arial" w:cs="Arial"/>
                <w:sz w:val="20"/>
                <w:szCs w:val="20"/>
                <w:lang w:eastAsia="en-US"/>
              </w:rPr>
              <w:t>5-7 – fair delivery offer submitted to the required number of participants, some reference to the client group’s needs or existing local delivery; some evidence of flexibility in delivery location and responsiveness to need</w:t>
            </w:r>
          </w:p>
          <w:p w:rsidR="005E3830" w:rsidRDefault="004325D5" w:rsidP="005E3830">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7-8</w:t>
            </w:r>
            <w:r w:rsidR="005E3830" w:rsidRPr="005E3830">
              <w:rPr>
                <w:rFonts w:ascii="Arial" w:eastAsia="Calibri" w:hAnsi="Arial" w:cs="Arial"/>
                <w:sz w:val="20"/>
                <w:szCs w:val="20"/>
                <w:lang w:eastAsia="en-US"/>
              </w:rPr>
              <w:t xml:space="preserve"> –</w:t>
            </w:r>
            <w:r>
              <w:rPr>
                <w:rFonts w:ascii="Arial" w:eastAsia="Calibri" w:hAnsi="Arial" w:cs="Arial"/>
                <w:sz w:val="20"/>
                <w:szCs w:val="20"/>
                <w:lang w:eastAsia="en-US"/>
              </w:rPr>
              <w:t xml:space="preserve"> </w:t>
            </w:r>
            <w:r w:rsidR="005E3830" w:rsidRPr="005E3830">
              <w:rPr>
                <w:rFonts w:ascii="Arial" w:eastAsia="Calibri" w:hAnsi="Arial" w:cs="Arial"/>
                <w:sz w:val="20"/>
                <w:szCs w:val="20"/>
                <w:lang w:eastAsia="en-US"/>
              </w:rPr>
              <w:t>good delivery offer to the required number of participants; tender represents good to very good value for money</w:t>
            </w:r>
          </w:p>
          <w:p w:rsidR="00D81D05" w:rsidRPr="00D81D05" w:rsidRDefault="00D81D05" w:rsidP="005E3830">
            <w:pPr>
              <w:spacing w:after="0" w:line="240" w:lineRule="auto"/>
              <w:rPr>
                <w:rFonts w:ascii="Arial" w:hAnsi="Arial" w:cs="Arial"/>
                <w:sz w:val="20"/>
                <w:szCs w:val="20"/>
              </w:rPr>
            </w:pPr>
            <w:r>
              <w:rPr>
                <w:rFonts w:ascii="Arial" w:hAnsi="Arial" w:cs="Arial"/>
                <w:i/>
                <w:sz w:val="20"/>
                <w:szCs w:val="20"/>
              </w:rPr>
              <w:t>9</w:t>
            </w:r>
            <w:r w:rsidRPr="00130B50">
              <w:rPr>
                <w:rFonts w:ascii="Arial" w:hAnsi="Arial" w:cs="Arial"/>
                <w:i/>
                <w:sz w:val="20"/>
                <w:szCs w:val="20"/>
              </w:rPr>
              <w:t xml:space="preserve"> – a </w:t>
            </w:r>
            <w:r>
              <w:rPr>
                <w:rFonts w:ascii="Arial" w:hAnsi="Arial" w:cs="Arial"/>
                <w:i/>
                <w:sz w:val="20"/>
                <w:szCs w:val="20"/>
              </w:rPr>
              <w:t>score of 9</w:t>
            </w:r>
            <w:r w:rsidRPr="00130B50">
              <w:rPr>
                <w:rFonts w:ascii="Arial" w:hAnsi="Arial" w:cs="Arial"/>
                <w:i/>
                <w:sz w:val="20"/>
                <w:szCs w:val="20"/>
              </w:rPr>
              <w:t xml:space="preserve"> will not be awarded for this question</w:t>
            </w:r>
            <w:r w:rsidRPr="00E33E4C">
              <w:rPr>
                <w:rFonts w:ascii="Arial" w:hAnsi="Arial" w:cs="Arial"/>
                <w:sz w:val="20"/>
                <w:szCs w:val="20"/>
              </w:rPr>
              <w:t xml:space="preserve"> </w:t>
            </w:r>
          </w:p>
          <w:p w:rsidR="005E3830" w:rsidRPr="005E3830" w:rsidRDefault="005E3830" w:rsidP="005E3830">
            <w:pPr>
              <w:spacing w:after="0" w:line="240" w:lineRule="auto"/>
              <w:rPr>
                <w:rFonts w:ascii="Arial" w:eastAsia="Calibri" w:hAnsi="Arial" w:cs="Arial"/>
                <w:sz w:val="20"/>
                <w:szCs w:val="20"/>
                <w:lang w:eastAsia="en-US"/>
              </w:rPr>
            </w:pPr>
            <w:r w:rsidRPr="005E3830">
              <w:rPr>
                <w:rFonts w:ascii="Arial" w:eastAsia="Calibri" w:hAnsi="Arial" w:cs="Arial"/>
                <w:sz w:val="20"/>
                <w:szCs w:val="20"/>
                <w:lang w:eastAsia="en-US"/>
              </w:rPr>
              <w:t>10 –</w:t>
            </w:r>
            <w:r w:rsidR="004325D5" w:rsidRPr="004325D5">
              <w:rPr>
                <w:rFonts w:ascii="Arial" w:eastAsia="Calibri" w:hAnsi="Arial" w:cs="Arial"/>
                <w:sz w:val="20"/>
                <w:szCs w:val="20"/>
                <w:lang w:eastAsia="en-US"/>
              </w:rPr>
              <w:t xml:space="preserve"> excellent </w:t>
            </w:r>
            <w:r w:rsidRPr="005E3830">
              <w:rPr>
                <w:rFonts w:ascii="Arial" w:eastAsia="Calibri" w:hAnsi="Arial" w:cs="Arial"/>
                <w:sz w:val="20"/>
                <w:szCs w:val="20"/>
                <w:lang w:eastAsia="en-US"/>
              </w:rPr>
              <w:t>delivery offer to the required number of participants; tender represents excellent value for money</w:t>
            </w:r>
          </w:p>
          <w:p w:rsidR="0034141F" w:rsidRPr="00E33E4C" w:rsidRDefault="0034141F" w:rsidP="000E0211">
            <w:pPr>
              <w:spacing w:after="0" w:line="240" w:lineRule="auto"/>
              <w:rPr>
                <w:rFonts w:ascii="Arial" w:hAnsi="Arial" w:cs="Arial"/>
                <w:sz w:val="20"/>
                <w:szCs w:val="20"/>
              </w:rPr>
            </w:pPr>
          </w:p>
        </w:tc>
        <w:tc>
          <w:tcPr>
            <w:tcW w:w="850" w:type="dxa"/>
            <w:vAlign w:val="center"/>
          </w:tcPr>
          <w:p w:rsidR="00E8765A" w:rsidRPr="00E33E4C" w:rsidRDefault="0034141F" w:rsidP="00760C31">
            <w:pPr>
              <w:spacing w:after="0" w:line="240" w:lineRule="auto"/>
              <w:jc w:val="center"/>
              <w:rPr>
                <w:rFonts w:ascii="Arial" w:hAnsi="Arial" w:cs="Arial"/>
                <w:sz w:val="20"/>
                <w:szCs w:val="20"/>
              </w:rPr>
            </w:pPr>
            <w:r w:rsidRPr="00E33E4C">
              <w:rPr>
                <w:rFonts w:ascii="Arial" w:hAnsi="Arial" w:cs="Arial"/>
                <w:sz w:val="20"/>
                <w:szCs w:val="20"/>
              </w:rPr>
              <w:t>10</w:t>
            </w:r>
          </w:p>
        </w:tc>
      </w:tr>
      <w:tr w:rsidR="00837C35" w:rsidRPr="00E33E4C" w:rsidTr="00031E4E">
        <w:trPr>
          <w:trHeight w:val="909"/>
        </w:trPr>
        <w:tc>
          <w:tcPr>
            <w:tcW w:w="5670" w:type="dxa"/>
          </w:tcPr>
          <w:p w:rsidR="00837C35" w:rsidRDefault="00837C35" w:rsidP="00760C31">
            <w:pPr>
              <w:spacing w:after="0" w:line="240" w:lineRule="auto"/>
              <w:rPr>
                <w:rFonts w:ascii="Arial" w:hAnsi="Arial" w:cs="Arial"/>
                <w:b/>
                <w:sz w:val="20"/>
                <w:szCs w:val="20"/>
              </w:rPr>
            </w:pPr>
            <w:r>
              <w:rPr>
                <w:rFonts w:ascii="Arial" w:hAnsi="Arial" w:cs="Arial"/>
                <w:b/>
                <w:sz w:val="20"/>
                <w:szCs w:val="20"/>
              </w:rPr>
              <w:t>6) Your Delivery Offer</w:t>
            </w:r>
          </w:p>
          <w:p w:rsidR="00837C35" w:rsidRPr="00C829C2" w:rsidRDefault="00837C35" w:rsidP="00837C35">
            <w:pPr>
              <w:spacing w:after="0" w:line="240" w:lineRule="auto"/>
              <w:rPr>
                <w:rFonts w:ascii="Arial" w:hAnsi="Arial" w:cs="Arial"/>
                <w:b/>
                <w:sz w:val="20"/>
              </w:rPr>
            </w:pPr>
            <w:r w:rsidRPr="00C829C2">
              <w:rPr>
                <w:rFonts w:ascii="Arial" w:hAnsi="Arial" w:cs="Arial"/>
                <w:sz w:val="20"/>
              </w:rPr>
              <w:t>(ii) When are you able to start delivery?</w:t>
            </w:r>
          </w:p>
          <w:p w:rsidR="00837C35" w:rsidRPr="00837C35" w:rsidRDefault="00837C35" w:rsidP="00837C35">
            <w:pPr>
              <w:spacing w:after="0" w:line="240" w:lineRule="auto"/>
              <w:rPr>
                <w:rFonts w:ascii="Arial" w:hAnsi="Arial" w:cs="Arial"/>
                <w:sz w:val="20"/>
                <w:szCs w:val="20"/>
              </w:rPr>
            </w:pPr>
            <w:r w:rsidRPr="00C829C2">
              <w:rPr>
                <w:rFonts w:ascii="Arial" w:hAnsi="Arial" w:cs="Arial"/>
                <w:sz w:val="20"/>
              </w:rPr>
              <w:t>Please be as specific as possible.</w:t>
            </w:r>
          </w:p>
        </w:tc>
        <w:tc>
          <w:tcPr>
            <w:tcW w:w="1163" w:type="dxa"/>
          </w:tcPr>
          <w:p w:rsidR="00837C35" w:rsidRPr="00E33E4C" w:rsidRDefault="00837C35" w:rsidP="00760C31">
            <w:pPr>
              <w:spacing w:after="0" w:line="240" w:lineRule="auto"/>
              <w:rPr>
                <w:rFonts w:ascii="Arial" w:hAnsi="Arial" w:cs="Arial"/>
                <w:sz w:val="20"/>
                <w:szCs w:val="20"/>
              </w:rPr>
            </w:pPr>
            <w:r>
              <w:rPr>
                <w:rFonts w:ascii="Arial" w:hAnsi="Arial" w:cs="Arial"/>
                <w:sz w:val="20"/>
                <w:szCs w:val="20"/>
              </w:rPr>
              <w:t>Award criteria</w:t>
            </w:r>
          </w:p>
        </w:tc>
        <w:tc>
          <w:tcPr>
            <w:tcW w:w="7768" w:type="dxa"/>
          </w:tcPr>
          <w:p w:rsidR="00837C35" w:rsidRDefault="00837C35" w:rsidP="00760C31">
            <w:pPr>
              <w:spacing w:after="0" w:line="240" w:lineRule="auto"/>
              <w:rPr>
                <w:rFonts w:ascii="Arial" w:hAnsi="Arial" w:cs="Arial"/>
                <w:sz w:val="20"/>
                <w:szCs w:val="20"/>
              </w:rPr>
            </w:pPr>
            <w:r>
              <w:rPr>
                <w:rFonts w:ascii="Arial" w:hAnsi="Arial" w:cs="Arial"/>
                <w:sz w:val="20"/>
                <w:szCs w:val="20"/>
              </w:rPr>
              <w:t xml:space="preserve">0 – not able to start delivery until </w:t>
            </w:r>
            <w:r w:rsidR="00111B81">
              <w:rPr>
                <w:rFonts w:ascii="Arial" w:hAnsi="Arial" w:cs="Arial"/>
                <w:sz w:val="20"/>
                <w:szCs w:val="20"/>
              </w:rPr>
              <w:t>1</w:t>
            </w:r>
            <w:r w:rsidR="00111B81" w:rsidRPr="00111B81">
              <w:rPr>
                <w:rFonts w:ascii="Arial" w:hAnsi="Arial" w:cs="Arial"/>
                <w:sz w:val="20"/>
                <w:szCs w:val="20"/>
                <w:vertAlign w:val="superscript"/>
              </w:rPr>
              <w:t>st</w:t>
            </w:r>
            <w:r w:rsidR="00111B81">
              <w:rPr>
                <w:rFonts w:ascii="Arial" w:hAnsi="Arial" w:cs="Arial"/>
                <w:sz w:val="20"/>
                <w:szCs w:val="20"/>
              </w:rPr>
              <w:t xml:space="preserve"> May 2020</w:t>
            </w:r>
            <w:r>
              <w:rPr>
                <w:rFonts w:ascii="Arial" w:hAnsi="Arial" w:cs="Arial"/>
                <w:sz w:val="20"/>
                <w:szCs w:val="20"/>
              </w:rPr>
              <w:t xml:space="preserve"> or thereafter</w:t>
            </w:r>
          </w:p>
          <w:p w:rsidR="00D81D05" w:rsidRPr="00D81D05" w:rsidRDefault="00D81D05" w:rsidP="00760C31">
            <w:pPr>
              <w:spacing w:after="0" w:line="240" w:lineRule="auto"/>
              <w:rPr>
                <w:rFonts w:ascii="Arial" w:hAnsi="Arial" w:cs="Arial"/>
                <w:i/>
                <w:sz w:val="20"/>
                <w:szCs w:val="20"/>
              </w:rPr>
            </w:pPr>
            <w:r w:rsidRPr="00D81D05">
              <w:rPr>
                <w:rFonts w:ascii="Arial" w:hAnsi="Arial" w:cs="Arial"/>
                <w:i/>
                <w:sz w:val="20"/>
                <w:szCs w:val="20"/>
              </w:rPr>
              <w:t>1-2 – a score of 1-2 will not be awarded for this question</w:t>
            </w:r>
          </w:p>
          <w:p w:rsidR="00837C35" w:rsidRDefault="00837C35" w:rsidP="00760C31">
            <w:pPr>
              <w:spacing w:after="0" w:line="240" w:lineRule="auto"/>
              <w:rPr>
                <w:rFonts w:ascii="Arial" w:hAnsi="Arial" w:cs="Arial"/>
                <w:sz w:val="20"/>
                <w:szCs w:val="20"/>
              </w:rPr>
            </w:pPr>
            <w:r>
              <w:rPr>
                <w:rFonts w:ascii="Arial" w:hAnsi="Arial" w:cs="Arial"/>
                <w:sz w:val="20"/>
                <w:szCs w:val="20"/>
              </w:rPr>
              <w:t>3 –</w:t>
            </w:r>
            <w:r w:rsidR="005D53B2">
              <w:rPr>
                <w:rFonts w:ascii="Arial" w:hAnsi="Arial" w:cs="Arial"/>
                <w:sz w:val="20"/>
                <w:szCs w:val="20"/>
              </w:rPr>
              <w:t xml:space="preserve"> able to start delivery between 3</w:t>
            </w:r>
            <w:r w:rsidR="005D53B2" w:rsidRPr="005D53B2">
              <w:rPr>
                <w:rFonts w:ascii="Arial" w:hAnsi="Arial" w:cs="Arial"/>
                <w:sz w:val="20"/>
                <w:szCs w:val="20"/>
                <w:vertAlign w:val="superscript"/>
              </w:rPr>
              <w:t>rd</w:t>
            </w:r>
            <w:r w:rsidR="005D53B2">
              <w:rPr>
                <w:rFonts w:ascii="Arial" w:hAnsi="Arial" w:cs="Arial"/>
                <w:sz w:val="20"/>
                <w:szCs w:val="20"/>
              </w:rPr>
              <w:t xml:space="preserve"> </w:t>
            </w:r>
            <w:r w:rsidR="00111B81">
              <w:rPr>
                <w:rFonts w:ascii="Arial" w:hAnsi="Arial" w:cs="Arial"/>
                <w:sz w:val="20"/>
                <w:szCs w:val="20"/>
              </w:rPr>
              <w:t>April and 30</w:t>
            </w:r>
            <w:r w:rsidR="00111B81" w:rsidRPr="00111B81">
              <w:rPr>
                <w:rFonts w:ascii="Arial" w:hAnsi="Arial" w:cs="Arial"/>
                <w:sz w:val="20"/>
                <w:szCs w:val="20"/>
                <w:vertAlign w:val="superscript"/>
              </w:rPr>
              <w:t>th</w:t>
            </w:r>
            <w:r w:rsidR="00111B81">
              <w:rPr>
                <w:rFonts w:ascii="Arial" w:hAnsi="Arial" w:cs="Arial"/>
                <w:sz w:val="20"/>
                <w:szCs w:val="20"/>
              </w:rPr>
              <w:t xml:space="preserve"> April</w:t>
            </w:r>
            <w:r>
              <w:rPr>
                <w:rFonts w:ascii="Arial" w:hAnsi="Arial" w:cs="Arial"/>
                <w:sz w:val="20"/>
                <w:szCs w:val="20"/>
              </w:rPr>
              <w:t xml:space="preserve"> </w:t>
            </w:r>
            <w:r w:rsidR="00111B81">
              <w:rPr>
                <w:rFonts w:ascii="Arial" w:hAnsi="Arial" w:cs="Arial"/>
                <w:sz w:val="20"/>
                <w:szCs w:val="20"/>
              </w:rPr>
              <w:t xml:space="preserve">2020 </w:t>
            </w:r>
            <w:r>
              <w:rPr>
                <w:rFonts w:ascii="Arial" w:hAnsi="Arial" w:cs="Arial"/>
                <w:sz w:val="20"/>
                <w:szCs w:val="20"/>
              </w:rPr>
              <w:t>inclusive</w:t>
            </w:r>
          </w:p>
          <w:p w:rsidR="00D81D05" w:rsidRPr="00D81D05" w:rsidRDefault="00D81D05" w:rsidP="00760C31">
            <w:pPr>
              <w:spacing w:after="0" w:line="240" w:lineRule="auto"/>
              <w:rPr>
                <w:rFonts w:ascii="Arial" w:hAnsi="Arial" w:cs="Arial"/>
                <w:i/>
                <w:sz w:val="20"/>
                <w:szCs w:val="20"/>
              </w:rPr>
            </w:pPr>
            <w:r>
              <w:rPr>
                <w:rFonts w:ascii="Arial" w:hAnsi="Arial" w:cs="Arial"/>
                <w:i/>
                <w:sz w:val="20"/>
                <w:szCs w:val="20"/>
              </w:rPr>
              <w:t>4</w:t>
            </w:r>
            <w:r w:rsidRPr="00D81D05">
              <w:rPr>
                <w:rFonts w:ascii="Arial" w:hAnsi="Arial" w:cs="Arial"/>
                <w:i/>
                <w:sz w:val="20"/>
                <w:szCs w:val="20"/>
              </w:rPr>
              <w:t xml:space="preserve"> – a </w:t>
            </w:r>
            <w:r>
              <w:rPr>
                <w:rFonts w:ascii="Arial" w:hAnsi="Arial" w:cs="Arial"/>
                <w:i/>
                <w:sz w:val="20"/>
                <w:szCs w:val="20"/>
              </w:rPr>
              <w:t>score of 4</w:t>
            </w:r>
            <w:r w:rsidRPr="00D81D05">
              <w:rPr>
                <w:rFonts w:ascii="Arial" w:hAnsi="Arial" w:cs="Arial"/>
                <w:i/>
                <w:sz w:val="20"/>
                <w:szCs w:val="20"/>
              </w:rPr>
              <w:t xml:space="preserve"> will not be awarded for this question</w:t>
            </w:r>
          </w:p>
          <w:p w:rsidR="00837C35" w:rsidRPr="00E33E4C" w:rsidRDefault="00837C35" w:rsidP="005D53B2">
            <w:pPr>
              <w:spacing w:after="0" w:line="240" w:lineRule="auto"/>
              <w:rPr>
                <w:rFonts w:ascii="Arial" w:hAnsi="Arial" w:cs="Arial"/>
                <w:sz w:val="20"/>
                <w:szCs w:val="20"/>
              </w:rPr>
            </w:pPr>
            <w:r>
              <w:rPr>
                <w:rFonts w:ascii="Arial" w:hAnsi="Arial" w:cs="Arial"/>
                <w:sz w:val="20"/>
                <w:szCs w:val="20"/>
              </w:rPr>
              <w:t xml:space="preserve">5 – able to start delivery </w:t>
            </w:r>
            <w:r w:rsidR="005D53B2">
              <w:rPr>
                <w:rFonts w:ascii="Arial" w:hAnsi="Arial" w:cs="Arial"/>
                <w:sz w:val="20"/>
                <w:szCs w:val="20"/>
              </w:rPr>
              <w:t>on 2</w:t>
            </w:r>
            <w:r w:rsidR="005D53B2" w:rsidRPr="005D53B2">
              <w:rPr>
                <w:rFonts w:ascii="Arial" w:hAnsi="Arial" w:cs="Arial"/>
                <w:sz w:val="20"/>
                <w:szCs w:val="20"/>
                <w:vertAlign w:val="superscript"/>
              </w:rPr>
              <w:t>nd</w:t>
            </w:r>
            <w:r w:rsidR="005D53B2">
              <w:rPr>
                <w:rFonts w:ascii="Arial" w:hAnsi="Arial" w:cs="Arial"/>
                <w:sz w:val="20"/>
                <w:szCs w:val="20"/>
              </w:rPr>
              <w:t xml:space="preserve"> </w:t>
            </w:r>
            <w:bookmarkStart w:id="1" w:name="_GoBack"/>
            <w:bookmarkEnd w:id="1"/>
            <w:r w:rsidR="00111B81">
              <w:rPr>
                <w:rFonts w:ascii="Arial" w:hAnsi="Arial" w:cs="Arial"/>
                <w:sz w:val="20"/>
                <w:szCs w:val="20"/>
              </w:rPr>
              <w:t>April 2020</w:t>
            </w:r>
          </w:p>
        </w:tc>
        <w:tc>
          <w:tcPr>
            <w:tcW w:w="850" w:type="dxa"/>
            <w:vAlign w:val="center"/>
          </w:tcPr>
          <w:p w:rsidR="00837C35" w:rsidRPr="00E33E4C" w:rsidRDefault="00837C35" w:rsidP="00760C31">
            <w:pPr>
              <w:spacing w:after="0" w:line="240" w:lineRule="auto"/>
              <w:jc w:val="center"/>
              <w:rPr>
                <w:rFonts w:ascii="Arial" w:hAnsi="Arial" w:cs="Arial"/>
                <w:sz w:val="20"/>
                <w:szCs w:val="20"/>
              </w:rPr>
            </w:pPr>
            <w:r>
              <w:rPr>
                <w:rFonts w:ascii="Arial" w:hAnsi="Arial" w:cs="Arial"/>
                <w:sz w:val="20"/>
                <w:szCs w:val="20"/>
              </w:rPr>
              <w:t>5</w:t>
            </w:r>
          </w:p>
        </w:tc>
      </w:tr>
      <w:tr w:rsidR="002402B1" w:rsidRPr="00E33E4C" w:rsidTr="006C7893">
        <w:trPr>
          <w:trHeight w:val="4388"/>
        </w:trPr>
        <w:tc>
          <w:tcPr>
            <w:tcW w:w="5670" w:type="dxa"/>
          </w:tcPr>
          <w:p w:rsidR="002402B1" w:rsidRPr="00E33E4C" w:rsidRDefault="00185DE7" w:rsidP="00760C31">
            <w:pPr>
              <w:spacing w:after="0" w:line="240" w:lineRule="auto"/>
              <w:rPr>
                <w:rFonts w:ascii="Arial" w:hAnsi="Arial" w:cs="Arial"/>
                <w:b/>
                <w:sz w:val="20"/>
                <w:szCs w:val="20"/>
              </w:rPr>
            </w:pPr>
            <w:r w:rsidRPr="00E33E4C">
              <w:rPr>
                <w:rFonts w:ascii="Arial" w:hAnsi="Arial" w:cs="Arial"/>
                <w:b/>
                <w:sz w:val="20"/>
                <w:szCs w:val="20"/>
              </w:rPr>
              <w:t>7) Delivery Capacity</w:t>
            </w:r>
          </w:p>
          <w:p w:rsidR="00185DE7" w:rsidRPr="00E33E4C" w:rsidRDefault="00185DE7" w:rsidP="00760C31">
            <w:pPr>
              <w:spacing w:after="0" w:line="240" w:lineRule="auto"/>
              <w:rPr>
                <w:rFonts w:ascii="Arial" w:hAnsi="Arial" w:cs="Arial"/>
                <w:sz w:val="20"/>
                <w:szCs w:val="20"/>
              </w:rPr>
            </w:pPr>
            <w:r w:rsidRPr="00E33E4C">
              <w:rPr>
                <w:rFonts w:ascii="Arial" w:hAnsi="Arial" w:cs="Arial"/>
                <w:sz w:val="20"/>
                <w:szCs w:val="20"/>
              </w:rPr>
              <w:t>(i) Please outline the maximum number of young people you envisage being able to support in each area (costings can be found in the tender</w:t>
            </w:r>
            <w:r w:rsidRPr="00E33E4C">
              <w:rPr>
                <w:rFonts w:ascii="Arial" w:hAnsi="Arial" w:cs="Arial"/>
                <w:b/>
                <w:sz w:val="20"/>
                <w:szCs w:val="20"/>
              </w:rPr>
              <w:t xml:space="preserve"> </w:t>
            </w:r>
            <w:r w:rsidRPr="00E33E4C">
              <w:rPr>
                <w:rFonts w:ascii="Arial" w:hAnsi="Arial" w:cs="Arial"/>
                <w:sz w:val="20"/>
                <w:szCs w:val="20"/>
              </w:rPr>
              <w:t>briefing)</w:t>
            </w:r>
          </w:p>
          <w:p w:rsidR="00993335" w:rsidRPr="00E33E4C" w:rsidRDefault="00993335" w:rsidP="00760C31">
            <w:pPr>
              <w:spacing w:after="0" w:line="240" w:lineRule="auto"/>
              <w:rPr>
                <w:rFonts w:ascii="Arial" w:hAnsi="Arial" w:cs="Arial"/>
                <w:sz w:val="20"/>
                <w:szCs w:val="20"/>
              </w:rPr>
            </w:pPr>
          </w:p>
          <w:p w:rsidR="00993335" w:rsidRPr="00E33E4C" w:rsidRDefault="00CA2184" w:rsidP="006C7893">
            <w:pPr>
              <w:spacing w:after="0" w:line="240" w:lineRule="auto"/>
              <w:rPr>
                <w:rFonts w:ascii="Arial" w:hAnsi="Arial" w:cs="Arial"/>
                <w:b/>
                <w:sz w:val="20"/>
                <w:szCs w:val="20"/>
              </w:rPr>
            </w:pPr>
            <w:r w:rsidRPr="00CA2184">
              <w:rPr>
                <w:rFonts w:ascii="Arial" w:hAnsi="Arial" w:cs="Arial"/>
                <w:b/>
                <w:sz w:val="20"/>
                <w:szCs w:val="20"/>
              </w:rPr>
              <w:t>Value for Money (</w:t>
            </w:r>
            <w:proofErr w:type="spellStart"/>
            <w:r w:rsidRPr="00CA2184">
              <w:rPr>
                <w:rFonts w:ascii="Arial" w:hAnsi="Arial" w:cs="Arial"/>
                <w:b/>
                <w:sz w:val="20"/>
                <w:szCs w:val="20"/>
              </w:rPr>
              <w:t>VfM</w:t>
            </w:r>
            <w:proofErr w:type="spellEnd"/>
            <w:r w:rsidRPr="00CA2184">
              <w:rPr>
                <w:rFonts w:ascii="Arial" w:hAnsi="Arial" w:cs="Arial"/>
                <w:b/>
                <w:sz w:val="20"/>
                <w:szCs w:val="20"/>
              </w:rPr>
              <w:t xml:space="preserve">) will be assessed by reviewing the ability of the organisation to support the required number of participants alongside the quality of the offer (flexibility of delivery offer (Q6) and experience working with the cohort (Q3)).  This will not produce a </w:t>
            </w:r>
            <w:proofErr w:type="spellStart"/>
            <w:r w:rsidRPr="00CA2184">
              <w:rPr>
                <w:rFonts w:ascii="Arial" w:hAnsi="Arial" w:cs="Arial"/>
                <w:b/>
                <w:sz w:val="20"/>
                <w:szCs w:val="20"/>
              </w:rPr>
              <w:t>VfM</w:t>
            </w:r>
            <w:proofErr w:type="spellEnd"/>
            <w:r w:rsidRPr="00CA2184">
              <w:rPr>
                <w:rFonts w:ascii="Arial" w:hAnsi="Arial" w:cs="Arial"/>
                <w:b/>
                <w:sz w:val="20"/>
                <w:szCs w:val="20"/>
              </w:rPr>
              <w:t xml:space="preserve"> ‘score’, but will assist Groundwork UK in making a judgement on the balance between the strength of your delivery offer against the volume of participants you are able to support.  The highest scores for this question will be awarded to those who are able to provide a high quality and intensive service to the number of participants stated in the tender.</w:t>
            </w:r>
          </w:p>
        </w:tc>
        <w:tc>
          <w:tcPr>
            <w:tcW w:w="1163" w:type="dxa"/>
          </w:tcPr>
          <w:p w:rsidR="002402B1" w:rsidRPr="00E33E4C" w:rsidRDefault="00993335" w:rsidP="00760C31">
            <w:pPr>
              <w:spacing w:after="0" w:line="240" w:lineRule="auto"/>
              <w:rPr>
                <w:rFonts w:ascii="Arial" w:hAnsi="Arial" w:cs="Arial"/>
                <w:sz w:val="20"/>
                <w:szCs w:val="20"/>
              </w:rPr>
            </w:pPr>
            <w:r w:rsidRPr="00E33E4C">
              <w:rPr>
                <w:rFonts w:ascii="Arial" w:hAnsi="Arial" w:cs="Arial"/>
                <w:sz w:val="20"/>
                <w:szCs w:val="20"/>
              </w:rPr>
              <w:t xml:space="preserve">Award </w:t>
            </w:r>
            <w:r w:rsidR="002402B1" w:rsidRPr="00E33E4C">
              <w:rPr>
                <w:rFonts w:ascii="Arial" w:hAnsi="Arial" w:cs="Arial"/>
                <w:sz w:val="20"/>
                <w:szCs w:val="20"/>
              </w:rPr>
              <w:t>criteria</w:t>
            </w:r>
          </w:p>
        </w:tc>
        <w:tc>
          <w:tcPr>
            <w:tcW w:w="7768" w:type="dxa"/>
          </w:tcPr>
          <w:p w:rsidR="002402B1" w:rsidRPr="00E33E4C" w:rsidRDefault="002402B1" w:rsidP="00760C31">
            <w:pPr>
              <w:spacing w:after="0" w:line="240" w:lineRule="auto"/>
              <w:rPr>
                <w:rFonts w:ascii="Arial" w:hAnsi="Arial" w:cs="Arial"/>
                <w:b/>
                <w:sz w:val="20"/>
                <w:szCs w:val="20"/>
              </w:rPr>
            </w:pPr>
            <w:r w:rsidRPr="00E33E4C">
              <w:rPr>
                <w:rFonts w:ascii="Arial" w:hAnsi="Arial" w:cs="Arial"/>
                <w:sz w:val="20"/>
                <w:szCs w:val="20"/>
              </w:rPr>
              <w:t>0</w:t>
            </w:r>
            <w:r w:rsidR="00F83AD1">
              <w:rPr>
                <w:rFonts w:ascii="Arial" w:hAnsi="Arial" w:cs="Arial"/>
                <w:sz w:val="20"/>
                <w:szCs w:val="20"/>
              </w:rPr>
              <w:t xml:space="preserve">-2 </w:t>
            </w:r>
            <w:r w:rsidRPr="00E33E4C">
              <w:rPr>
                <w:rFonts w:ascii="Arial" w:hAnsi="Arial" w:cs="Arial"/>
                <w:sz w:val="20"/>
                <w:szCs w:val="20"/>
              </w:rPr>
              <w:t xml:space="preserve"> – no volumes stated / volumes </w:t>
            </w:r>
            <w:r w:rsidR="00F83AD1">
              <w:rPr>
                <w:rFonts w:ascii="Arial" w:hAnsi="Arial" w:cs="Arial"/>
                <w:sz w:val="20"/>
                <w:szCs w:val="20"/>
              </w:rPr>
              <w:t xml:space="preserve">do not </w:t>
            </w:r>
            <w:r w:rsidR="00993335" w:rsidRPr="00E33E4C">
              <w:rPr>
                <w:rFonts w:ascii="Arial" w:hAnsi="Arial" w:cs="Arial"/>
                <w:sz w:val="20"/>
                <w:szCs w:val="20"/>
              </w:rPr>
              <w:t>align with</w:t>
            </w:r>
            <w:r w:rsidRPr="00E33E4C">
              <w:rPr>
                <w:rFonts w:ascii="Arial" w:hAnsi="Arial" w:cs="Arial"/>
                <w:sz w:val="20"/>
                <w:szCs w:val="20"/>
              </w:rPr>
              <w:t xml:space="preserve"> tender requirements</w:t>
            </w:r>
            <w:r w:rsidR="00993335" w:rsidRPr="00E33E4C">
              <w:rPr>
                <w:rFonts w:ascii="Arial" w:hAnsi="Arial" w:cs="Arial"/>
                <w:sz w:val="20"/>
                <w:szCs w:val="20"/>
              </w:rPr>
              <w:t xml:space="preserve">; </w:t>
            </w:r>
            <w:r w:rsidR="00924E1C">
              <w:rPr>
                <w:rFonts w:ascii="Arial" w:hAnsi="Arial" w:cs="Arial"/>
                <w:sz w:val="20"/>
                <w:szCs w:val="20"/>
              </w:rPr>
              <w:t>weak delivery offer</w:t>
            </w:r>
            <w:r w:rsidR="00F83AD1">
              <w:rPr>
                <w:rFonts w:ascii="Arial" w:hAnsi="Arial" w:cs="Arial"/>
                <w:sz w:val="20"/>
                <w:szCs w:val="20"/>
              </w:rPr>
              <w:t xml:space="preserve"> to a low to medium</w:t>
            </w:r>
            <w:r w:rsidR="006C7893">
              <w:rPr>
                <w:rFonts w:ascii="Arial" w:hAnsi="Arial" w:cs="Arial"/>
                <w:sz w:val="20"/>
                <w:szCs w:val="20"/>
              </w:rPr>
              <w:t xml:space="preserve"> number of participants; tender</w:t>
            </w:r>
            <w:r w:rsidR="00993335" w:rsidRPr="00E33E4C">
              <w:rPr>
                <w:rFonts w:ascii="Arial" w:hAnsi="Arial" w:cs="Arial"/>
                <w:sz w:val="20"/>
                <w:szCs w:val="20"/>
              </w:rPr>
              <w:t xml:space="preserve"> represent</w:t>
            </w:r>
            <w:r w:rsidR="00F83AD1">
              <w:rPr>
                <w:rFonts w:ascii="Arial" w:hAnsi="Arial" w:cs="Arial"/>
                <w:sz w:val="20"/>
                <w:szCs w:val="20"/>
              </w:rPr>
              <w:t>s</w:t>
            </w:r>
            <w:r w:rsidR="00924E1C">
              <w:rPr>
                <w:rFonts w:ascii="Arial" w:hAnsi="Arial" w:cs="Arial"/>
                <w:sz w:val="20"/>
                <w:szCs w:val="20"/>
              </w:rPr>
              <w:t xml:space="preserve"> very</w:t>
            </w:r>
            <w:r w:rsidR="00993335" w:rsidRPr="00E33E4C">
              <w:rPr>
                <w:rFonts w:ascii="Arial" w:hAnsi="Arial" w:cs="Arial"/>
                <w:sz w:val="20"/>
                <w:szCs w:val="20"/>
              </w:rPr>
              <w:t xml:space="preserve"> poor value for money</w:t>
            </w:r>
          </w:p>
          <w:p w:rsidR="002402B1" w:rsidRDefault="00F83AD1" w:rsidP="00760C31">
            <w:pPr>
              <w:spacing w:after="0" w:line="240" w:lineRule="auto"/>
              <w:rPr>
                <w:rFonts w:ascii="Arial" w:hAnsi="Arial" w:cs="Arial"/>
                <w:sz w:val="20"/>
                <w:szCs w:val="20"/>
              </w:rPr>
            </w:pPr>
            <w:r>
              <w:rPr>
                <w:rFonts w:ascii="Arial" w:hAnsi="Arial" w:cs="Arial"/>
                <w:sz w:val="20"/>
                <w:szCs w:val="20"/>
              </w:rPr>
              <w:t>3-5</w:t>
            </w:r>
            <w:r w:rsidR="002402B1" w:rsidRPr="00E33E4C">
              <w:rPr>
                <w:rFonts w:ascii="Arial" w:hAnsi="Arial" w:cs="Arial"/>
                <w:sz w:val="20"/>
                <w:szCs w:val="20"/>
              </w:rPr>
              <w:t xml:space="preserve"> – volumes </w:t>
            </w:r>
            <w:r w:rsidR="00993335" w:rsidRPr="00E33E4C">
              <w:rPr>
                <w:rFonts w:ascii="Arial" w:hAnsi="Arial" w:cs="Arial"/>
                <w:sz w:val="20"/>
                <w:szCs w:val="20"/>
              </w:rPr>
              <w:t>align with</w:t>
            </w:r>
            <w:r w:rsidR="002402B1" w:rsidRPr="00E33E4C">
              <w:rPr>
                <w:rFonts w:ascii="Arial" w:hAnsi="Arial" w:cs="Arial"/>
                <w:sz w:val="20"/>
                <w:szCs w:val="20"/>
              </w:rPr>
              <w:t xml:space="preserve"> tender requirements</w:t>
            </w:r>
            <w:r w:rsidR="00993335" w:rsidRPr="00E33E4C">
              <w:rPr>
                <w:rFonts w:ascii="Arial" w:hAnsi="Arial" w:cs="Arial"/>
                <w:sz w:val="20"/>
                <w:szCs w:val="20"/>
              </w:rPr>
              <w:t xml:space="preserve">; </w:t>
            </w:r>
            <w:r w:rsidR="00924E1C">
              <w:rPr>
                <w:rFonts w:ascii="Arial" w:hAnsi="Arial" w:cs="Arial"/>
                <w:sz w:val="20"/>
                <w:szCs w:val="20"/>
              </w:rPr>
              <w:t xml:space="preserve">fair delivery offer </w:t>
            </w:r>
            <w:r>
              <w:rPr>
                <w:rFonts w:ascii="Arial" w:hAnsi="Arial" w:cs="Arial"/>
                <w:sz w:val="20"/>
                <w:szCs w:val="20"/>
              </w:rPr>
              <w:t>to a low to medium number of participants; tender</w:t>
            </w:r>
            <w:r w:rsidR="00993335" w:rsidRPr="00E33E4C">
              <w:rPr>
                <w:rFonts w:ascii="Arial" w:hAnsi="Arial" w:cs="Arial"/>
                <w:sz w:val="20"/>
                <w:szCs w:val="20"/>
              </w:rPr>
              <w:t xml:space="preserve"> represent</w:t>
            </w:r>
            <w:r>
              <w:rPr>
                <w:rFonts w:ascii="Arial" w:hAnsi="Arial" w:cs="Arial"/>
                <w:sz w:val="20"/>
                <w:szCs w:val="20"/>
              </w:rPr>
              <w:t>s</w:t>
            </w:r>
            <w:r w:rsidR="00993335" w:rsidRPr="00E33E4C">
              <w:rPr>
                <w:rFonts w:ascii="Arial" w:hAnsi="Arial" w:cs="Arial"/>
                <w:sz w:val="20"/>
                <w:szCs w:val="20"/>
              </w:rPr>
              <w:t xml:space="preserve"> </w:t>
            </w:r>
            <w:r w:rsidR="00924E1C">
              <w:rPr>
                <w:rFonts w:ascii="Arial" w:hAnsi="Arial" w:cs="Arial"/>
                <w:sz w:val="20"/>
                <w:szCs w:val="20"/>
              </w:rPr>
              <w:t>poor</w:t>
            </w:r>
            <w:r w:rsidR="00993335" w:rsidRPr="00E33E4C">
              <w:rPr>
                <w:rFonts w:ascii="Arial" w:hAnsi="Arial" w:cs="Arial"/>
                <w:sz w:val="20"/>
                <w:szCs w:val="20"/>
              </w:rPr>
              <w:t xml:space="preserve"> value for money</w:t>
            </w:r>
          </w:p>
          <w:p w:rsidR="00F83AD1" w:rsidRPr="00E33E4C" w:rsidRDefault="00F83AD1" w:rsidP="00760C31">
            <w:pPr>
              <w:spacing w:after="0" w:line="240" w:lineRule="auto"/>
              <w:rPr>
                <w:rFonts w:ascii="Arial" w:hAnsi="Arial" w:cs="Arial"/>
                <w:sz w:val="20"/>
                <w:szCs w:val="20"/>
              </w:rPr>
            </w:pPr>
            <w:r>
              <w:rPr>
                <w:rFonts w:ascii="Arial" w:hAnsi="Arial" w:cs="Arial"/>
                <w:sz w:val="20"/>
                <w:szCs w:val="20"/>
              </w:rPr>
              <w:t xml:space="preserve">5-7 </w:t>
            </w:r>
            <w:r w:rsidR="00924E1C">
              <w:rPr>
                <w:rFonts w:ascii="Arial" w:hAnsi="Arial" w:cs="Arial"/>
                <w:sz w:val="20"/>
                <w:szCs w:val="20"/>
              </w:rPr>
              <w:t>–</w:t>
            </w:r>
            <w:r>
              <w:rPr>
                <w:rFonts w:ascii="Arial" w:hAnsi="Arial" w:cs="Arial"/>
                <w:sz w:val="20"/>
                <w:szCs w:val="20"/>
              </w:rPr>
              <w:t xml:space="preserve"> </w:t>
            </w:r>
            <w:r w:rsidRPr="00E33E4C">
              <w:rPr>
                <w:rFonts w:ascii="Arial" w:hAnsi="Arial" w:cs="Arial"/>
                <w:sz w:val="20"/>
                <w:szCs w:val="20"/>
              </w:rPr>
              <w:t xml:space="preserve">volumes align with tender requirements; </w:t>
            </w:r>
            <w:r w:rsidR="00924E1C">
              <w:rPr>
                <w:rFonts w:ascii="Arial" w:hAnsi="Arial" w:cs="Arial"/>
                <w:sz w:val="20"/>
                <w:szCs w:val="20"/>
              </w:rPr>
              <w:t xml:space="preserve">good delivery offer to </w:t>
            </w:r>
            <w:r>
              <w:rPr>
                <w:rFonts w:ascii="Arial" w:hAnsi="Arial" w:cs="Arial"/>
                <w:sz w:val="20"/>
                <w:szCs w:val="20"/>
              </w:rPr>
              <w:t xml:space="preserve">a low to medium number of participants OR </w:t>
            </w:r>
            <w:r w:rsidR="00924E1C">
              <w:rPr>
                <w:rFonts w:ascii="Arial" w:hAnsi="Arial" w:cs="Arial"/>
                <w:sz w:val="20"/>
                <w:szCs w:val="20"/>
              </w:rPr>
              <w:t>fair delivery offer</w:t>
            </w:r>
            <w:r>
              <w:rPr>
                <w:rFonts w:ascii="Arial" w:hAnsi="Arial" w:cs="Arial"/>
                <w:sz w:val="20"/>
                <w:szCs w:val="20"/>
              </w:rPr>
              <w:t xml:space="preserve"> to a high number of participants; tender</w:t>
            </w:r>
            <w:r w:rsidRPr="00E33E4C">
              <w:rPr>
                <w:rFonts w:ascii="Arial" w:hAnsi="Arial" w:cs="Arial"/>
                <w:sz w:val="20"/>
                <w:szCs w:val="20"/>
              </w:rPr>
              <w:t xml:space="preserve"> represent</w:t>
            </w:r>
            <w:r>
              <w:rPr>
                <w:rFonts w:ascii="Arial" w:hAnsi="Arial" w:cs="Arial"/>
                <w:sz w:val="20"/>
                <w:szCs w:val="20"/>
              </w:rPr>
              <w:t>s</w:t>
            </w:r>
            <w:r w:rsidRPr="00E33E4C">
              <w:rPr>
                <w:rFonts w:ascii="Arial" w:hAnsi="Arial" w:cs="Arial"/>
                <w:sz w:val="20"/>
                <w:szCs w:val="20"/>
              </w:rPr>
              <w:t xml:space="preserve"> adequate value for money</w:t>
            </w:r>
          </w:p>
          <w:p w:rsidR="00185DE7" w:rsidRDefault="00E94937" w:rsidP="00993335">
            <w:pPr>
              <w:spacing w:after="0" w:line="240" w:lineRule="auto"/>
              <w:rPr>
                <w:rFonts w:ascii="Arial" w:hAnsi="Arial" w:cs="Arial"/>
                <w:sz w:val="20"/>
                <w:szCs w:val="20"/>
              </w:rPr>
            </w:pPr>
            <w:r>
              <w:rPr>
                <w:rFonts w:ascii="Arial" w:hAnsi="Arial" w:cs="Arial"/>
                <w:sz w:val="20"/>
                <w:szCs w:val="20"/>
              </w:rPr>
              <w:t>7-8</w:t>
            </w:r>
            <w:r w:rsidR="00185DE7" w:rsidRPr="00E33E4C">
              <w:rPr>
                <w:rFonts w:ascii="Arial" w:hAnsi="Arial" w:cs="Arial"/>
                <w:sz w:val="20"/>
                <w:szCs w:val="20"/>
              </w:rPr>
              <w:t xml:space="preserve"> – </w:t>
            </w:r>
            <w:r w:rsidR="00993335" w:rsidRPr="00E33E4C">
              <w:rPr>
                <w:rFonts w:ascii="Arial" w:hAnsi="Arial" w:cs="Arial"/>
                <w:sz w:val="20"/>
                <w:szCs w:val="20"/>
              </w:rPr>
              <w:t xml:space="preserve">volumes align with tender requirements; </w:t>
            </w:r>
            <w:r w:rsidR="00924E1C">
              <w:rPr>
                <w:rFonts w:ascii="Arial" w:hAnsi="Arial" w:cs="Arial"/>
                <w:sz w:val="20"/>
                <w:szCs w:val="20"/>
              </w:rPr>
              <w:t xml:space="preserve">good </w:t>
            </w:r>
            <w:r w:rsidR="00060C41">
              <w:rPr>
                <w:rFonts w:ascii="Arial" w:hAnsi="Arial" w:cs="Arial"/>
                <w:sz w:val="20"/>
                <w:szCs w:val="20"/>
              </w:rPr>
              <w:t xml:space="preserve">to excellent </w:t>
            </w:r>
            <w:r w:rsidR="00924E1C">
              <w:rPr>
                <w:rFonts w:ascii="Arial" w:hAnsi="Arial" w:cs="Arial"/>
                <w:sz w:val="20"/>
                <w:szCs w:val="20"/>
              </w:rPr>
              <w:t xml:space="preserve">delivery offer to </w:t>
            </w:r>
            <w:r w:rsidR="00060C41">
              <w:rPr>
                <w:rFonts w:ascii="Arial" w:hAnsi="Arial" w:cs="Arial"/>
                <w:sz w:val="20"/>
                <w:szCs w:val="20"/>
              </w:rPr>
              <w:t>the required number</w:t>
            </w:r>
            <w:r w:rsidR="00924E1C">
              <w:rPr>
                <w:rFonts w:ascii="Arial" w:hAnsi="Arial" w:cs="Arial"/>
                <w:sz w:val="20"/>
                <w:szCs w:val="20"/>
              </w:rPr>
              <w:t xml:space="preserve"> of participants; </w:t>
            </w:r>
            <w:r w:rsidR="00F83AD1">
              <w:rPr>
                <w:rFonts w:ascii="Arial" w:hAnsi="Arial" w:cs="Arial"/>
                <w:sz w:val="20"/>
                <w:szCs w:val="20"/>
              </w:rPr>
              <w:t xml:space="preserve">tender </w:t>
            </w:r>
            <w:r w:rsidR="00993335" w:rsidRPr="00E33E4C">
              <w:rPr>
                <w:rFonts w:ascii="Arial" w:hAnsi="Arial" w:cs="Arial"/>
                <w:sz w:val="20"/>
                <w:szCs w:val="20"/>
              </w:rPr>
              <w:t>represent</w:t>
            </w:r>
            <w:r w:rsidR="00F83AD1">
              <w:rPr>
                <w:rFonts w:ascii="Arial" w:hAnsi="Arial" w:cs="Arial"/>
                <w:sz w:val="20"/>
                <w:szCs w:val="20"/>
              </w:rPr>
              <w:t>s</w:t>
            </w:r>
            <w:r w:rsidR="00993335" w:rsidRPr="00E33E4C">
              <w:rPr>
                <w:rFonts w:ascii="Arial" w:hAnsi="Arial" w:cs="Arial"/>
                <w:sz w:val="20"/>
                <w:szCs w:val="20"/>
              </w:rPr>
              <w:t xml:space="preserve"> </w:t>
            </w:r>
            <w:r w:rsidR="00060C41">
              <w:rPr>
                <w:rFonts w:ascii="Arial" w:hAnsi="Arial" w:cs="Arial"/>
                <w:sz w:val="20"/>
                <w:szCs w:val="20"/>
              </w:rPr>
              <w:t xml:space="preserve">good to very </w:t>
            </w:r>
            <w:r w:rsidR="00993335" w:rsidRPr="00E33E4C">
              <w:rPr>
                <w:rFonts w:ascii="Arial" w:hAnsi="Arial" w:cs="Arial"/>
                <w:sz w:val="20"/>
                <w:szCs w:val="20"/>
              </w:rPr>
              <w:t>good value for money</w:t>
            </w:r>
          </w:p>
          <w:p w:rsidR="00D81D05" w:rsidRPr="00D81D05" w:rsidRDefault="00D81D05" w:rsidP="00993335">
            <w:pPr>
              <w:spacing w:after="0" w:line="240" w:lineRule="auto"/>
              <w:rPr>
                <w:rFonts w:ascii="Arial" w:hAnsi="Arial" w:cs="Arial"/>
                <w:i/>
                <w:sz w:val="20"/>
                <w:szCs w:val="20"/>
              </w:rPr>
            </w:pPr>
            <w:r>
              <w:rPr>
                <w:rFonts w:ascii="Arial" w:hAnsi="Arial" w:cs="Arial"/>
                <w:i/>
                <w:sz w:val="20"/>
                <w:szCs w:val="20"/>
              </w:rPr>
              <w:t>9</w:t>
            </w:r>
            <w:r w:rsidRPr="00D81D05">
              <w:rPr>
                <w:rFonts w:ascii="Arial" w:hAnsi="Arial" w:cs="Arial"/>
                <w:i/>
                <w:sz w:val="20"/>
                <w:szCs w:val="20"/>
              </w:rPr>
              <w:t xml:space="preserve"> – a </w:t>
            </w:r>
            <w:r>
              <w:rPr>
                <w:rFonts w:ascii="Arial" w:hAnsi="Arial" w:cs="Arial"/>
                <w:i/>
                <w:sz w:val="20"/>
                <w:szCs w:val="20"/>
              </w:rPr>
              <w:t>score of 9</w:t>
            </w:r>
            <w:r w:rsidRPr="00D81D05">
              <w:rPr>
                <w:rFonts w:ascii="Arial" w:hAnsi="Arial" w:cs="Arial"/>
                <w:i/>
                <w:sz w:val="20"/>
                <w:szCs w:val="20"/>
              </w:rPr>
              <w:t xml:space="preserve"> will not be awarded for this question</w:t>
            </w:r>
          </w:p>
          <w:p w:rsidR="00F83AD1" w:rsidRPr="00E33E4C" w:rsidRDefault="00F83AD1" w:rsidP="00060C41">
            <w:pPr>
              <w:spacing w:after="0" w:line="240" w:lineRule="auto"/>
              <w:rPr>
                <w:rFonts w:ascii="Arial" w:hAnsi="Arial" w:cs="Arial"/>
                <w:b/>
                <w:sz w:val="20"/>
                <w:szCs w:val="20"/>
              </w:rPr>
            </w:pPr>
            <w:r>
              <w:rPr>
                <w:rFonts w:ascii="Arial" w:hAnsi="Arial" w:cs="Arial"/>
                <w:sz w:val="20"/>
                <w:szCs w:val="20"/>
              </w:rPr>
              <w:t xml:space="preserve">10 – volumes </w:t>
            </w:r>
            <w:r w:rsidR="00060C41">
              <w:rPr>
                <w:rFonts w:ascii="Arial" w:hAnsi="Arial" w:cs="Arial"/>
                <w:sz w:val="20"/>
                <w:szCs w:val="20"/>
              </w:rPr>
              <w:t>exceed with tender requirements in addition to an</w:t>
            </w:r>
            <w:r>
              <w:rPr>
                <w:rFonts w:ascii="Arial" w:hAnsi="Arial" w:cs="Arial"/>
                <w:sz w:val="20"/>
                <w:szCs w:val="20"/>
              </w:rPr>
              <w:t xml:space="preserve"> </w:t>
            </w:r>
            <w:r w:rsidR="00924E1C">
              <w:rPr>
                <w:rFonts w:ascii="Arial" w:hAnsi="Arial" w:cs="Arial"/>
                <w:sz w:val="20"/>
                <w:szCs w:val="20"/>
              </w:rPr>
              <w:t>excellent delivery offer to high number of participants</w:t>
            </w:r>
            <w:r>
              <w:rPr>
                <w:rFonts w:ascii="Arial" w:hAnsi="Arial" w:cs="Arial"/>
                <w:sz w:val="20"/>
                <w:szCs w:val="20"/>
              </w:rPr>
              <w:t>; tender represents excellent value for money</w:t>
            </w:r>
          </w:p>
        </w:tc>
        <w:tc>
          <w:tcPr>
            <w:tcW w:w="850" w:type="dxa"/>
            <w:vAlign w:val="center"/>
          </w:tcPr>
          <w:p w:rsidR="002402B1" w:rsidRPr="00E33E4C" w:rsidRDefault="00031E4E" w:rsidP="00760C31">
            <w:pPr>
              <w:spacing w:after="0" w:line="240" w:lineRule="auto"/>
              <w:jc w:val="center"/>
              <w:rPr>
                <w:rFonts w:ascii="Arial" w:hAnsi="Arial" w:cs="Arial"/>
                <w:sz w:val="20"/>
                <w:szCs w:val="20"/>
              </w:rPr>
            </w:pPr>
            <w:r>
              <w:rPr>
                <w:rFonts w:ascii="Arial" w:hAnsi="Arial" w:cs="Arial"/>
                <w:sz w:val="20"/>
                <w:szCs w:val="20"/>
              </w:rPr>
              <w:t>10</w:t>
            </w:r>
          </w:p>
        </w:tc>
      </w:tr>
      <w:tr w:rsidR="002402B1" w:rsidRPr="00E33E4C" w:rsidTr="00031E4E">
        <w:trPr>
          <w:trHeight w:val="642"/>
        </w:trPr>
        <w:tc>
          <w:tcPr>
            <w:tcW w:w="5670" w:type="dxa"/>
          </w:tcPr>
          <w:p w:rsidR="00E1328B" w:rsidRPr="00E33E4C" w:rsidRDefault="00E1328B" w:rsidP="00760C31">
            <w:pPr>
              <w:spacing w:after="0" w:line="240" w:lineRule="auto"/>
              <w:rPr>
                <w:rFonts w:ascii="Arial" w:hAnsi="Arial" w:cs="Arial"/>
                <w:b/>
                <w:sz w:val="20"/>
                <w:szCs w:val="20"/>
              </w:rPr>
            </w:pPr>
            <w:r w:rsidRPr="00E33E4C">
              <w:rPr>
                <w:rFonts w:ascii="Arial" w:hAnsi="Arial" w:cs="Arial"/>
                <w:b/>
                <w:sz w:val="20"/>
                <w:szCs w:val="20"/>
              </w:rPr>
              <w:t>7) Delivery Capacity</w:t>
            </w:r>
          </w:p>
          <w:p w:rsidR="00E1328B" w:rsidRPr="00E33E4C" w:rsidRDefault="00E1328B" w:rsidP="00760C31">
            <w:pPr>
              <w:spacing w:after="0" w:line="240" w:lineRule="auto"/>
              <w:rPr>
                <w:rFonts w:ascii="Arial" w:hAnsi="Arial" w:cs="Arial"/>
                <w:sz w:val="20"/>
                <w:szCs w:val="20"/>
              </w:rPr>
            </w:pPr>
          </w:p>
          <w:p w:rsidR="009E0D22" w:rsidRDefault="002402B1" w:rsidP="00760C31">
            <w:pPr>
              <w:spacing w:after="0" w:line="240" w:lineRule="auto"/>
              <w:rPr>
                <w:rFonts w:ascii="Arial" w:hAnsi="Arial" w:cs="Arial"/>
                <w:sz w:val="20"/>
                <w:szCs w:val="20"/>
              </w:rPr>
            </w:pPr>
            <w:r w:rsidRPr="00E33E4C">
              <w:rPr>
                <w:rFonts w:ascii="Arial" w:hAnsi="Arial" w:cs="Arial"/>
                <w:sz w:val="20"/>
                <w:szCs w:val="20"/>
              </w:rPr>
              <w:t>(ii) Please confirm the address of the locations or premises you will be delivering ‘Progress’ from</w:t>
            </w:r>
            <w:r w:rsidRPr="00E33E4C">
              <w:rPr>
                <w:rFonts w:ascii="Arial" w:hAnsi="Arial" w:cs="Arial"/>
                <w:b/>
                <w:sz w:val="20"/>
                <w:szCs w:val="20"/>
              </w:rPr>
              <w:t xml:space="preserve"> </w:t>
            </w:r>
          </w:p>
          <w:p w:rsidR="002402B1" w:rsidRPr="009E0D22" w:rsidRDefault="009E0D22" w:rsidP="009E0D22">
            <w:pPr>
              <w:tabs>
                <w:tab w:val="left" w:pos="4050"/>
              </w:tabs>
              <w:rPr>
                <w:rFonts w:ascii="Arial" w:hAnsi="Arial" w:cs="Arial"/>
                <w:sz w:val="20"/>
                <w:szCs w:val="20"/>
              </w:rPr>
            </w:pPr>
            <w:r>
              <w:rPr>
                <w:rFonts w:ascii="Arial" w:hAnsi="Arial" w:cs="Arial"/>
                <w:sz w:val="20"/>
                <w:szCs w:val="20"/>
              </w:rPr>
              <w:tab/>
            </w:r>
          </w:p>
        </w:tc>
        <w:tc>
          <w:tcPr>
            <w:tcW w:w="1163" w:type="dxa"/>
          </w:tcPr>
          <w:p w:rsidR="002402B1" w:rsidRPr="00E33E4C" w:rsidRDefault="002402B1" w:rsidP="00760C31">
            <w:pPr>
              <w:spacing w:after="0" w:line="240" w:lineRule="auto"/>
              <w:rPr>
                <w:rFonts w:ascii="Arial" w:hAnsi="Arial" w:cs="Arial"/>
                <w:sz w:val="20"/>
                <w:szCs w:val="20"/>
              </w:rPr>
            </w:pPr>
            <w:r w:rsidRPr="00E33E4C">
              <w:rPr>
                <w:rFonts w:ascii="Arial" w:hAnsi="Arial" w:cs="Arial"/>
                <w:sz w:val="20"/>
                <w:szCs w:val="20"/>
              </w:rPr>
              <w:t>Selection criteria</w:t>
            </w:r>
          </w:p>
        </w:tc>
        <w:tc>
          <w:tcPr>
            <w:tcW w:w="7768" w:type="dxa"/>
          </w:tcPr>
          <w:p w:rsidR="002402B1" w:rsidRPr="00E33E4C" w:rsidRDefault="002402B1" w:rsidP="00760C31">
            <w:pPr>
              <w:spacing w:after="0" w:line="240" w:lineRule="auto"/>
              <w:rPr>
                <w:rFonts w:ascii="Arial" w:hAnsi="Arial" w:cs="Arial"/>
                <w:b/>
                <w:sz w:val="20"/>
                <w:szCs w:val="20"/>
              </w:rPr>
            </w:pPr>
            <w:r w:rsidRPr="00E33E4C">
              <w:rPr>
                <w:rFonts w:ascii="Arial" w:hAnsi="Arial" w:cs="Arial"/>
                <w:sz w:val="20"/>
                <w:szCs w:val="20"/>
              </w:rPr>
              <w:t xml:space="preserve">0 – no </w:t>
            </w:r>
            <w:r w:rsidR="00E1328B" w:rsidRPr="00E33E4C">
              <w:rPr>
                <w:rFonts w:ascii="Arial" w:hAnsi="Arial" w:cs="Arial"/>
                <w:sz w:val="20"/>
                <w:szCs w:val="20"/>
              </w:rPr>
              <w:t xml:space="preserve">planned </w:t>
            </w:r>
            <w:r w:rsidRPr="00E33E4C">
              <w:rPr>
                <w:rFonts w:ascii="Arial" w:hAnsi="Arial" w:cs="Arial"/>
                <w:sz w:val="20"/>
                <w:szCs w:val="20"/>
              </w:rPr>
              <w:t>delivery premises or locations</w:t>
            </w:r>
            <w:r w:rsidR="00E1328B" w:rsidRPr="00E33E4C">
              <w:rPr>
                <w:rFonts w:ascii="Arial" w:hAnsi="Arial" w:cs="Arial"/>
                <w:sz w:val="20"/>
                <w:szCs w:val="20"/>
              </w:rPr>
              <w:t>; delivery not available in the programme locations stated in question 1) (ii); delivery not flexible to suit the needs of the programme or clients</w:t>
            </w:r>
          </w:p>
          <w:p w:rsidR="002402B1" w:rsidRPr="00E33E4C" w:rsidRDefault="002402B1" w:rsidP="00760C31">
            <w:pPr>
              <w:spacing w:after="0" w:line="240" w:lineRule="auto"/>
              <w:rPr>
                <w:rFonts w:ascii="Arial" w:hAnsi="Arial" w:cs="Arial"/>
                <w:b/>
                <w:sz w:val="20"/>
                <w:szCs w:val="20"/>
              </w:rPr>
            </w:pPr>
            <w:r w:rsidRPr="00E33E4C">
              <w:rPr>
                <w:rFonts w:ascii="Arial" w:hAnsi="Arial" w:cs="Arial"/>
                <w:sz w:val="20"/>
                <w:szCs w:val="20"/>
              </w:rPr>
              <w:t>1 – limited information but some evidence of</w:t>
            </w:r>
            <w:r w:rsidR="00E1328B" w:rsidRPr="00E33E4C">
              <w:rPr>
                <w:rFonts w:ascii="Arial" w:hAnsi="Arial" w:cs="Arial"/>
                <w:sz w:val="20"/>
                <w:szCs w:val="20"/>
              </w:rPr>
              <w:t xml:space="preserve"> identified</w:t>
            </w:r>
            <w:r w:rsidRPr="00E33E4C">
              <w:rPr>
                <w:rFonts w:ascii="Arial" w:hAnsi="Arial" w:cs="Arial"/>
                <w:sz w:val="20"/>
                <w:szCs w:val="20"/>
              </w:rPr>
              <w:t xml:space="preserve"> delivery premises</w:t>
            </w:r>
            <w:r w:rsidR="00E1328B" w:rsidRPr="00E33E4C">
              <w:rPr>
                <w:rFonts w:ascii="Arial" w:hAnsi="Arial" w:cs="Arial"/>
                <w:sz w:val="20"/>
                <w:szCs w:val="20"/>
              </w:rPr>
              <w:t xml:space="preserve"> in the programme locations stated in question 1) (ii) and/or demonstration of flexible delivery based on the needs of individuals</w:t>
            </w:r>
          </w:p>
          <w:p w:rsidR="002402B1" w:rsidRPr="00E33E4C" w:rsidRDefault="002402B1" w:rsidP="00E1328B">
            <w:pPr>
              <w:spacing w:after="0" w:line="240" w:lineRule="auto"/>
              <w:rPr>
                <w:rFonts w:ascii="Arial" w:hAnsi="Arial" w:cs="Arial"/>
                <w:b/>
                <w:sz w:val="20"/>
                <w:szCs w:val="20"/>
              </w:rPr>
            </w:pPr>
            <w:r w:rsidRPr="00E33E4C">
              <w:rPr>
                <w:rFonts w:ascii="Arial" w:hAnsi="Arial" w:cs="Arial"/>
                <w:sz w:val="20"/>
                <w:szCs w:val="20"/>
              </w:rPr>
              <w:lastRenderedPageBreak/>
              <w:t xml:space="preserve">2 – detailed information given of delivery </w:t>
            </w:r>
            <w:r w:rsidR="00E1328B" w:rsidRPr="00E33E4C">
              <w:rPr>
                <w:rFonts w:ascii="Arial" w:hAnsi="Arial" w:cs="Arial"/>
                <w:sz w:val="20"/>
                <w:szCs w:val="20"/>
              </w:rPr>
              <w:t xml:space="preserve">locations / </w:t>
            </w:r>
            <w:r w:rsidRPr="00E33E4C">
              <w:rPr>
                <w:rFonts w:ascii="Arial" w:hAnsi="Arial" w:cs="Arial"/>
                <w:sz w:val="20"/>
                <w:szCs w:val="20"/>
              </w:rPr>
              <w:t>premises</w:t>
            </w:r>
            <w:r w:rsidR="00E1328B" w:rsidRPr="00E33E4C">
              <w:rPr>
                <w:rFonts w:ascii="Arial" w:hAnsi="Arial" w:cs="Arial"/>
                <w:sz w:val="20"/>
                <w:szCs w:val="20"/>
              </w:rPr>
              <w:t xml:space="preserve"> in the programme locations stated in question 1) (ii) and/or robust demonstration of flexible delivery based on the needs of individuals</w:t>
            </w:r>
          </w:p>
        </w:tc>
        <w:tc>
          <w:tcPr>
            <w:tcW w:w="850" w:type="dxa"/>
            <w:vAlign w:val="center"/>
          </w:tcPr>
          <w:p w:rsidR="002402B1" w:rsidRPr="00E33E4C" w:rsidRDefault="002402B1" w:rsidP="00760C31">
            <w:pPr>
              <w:spacing w:after="0" w:line="240" w:lineRule="auto"/>
              <w:jc w:val="center"/>
              <w:rPr>
                <w:rFonts w:ascii="Arial" w:hAnsi="Arial" w:cs="Arial"/>
                <w:sz w:val="20"/>
                <w:szCs w:val="20"/>
              </w:rPr>
            </w:pPr>
            <w:r w:rsidRPr="00E33E4C">
              <w:rPr>
                <w:rFonts w:ascii="Arial" w:hAnsi="Arial" w:cs="Arial"/>
                <w:sz w:val="20"/>
                <w:szCs w:val="20"/>
              </w:rPr>
              <w:lastRenderedPageBreak/>
              <w:t>2</w:t>
            </w:r>
          </w:p>
        </w:tc>
      </w:tr>
      <w:tr w:rsidR="002402B1" w:rsidRPr="00E33E4C" w:rsidTr="00031E4E">
        <w:trPr>
          <w:trHeight w:val="1460"/>
        </w:trPr>
        <w:tc>
          <w:tcPr>
            <w:tcW w:w="5670" w:type="dxa"/>
          </w:tcPr>
          <w:p w:rsidR="00E1328B" w:rsidRPr="00E33E4C" w:rsidRDefault="00E1328B" w:rsidP="00760C31">
            <w:pPr>
              <w:spacing w:after="0" w:line="240" w:lineRule="auto"/>
              <w:rPr>
                <w:rFonts w:ascii="Arial" w:hAnsi="Arial" w:cs="Arial"/>
                <w:b/>
                <w:sz w:val="20"/>
                <w:szCs w:val="20"/>
              </w:rPr>
            </w:pPr>
            <w:r w:rsidRPr="00E33E4C">
              <w:rPr>
                <w:rFonts w:ascii="Arial" w:hAnsi="Arial" w:cs="Arial"/>
                <w:b/>
                <w:sz w:val="20"/>
                <w:szCs w:val="20"/>
              </w:rPr>
              <w:t>8) Delivery Costings</w:t>
            </w:r>
          </w:p>
          <w:p w:rsidR="00E1328B" w:rsidRPr="00E33E4C" w:rsidRDefault="00E1328B" w:rsidP="00760C31">
            <w:pPr>
              <w:spacing w:after="0" w:line="240" w:lineRule="auto"/>
              <w:rPr>
                <w:rFonts w:ascii="Arial" w:hAnsi="Arial" w:cs="Arial"/>
                <w:sz w:val="20"/>
                <w:szCs w:val="20"/>
              </w:rPr>
            </w:pPr>
          </w:p>
          <w:p w:rsidR="002402B1" w:rsidRPr="00E33E4C" w:rsidRDefault="00E1328B" w:rsidP="00E1328B">
            <w:pPr>
              <w:spacing w:after="0" w:line="240" w:lineRule="auto"/>
              <w:rPr>
                <w:rFonts w:ascii="Arial" w:hAnsi="Arial" w:cs="Arial"/>
                <w:sz w:val="20"/>
                <w:szCs w:val="20"/>
              </w:rPr>
            </w:pPr>
            <w:r w:rsidRPr="00E33E4C">
              <w:rPr>
                <w:rFonts w:ascii="Arial" w:hAnsi="Arial" w:cs="Arial"/>
                <w:sz w:val="20"/>
                <w:szCs w:val="20"/>
              </w:rPr>
              <w:t>(i) Please state the total grant you are tendering for to deliver the offer outlined in question 6 to the number of young people stated in question 7</w:t>
            </w:r>
          </w:p>
        </w:tc>
        <w:tc>
          <w:tcPr>
            <w:tcW w:w="1163" w:type="dxa"/>
          </w:tcPr>
          <w:p w:rsidR="002402B1" w:rsidRPr="00E33E4C" w:rsidRDefault="00E1328B" w:rsidP="00760C31">
            <w:pPr>
              <w:spacing w:after="0" w:line="240" w:lineRule="auto"/>
              <w:rPr>
                <w:rFonts w:ascii="Arial" w:hAnsi="Arial" w:cs="Arial"/>
                <w:sz w:val="20"/>
                <w:szCs w:val="20"/>
              </w:rPr>
            </w:pPr>
            <w:r w:rsidRPr="00E33E4C">
              <w:rPr>
                <w:rFonts w:ascii="Arial" w:hAnsi="Arial" w:cs="Arial"/>
                <w:sz w:val="20"/>
                <w:szCs w:val="20"/>
              </w:rPr>
              <w:t xml:space="preserve">Required </w:t>
            </w:r>
            <w:r w:rsidR="002402B1" w:rsidRPr="00E33E4C">
              <w:rPr>
                <w:rFonts w:ascii="Arial" w:hAnsi="Arial" w:cs="Arial"/>
                <w:sz w:val="20"/>
                <w:szCs w:val="20"/>
              </w:rPr>
              <w:t>criteria</w:t>
            </w:r>
          </w:p>
        </w:tc>
        <w:tc>
          <w:tcPr>
            <w:tcW w:w="7768" w:type="dxa"/>
          </w:tcPr>
          <w:p w:rsidR="002402B1" w:rsidRPr="00E33E4C" w:rsidRDefault="00E1328B" w:rsidP="00760C31">
            <w:pPr>
              <w:spacing w:after="0" w:line="240" w:lineRule="auto"/>
              <w:rPr>
                <w:rFonts w:ascii="Arial" w:hAnsi="Arial" w:cs="Arial"/>
                <w:b/>
                <w:color w:val="FF0000"/>
                <w:sz w:val="20"/>
                <w:szCs w:val="20"/>
              </w:rPr>
            </w:pPr>
            <w:r w:rsidRPr="00E33E4C">
              <w:rPr>
                <w:rFonts w:ascii="Arial" w:hAnsi="Arial" w:cs="Arial"/>
                <w:sz w:val="20"/>
                <w:szCs w:val="20"/>
              </w:rPr>
              <w:t xml:space="preserve">0 – no total grant amount entered; grant amount exceeds the total grant available. </w:t>
            </w:r>
            <w:r w:rsidRPr="00E33E4C">
              <w:rPr>
                <w:rFonts w:ascii="Arial" w:hAnsi="Arial" w:cs="Arial"/>
                <w:b/>
                <w:color w:val="FF0000"/>
                <w:sz w:val="20"/>
                <w:szCs w:val="20"/>
              </w:rPr>
              <w:t>Tender cannot progress.</w:t>
            </w:r>
          </w:p>
          <w:p w:rsidR="00E1328B" w:rsidRPr="00E33E4C" w:rsidRDefault="00E1328B" w:rsidP="00E1328B">
            <w:pPr>
              <w:spacing w:after="0" w:line="240" w:lineRule="auto"/>
              <w:rPr>
                <w:rFonts w:ascii="Arial" w:hAnsi="Arial" w:cs="Arial"/>
                <w:sz w:val="20"/>
                <w:szCs w:val="20"/>
              </w:rPr>
            </w:pPr>
            <w:r w:rsidRPr="00E33E4C">
              <w:rPr>
                <w:rFonts w:ascii="Arial" w:hAnsi="Arial" w:cs="Arial"/>
                <w:sz w:val="20"/>
                <w:szCs w:val="20"/>
              </w:rPr>
              <w:t>1 – grant amount tendered for is within the total grant available</w:t>
            </w:r>
          </w:p>
        </w:tc>
        <w:tc>
          <w:tcPr>
            <w:tcW w:w="850" w:type="dxa"/>
            <w:vAlign w:val="center"/>
          </w:tcPr>
          <w:p w:rsidR="002402B1" w:rsidRPr="00E33E4C" w:rsidRDefault="00E1328B" w:rsidP="00760C31">
            <w:pPr>
              <w:spacing w:after="0" w:line="240" w:lineRule="auto"/>
              <w:jc w:val="center"/>
              <w:rPr>
                <w:rFonts w:ascii="Arial" w:hAnsi="Arial" w:cs="Arial"/>
                <w:sz w:val="20"/>
                <w:szCs w:val="20"/>
              </w:rPr>
            </w:pPr>
            <w:r w:rsidRPr="00E33E4C">
              <w:rPr>
                <w:rFonts w:ascii="Arial" w:hAnsi="Arial" w:cs="Arial"/>
                <w:sz w:val="20"/>
                <w:szCs w:val="20"/>
              </w:rPr>
              <w:t>1</w:t>
            </w:r>
          </w:p>
        </w:tc>
      </w:tr>
      <w:tr w:rsidR="00E1328B" w:rsidRPr="00E33E4C" w:rsidTr="00031E4E">
        <w:trPr>
          <w:trHeight w:val="642"/>
        </w:trPr>
        <w:tc>
          <w:tcPr>
            <w:tcW w:w="5670" w:type="dxa"/>
          </w:tcPr>
          <w:p w:rsidR="00E1328B" w:rsidRPr="00E33E4C" w:rsidRDefault="00E1328B" w:rsidP="00760C31">
            <w:pPr>
              <w:spacing w:after="0" w:line="240" w:lineRule="auto"/>
              <w:rPr>
                <w:rFonts w:ascii="Arial" w:hAnsi="Arial" w:cs="Arial"/>
                <w:b/>
                <w:sz w:val="20"/>
                <w:szCs w:val="20"/>
              </w:rPr>
            </w:pPr>
            <w:r w:rsidRPr="00E33E4C">
              <w:rPr>
                <w:rFonts w:ascii="Arial" w:hAnsi="Arial" w:cs="Arial"/>
                <w:b/>
                <w:sz w:val="20"/>
                <w:szCs w:val="20"/>
              </w:rPr>
              <w:t>8) Delivery Costings</w:t>
            </w:r>
          </w:p>
          <w:p w:rsidR="00E1328B" w:rsidRPr="00E33E4C" w:rsidRDefault="00E1328B" w:rsidP="00760C31">
            <w:pPr>
              <w:spacing w:after="0" w:line="240" w:lineRule="auto"/>
              <w:rPr>
                <w:rFonts w:ascii="Arial" w:hAnsi="Arial" w:cs="Arial"/>
                <w:b/>
                <w:sz w:val="20"/>
                <w:szCs w:val="20"/>
              </w:rPr>
            </w:pPr>
          </w:p>
          <w:p w:rsidR="00E1328B" w:rsidRPr="00E33E4C" w:rsidRDefault="00E1328B" w:rsidP="00E1328B">
            <w:pPr>
              <w:spacing w:after="0"/>
              <w:rPr>
                <w:rFonts w:ascii="Arial" w:hAnsi="Arial" w:cs="Arial"/>
                <w:bCs/>
                <w:sz w:val="20"/>
                <w:szCs w:val="20"/>
              </w:rPr>
            </w:pPr>
            <w:r w:rsidRPr="00E33E4C">
              <w:rPr>
                <w:rFonts w:ascii="Arial" w:hAnsi="Arial" w:cs="Arial"/>
                <w:bCs/>
                <w:sz w:val="20"/>
                <w:szCs w:val="20"/>
              </w:rPr>
              <w:t>(ii) Please give an estimated breakdown of costs against the headings given</w:t>
            </w:r>
          </w:p>
        </w:tc>
        <w:tc>
          <w:tcPr>
            <w:tcW w:w="1163" w:type="dxa"/>
          </w:tcPr>
          <w:p w:rsidR="00E1328B" w:rsidRPr="00E33E4C" w:rsidRDefault="00E1328B" w:rsidP="00760C31">
            <w:pPr>
              <w:spacing w:after="0" w:line="240" w:lineRule="auto"/>
              <w:rPr>
                <w:rFonts w:ascii="Arial" w:hAnsi="Arial" w:cs="Arial"/>
                <w:sz w:val="20"/>
                <w:szCs w:val="20"/>
              </w:rPr>
            </w:pPr>
            <w:r w:rsidRPr="00E33E4C">
              <w:rPr>
                <w:rFonts w:ascii="Arial" w:hAnsi="Arial" w:cs="Arial"/>
                <w:sz w:val="20"/>
                <w:szCs w:val="20"/>
              </w:rPr>
              <w:t>Selection criteria</w:t>
            </w:r>
          </w:p>
        </w:tc>
        <w:tc>
          <w:tcPr>
            <w:tcW w:w="7768" w:type="dxa"/>
          </w:tcPr>
          <w:p w:rsidR="00E1328B" w:rsidRPr="00E33E4C" w:rsidRDefault="00E1328B" w:rsidP="00760C31">
            <w:pPr>
              <w:spacing w:after="0" w:line="240" w:lineRule="auto"/>
              <w:rPr>
                <w:rFonts w:ascii="Arial" w:hAnsi="Arial" w:cs="Arial"/>
                <w:sz w:val="20"/>
                <w:szCs w:val="20"/>
              </w:rPr>
            </w:pPr>
            <w:r w:rsidRPr="00E33E4C">
              <w:rPr>
                <w:rFonts w:ascii="Arial" w:hAnsi="Arial" w:cs="Arial"/>
                <w:sz w:val="20"/>
                <w:szCs w:val="20"/>
              </w:rPr>
              <w:t>0 – costings not completed; total costings do not match the amount in question 8) (i)</w:t>
            </w:r>
          </w:p>
          <w:p w:rsidR="00E1328B" w:rsidRPr="00E33E4C" w:rsidRDefault="00E1328B" w:rsidP="00760C31">
            <w:pPr>
              <w:spacing w:after="0" w:line="240" w:lineRule="auto"/>
              <w:rPr>
                <w:rFonts w:ascii="Arial" w:hAnsi="Arial" w:cs="Arial"/>
                <w:sz w:val="20"/>
                <w:szCs w:val="20"/>
              </w:rPr>
            </w:pPr>
            <w:r w:rsidRPr="00E33E4C">
              <w:rPr>
                <w:rFonts w:ascii="Arial" w:hAnsi="Arial" w:cs="Arial"/>
                <w:sz w:val="20"/>
                <w:szCs w:val="20"/>
              </w:rPr>
              <w:t>1 – costings match the total requested in question 8) (ii); costings to be further queried</w:t>
            </w:r>
          </w:p>
          <w:p w:rsidR="00E1328B" w:rsidRPr="00E33E4C" w:rsidRDefault="00E33E4C" w:rsidP="00E1328B">
            <w:pPr>
              <w:spacing w:after="0" w:line="240" w:lineRule="auto"/>
              <w:rPr>
                <w:rFonts w:ascii="Arial" w:hAnsi="Arial" w:cs="Arial"/>
                <w:sz w:val="20"/>
                <w:szCs w:val="20"/>
              </w:rPr>
            </w:pPr>
            <w:r w:rsidRPr="00E33E4C">
              <w:rPr>
                <w:rFonts w:ascii="Arial" w:hAnsi="Arial" w:cs="Arial"/>
                <w:sz w:val="20"/>
                <w:szCs w:val="20"/>
              </w:rPr>
              <w:t xml:space="preserve">2 – </w:t>
            </w:r>
            <w:r w:rsidR="00E1328B" w:rsidRPr="00E33E4C">
              <w:rPr>
                <w:rFonts w:ascii="Arial" w:hAnsi="Arial" w:cs="Arial"/>
                <w:sz w:val="20"/>
                <w:szCs w:val="20"/>
              </w:rPr>
              <w:t>costings match the total requested in question 8) (ii); costings clear and directly relatable to the delivery offer and staffing structure</w:t>
            </w:r>
          </w:p>
        </w:tc>
        <w:tc>
          <w:tcPr>
            <w:tcW w:w="850" w:type="dxa"/>
            <w:vAlign w:val="center"/>
          </w:tcPr>
          <w:p w:rsidR="00E1328B" w:rsidRPr="00E33E4C" w:rsidRDefault="00E33E4C" w:rsidP="00760C31">
            <w:pPr>
              <w:spacing w:after="0" w:line="240" w:lineRule="auto"/>
              <w:jc w:val="center"/>
              <w:rPr>
                <w:rFonts w:ascii="Arial" w:hAnsi="Arial" w:cs="Arial"/>
                <w:sz w:val="20"/>
                <w:szCs w:val="20"/>
              </w:rPr>
            </w:pPr>
            <w:r w:rsidRPr="00E33E4C">
              <w:rPr>
                <w:rFonts w:ascii="Arial" w:hAnsi="Arial" w:cs="Arial"/>
                <w:sz w:val="20"/>
                <w:szCs w:val="20"/>
              </w:rPr>
              <w:t>2</w:t>
            </w:r>
          </w:p>
        </w:tc>
      </w:tr>
      <w:tr w:rsidR="00E1328B" w:rsidRPr="00E33E4C" w:rsidTr="00031E4E">
        <w:trPr>
          <w:trHeight w:val="642"/>
        </w:trPr>
        <w:tc>
          <w:tcPr>
            <w:tcW w:w="5670" w:type="dxa"/>
          </w:tcPr>
          <w:p w:rsidR="00E1328B" w:rsidRPr="00E33E4C" w:rsidRDefault="00E33E4C" w:rsidP="00760C31">
            <w:pPr>
              <w:spacing w:after="0" w:line="240" w:lineRule="auto"/>
              <w:rPr>
                <w:rFonts w:ascii="Arial" w:hAnsi="Arial" w:cs="Arial"/>
                <w:b/>
                <w:sz w:val="20"/>
                <w:szCs w:val="20"/>
              </w:rPr>
            </w:pPr>
            <w:r w:rsidRPr="00E33E4C">
              <w:rPr>
                <w:rFonts w:ascii="Arial" w:hAnsi="Arial" w:cs="Arial"/>
                <w:b/>
                <w:sz w:val="20"/>
                <w:szCs w:val="20"/>
              </w:rPr>
              <w:t>9) Supporting Statement</w:t>
            </w:r>
          </w:p>
          <w:p w:rsidR="00E33E4C" w:rsidRPr="00E33E4C" w:rsidRDefault="00E33E4C" w:rsidP="00760C31">
            <w:pPr>
              <w:spacing w:after="0" w:line="240" w:lineRule="auto"/>
              <w:rPr>
                <w:rFonts w:ascii="Arial" w:hAnsi="Arial" w:cs="Arial"/>
                <w:b/>
                <w:sz w:val="20"/>
                <w:szCs w:val="20"/>
              </w:rPr>
            </w:pPr>
          </w:p>
          <w:p w:rsidR="00E33E4C" w:rsidRPr="00E33E4C" w:rsidRDefault="00E33E4C" w:rsidP="00760C31">
            <w:pPr>
              <w:spacing w:after="0" w:line="240" w:lineRule="auto"/>
              <w:rPr>
                <w:rFonts w:ascii="Arial" w:hAnsi="Arial" w:cs="Arial"/>
                <w:sz w:val="20"/>
                <w:szCs w:val="20"/>
              </w:rPr>
            </w:pPr>
            <w:r w:rsidRPr="00E33E4C">
              <w:rPr>
                <w:rFonts w:ascii="Arial" w:hAnsi="Arial" w:cs="Arial"/>
                <w:sz w:val="20"/>
                <w:szCs w:val="20"/>
              </w:rPr>
              <w:t>Please enter any additional information or evidence to add in support of your application</w:t>
            </w:r>
          </w:p>
        </w:tc>
        <w:tc>
          <w:tcPr>
            <w:tcW w:w="1163" w:type="dxa"/>
          </w:tcPr>
          <w:p w:rsidR="00E1328B" w:rsidRPr="00E33E4C" w:rsidRDefault="00C20D3D" w:rsidP="00760C31">
            <w:pPr>
              <w:spacing w:after="0" w:line="240" w:lineRule="auto"/>
              <w:rPr>
                <w:rFonts w:ascii="Arial" w:hAnsi="Arial" w:cs="Arial"/>
                <w:sz w:val="20"/>
                <w:szCs w:val="20"/>
              </w:rPr>
            </w:pPr>
            <w:r>
              <w:rPr>
                <w:rFonts w:ascii="Arial" w:hAnsi="Arial" w:cs="Arial"/>
                <w:sz w:val="20"/>
                <w:szCs w:val="20"/>
              </w:rPr>
              <w:t>n/a</w:t>
            </w:r>
          </w:p>
        </w:tc>
        <w:tc>
          <w:tcPr>
            <w:tcW w:w="7768" w:type="dxa"/>
          </w:tcPr>
          <w:p w:rsidR="00E1328B" w:rsidRPr="00E33E4C" w:rsidRDefault="00C20D3D" w:rsidP="00E1328B">
            <w:pPr>
              <w:spacing w:after="0" w:line="240" w:lineRule="auto"/>
              <w:rPr>
                <w:rFonts w:ascii="Arial" w:hAnsi="Arial" w:cs="Arial"/>
                <w:sz w:val="20"/>
                <w:szCs w:val="20"/>
              </w:rPr>
            </w:pPr>
            <w:r>
              <w:rPr>
                <w:rFonts w:ascii="Arial" w:hAnsi="Arial" w:cs="Arial"/>
                <w:sz w:val="20"/>
                <w:szCs w:val="20"/>
              </w:rPr>
              <w:t>This question is not scored</w:t>
            </w:r>
          </w:p>
        </w:tc>
        <w:tc>
          <w:tcPr>
            <w:tcW w:w="850" w:type="dxa"/>
            <w:vAlign w:val="center"/>
          </w:tcPr>
          <w:p w:rsidR="00E1328B" w:rsidRPr="00E33E4C" w:rsidRDefault="00C20D3D" w:rsidP="00760C31">
            <w:pPr>
              <w:spacing w:after="0" w:line="240" w:lineRule="auto"/>
              <w:jc w:val="center"/>
              <w:rPr>
                <w:rFonts w:ascii="Arial" w:hAnsi="Arial" w:cs="Arial"/>
                <w:sz w:val="20"/>
                <w:szCs w:val="20"/>
              </w:rPr>
            </w:pPr>
            <w:r>
              <w:rPr>
                <w:rFonts w:ascii="Arial" w:hAnsi="Arial" w:cs="Arial"/>
                <w:sz w:val="20"/>
                <w:szCs w:val="20"/>
              </w:rPr>
              <w:t>n/a</w:t>
            </w:r>
          </w:p>
        </w:tc>
      </w:tr>
      <w:tr w:rsidR="00C20D3D" w:rsidRPr="00E33E4C" w:rsidTr="00031E4E">
        <w:trPr>
          <w:trHeight w:val="642"/>
        </w:trPr>
        <w:tc>
          <w:tcPr>
            <w:tcW w:w="5670" w:type="dxa"/>
          </w:tcPr>
          <w:p w:rsidR="00C20D3D" w:rsidRDefault="00C20D3D" w:rsidP="00760C31">
            <w:pPr>
              <w:spacing w:after="0" w:line="240" w:lineRule="auto"/>
              <w:rPr>
                <w:rFonts w:ascii="Arial" w:hAnsi="Arial" w:cs="Arial"/>
                <w:b/>
                <w:sz w:val="20"/>
                <w:szCs w:val="20"/>
              </w:rPr>
            </w:pPr>
            <w:r>
              <w:rPr>
                <w:rFonts w:ascii="Arial" w:hAnsi="Arial" w:cs="Arial"/>
                <w:b/>
                <w:sz w:val="20"/>
                <w:szCs w:val="20"/>
              </w:rPr>
              <w:t xml:space="preserve">10) </w:t>
            </w:r>
            <w:r w:rsidR="00031E4E">
              <w:rPr>
                <w:rFonts w:ascii="Arial" w:hAnsi="Arial" w:cs="Arial"/>
                <w:b/>
                <w:sz w:val="20"/>
                <w:szCs w:val="20"/>
              </w:rPr>
              <w:t>Referees</w:t>
            </w:r>
          </w:p>
          <w:p w:rsidR="00C20D3D" w:rsidRDefault="00C20D3D" w:rsidP="00760C31">
            <w:pPr>
              <w:spacing w:after="0" w:line="240" w:lineRule="auto"/>
              <w:rPr>
                <w:rFonts w:ascii="Arial" w:hAnsi="Arial" w:cs="Arial"/>
                <w:b/>
                <w:sz w:val="20"/>
                <w:szCs w:val="20"/>
              </w:rPr>
            </w:pPr>
          </w:p>
          <w:p w:rsidR="00C20D3D" w:rsidRPr="00E33E4C" w:rsidRDefault="00C20D3D" w:rsidP="00760C31">
            <w:pPr>
              <w:spacing w:after="0" w:line="240" w:lineRule="auto"/>
              <w:rPr>
                <w:rFonts w:ascii="Arial" w:hAnsi="Arial" w:cs="Arial"/>
                <w:b/>
                <w:sz w:val="20"/>
                <w:szCs w:val="20"/>
              </w:rPr>
            </w:pPr>
            <w:r>
              <w:rPr>
                <w:rFonts w:ascii="Arial" w:hAnsi="Arial" w:cs="Arial"/>
                <w:sz w:val="20"/>
              </w:rPr>
              <w:t>Please provide contact details for two suitable referees who can be contacted prior to the award of the tender</w:t>
            </w:r>
          </w:p>
        </w:tc>
        <w:tc>
          <w:tcPr>
            <w:tcW w:w="1163" w:type="dxa"/>
          </w:tcPr>
          <w:p w:rsidR="00C20D3D" w:rsidRDefault="00C20D3D" w:rsidP="00760C31">
            <w:pPr>
              <w:spacing w:after="0" w:line="240" w:lineRule="auto"/>
              <w:rPr>
                <w:rFonts w:ascii="Arial" w:hAnsi="Arial" w:cs="Arial"/>
                <w:sz w:val="20"/>
                <w:szCs w:val="20"/>
              </w:rPr>
            </w:pPr>
            <w:r>
              <w:rPr>
                <w:rFonts w:ascii="Arial" w:hAnsi="Arial" w:cs="Arial"/>
                <w:sz w:val="20"/>
                <w:szCs w:val="20"/>
              </w:rPr>
              <w:t>n/a</w:t>
            </w:r>
          </w:p>
        </w:tc>
        <w:tc>
          <w:tcPr>
            <w:tcW w:w="7768" w:type="dxa"/>
          </w:tcPr>
          <w:p w:rsidR="00C20D3D" w:rsidRDefault="00C20D3D" w:rsidP="00E1328B">
            <w:pPr>
              <w:spacing w:after="0" w:line="240" w:lineRule="auto"/>
              <w:rPr>
                <w:rFonts w:ascii="Arial" w:hAnsi="Arial" w:cs="Arial"/>
                <w:sz w:val="20"/>
                <w:szCs w:val="20"/>
              </w:rPr>
            </w:pPr>
            <w:r>
              <w:rPr>
                <w:rFonts w:ascii="Arial" w:hAnsi="Arial" w:cs="Arial"/>
                <w:sz w:val="20"/>
                <w:szCs w:val="20"/>
              </w:rPr>
              <w:t>This question is not scored</w:t>
            </w:r>
          </w:p>
        </w:tc>
        <w:tc>
          <w:tcPr>
            <w:tcW w:w="850" w:type="dxa"/>
            <w:vAlign w:val="center"/>
          </w:tcPr>
          <w:p w:rsidR="00C20D3D" w:rsidRDefault="00C20D3D" w:rsidP="00760C31">
            <w:pPr>
              <w:spacing w:after="0" w:line="240" w:lineRule="auto"/>
              <w:jc w:val="center"/>
              <w:rPr>
                <w:rFonts w:ascii="Arial" w:hAnsi="Arial" w:cs="Arial"/>
                <w:sz w:val="20"/>
                <w:szCs w:val="20"/>
              </w:rPr>
            </w:pPr>
            <w:r>
              <w:rPr>
                <w:rFonts w:ascii="Arial" w:hAnsi="Arial" w:cs="Arial"/>
                <w:sz w:val="20"/>
                <w:szCs w:val="20"/>
              </w:rPr>
              <w:t>n/a</w:t>
            </w:r>
          </w:p>
        </w:tc>
      </w:tr>
      <w:tr w:rsidR="00E33E4C" w:rsidRPr="00E33E4C" w:rsidTr="00E33E4C">
        <w:trPr>
          <w:trHeight w:val="599"/>
        </w:trPr>
        <w:tc>
          <w:tcPr>
            <w:tcW w:w="14601" w:type="dxa"/>
            <w:gridSpan w:val="3"/>
            <w:vAlign w:val="center"/>
          </w:tcPr>
          <w:p w:rsidR="00E33E4C" w:rsidRPr="00E33E4C" w:rsidRDefault="00E33E4C" w:rsidP="00E33E4C">
            <w:pPr>
              <w:spacing w:after="0" w:line="240" w:lineRule="auto"/>
              <w:jc w:val="right"/>
              <w:rPr>
                <w:rFonts w:ascii="Arial" w:hAnsi="Arial" w:cs="Arial"/>
                <w:b/>
                <w:sz w:val="20"/>
                <w:szCs w:val="20"/>
              </w:rPr>
            </w:pPr>
            <w:r w:rsidRPr="00E33E4C">
              <w:rPr>
                <w:rFonts w:ascii="Arial" w:hAnsi="Arial" w:cs="Arial"/>
                <w:b/>
                <w:sz w:val="20"/>
                <w:szCs w:val="20"/>
              </w:rPr>
              <w:t>TOTAL</w:t>
            </w:r>
          </w:p>
        </w:tc>
        <w:tc>
          <w:tcPr>
            <w:tcW w:w="850" w:type="dxa"/>
            <w:vAlign w:val="center"/>
          </w:tcPr>
          <w:p w:rsidR="00E33E4C" w:rsidRPr="00E33E4C" w:rsidRDefault="002B4E7B" w:rsidP="00E33E4C">
            <w:pPr>
              <w:spacing w:after="0" w:line="240" w:lineRule="auto"/>
              <w:jc w:val="center"/>
              <w:rPr>
                <w:rFonts w:ascii="Arial" w:hAnsi="Arial" w:cs="Arial"/>
                <w:b/>
                <w:sz w:val="20"/>
                <w:szCs w:val="20"/>
              </w:rPr>
            </w:pPr>
            <w:r>
              <w:rPr>
                <w:rFonts w:ascii="Arial" w:hAnsi="Arial" w:cs="Arial"/>
                <w:b/>
                <w:sz w:val="20"/>
                <w:szCs w:val="20"/>
              </w:rPr>
              <w:t>60</w:t>
            </w:r>
          </w:p>
        </w:tc>
      </w:tr>
    </w:tbl>
    <w:p w:rsidR="005A2960" w:rsidRDefault="005D53B2"/>
    <w:sectPr w:rsidR="005A2960" w:rsidSect="004528A7">
      <w:footerReference w:type="default" r:id="rId9"/>
      <w:pgSz w:w="16838" w:h="11906" w:orient="landscape"/>
      <w:pgMar w:top="794" w:right="284" w:bottom="851" w:left="709" w:header="709" w:footer="45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F45" w:rsidRDefault="00100F45" w:rsidP="00100F45">
      <w:pPr>
        <w:spacing w:after="0" w:line="240" w:lineRule="auto"/>
      </w:pPr>
      <w:r>
        <w:separator/>
      </w:r>
    </w:p>
  </w:endnote>
  <w:endnote w:type="continuationSeparator" w:id="0">
    <w:p w:rsidR="00100F45" w:rsidRDefault="00100F45" w:rsidP="0010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F45" w:rsidRPr="008F49B4" w:rsidRDefault="00100F45">
    <w:pPr>
      <w:pStyle w:val="Footer"/>
      <w:rPr>
        <w:rFonts w:ascii="Arial" w:hAnsi="Arial" w:cs="Arial"/>
        <w:sz w:val="20"/>
      </w:rPr>
    </w:pPr>
    <w:r w:rsidRPr="0037763E">
      <w:rPr>
        <w:rFonts w:ascii="Arial" w:hAnsi="Arial" w:cs="Arial"/>
        <w:sz w:val="20"/>
      </w:rPr>
      <w:t xml:space="preserve">BBO Progress - Invitation to Tender: Specialist Partners </w:t>
    </w:r>
    <w:r w:rsidR="00111B81">
      <w:rPr>
        <w:rFonts w:ascii="Arial" w:hAnsi="Arial" w:cs="Arial"/>
        <w:sz w:val="20"/>
      </w:rPr>
      <w:t>March</w:t>
    </w:r>
    <w:r w:rsidRPr="0037763E">
      <w:rPr>
        <w:rFonts w:ascii="Arial" w:hAnsi="Arial" w:cs="Arial"/>
        <w:sz w:val="20"/>
      </w:rPr>
      <w:t xml:space="preserve"> 20</w:t>
    </w:r>
    <w:r w:rsidR="00261D64">
      <w:rPr>
        <w:rFonts w:ascii="Arial" w:hAnsi="Arial" w:cs="Arial"/>
        <w:sz w:val="20"/>
      </w:rPr>
      <w:t>20</w:t>
    </w:r>
    <w:r>
      <w:rPr>
        <w:rFonts w:ascii="Arial" w:hAnsi="Arial" w:cs="Arial"/>
        <w:sz w:val="20"/>
      </w:rPr>
      <w:t xml:space="preserve"> –</w:t>
    </w:r>
    <w:r w:rsidR="0011744C">
      <w:rPr>
        <w:rFonts w:ascii="Arial" w:hAnsi="Arial" w:cs="Arial"/>
        <w:sz w:val="20"/>
      </w:rPr>
      <w:t xml:space="preserve"> </w:t>
    </w:r>
    <w:proofErr w:type="spellStart"/>
    <w:r w:rsidR="0011744C">
      <w:rPr>
        <w:rFonts w:ascii="Arial" w:hAnsi="Arial" w:cs="Arial"/>
        <w:sz w:val="20"/>
      </w:rPr>
      <w:t>CovW</w:t>
    </w:r>
    <w:proofErr w:type="spellEnd"/>
    <w:r w:rsidR="0011744C">
      <w:rPr>
        <w:rFonts w:ascii="Arial" w:hAnsi="Arial" w:cs="Arial"/>
        <w:sz w:val="20"/>
      </w:rPr>
      <w:t>/1/3/EM</w:t>
    </w:r>
    <w:r w:rsidR="00261D64">
      <w:rPr>
        <w:rFonts w:ascii="Arial" w:hAnsi="Arial" w:cs="Arial"/>
        <w:sz w:val="20"/>
      </w:rPr>
      <w:t>2020</w:t>
    </w:r>
    <w:r w:rsidR="0011744C">
      <w:rPr>
        <w:rFonts w:ascii="Arial" w:hAnsi="Arial" w:cs="Arial"/>
        <w:sz w:val="20"/>
      </w:rPr>
      <w:t xml:space="preserve"> - </w:t>
    </w:r>
    <w:r>
      <w:rPr>
        <w:rFonts w:ascii="Arial" w:hAnsi="Arial" w:cs="Arial"/>
        <w:sz w:val="20"/>
      </w:rPr>
      <w:t>APP C</w:t>
    </w:r>
    <w:r>
      <w:tab/>
    </w:r>
    <w:r>
      <w:tab/>
    </w:r>
    <w:r>
      <w:tab/>
    </w:r>
    <w:r>
      <w:tab/>
    </w:r>
    <w:r>
      <w:tab/>
    </w:r>
    <w:r>
      <w:tab/>
    </w:r>
    <w:r>
      <w:tab/>
    </w:r>
    <w:r>
      <w:tab/>
    </w:r>
    <w:r>
      <w:tab/>
    </w:r>
    <w:r>
      <w:fldChar w:fldCharType="begin"/>
    </w:r>
    <w:r>
      <w:instrText xml:space="preserve"> PAGE   \* MERGEFORMAT </w:instrText>
    </w:r>
    <w:r>
      <w:fldChar w:fldCharType="separate"/>
    </w:r>
    <w:r w:rsidR="005D53B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F45" w:rsidRDefault="00100F45" w:rsidP="00100F45">
      <w:pPr>
        <w:spacing w:after="0" w:line="240" w:lineRule="auto"/>
      </w:pPr>
      <w:r>
        <w:separator/>
      </w:r>
    </w:p>
  </w:footnote>
  <w:footnote w:type="continuationSeparator" w:id="0">
    <w:p w:rsidR="00100F45" w:rsidRDefault="00100F45" w:rsidP="00100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F0F64"/>
    <w:multiLevelType w:val="hybridMultilevel"/>
    <w:tmpl w:val="63BCA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F44279"/>
    <w:multiLevelType w:val="hybridMultilevel"/>
    <w:tmpl w:val="A2A04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277289"/>
    <w:multiLevelType w:val="hybridMultilevel"/>
    <w:tmpl w:val="F08CE722"/>
    <w:lvl w:ilvl="0" w:tplc="9918CADE">
      <w:start w:val="1"/>
      <w:numFmt w:val="lowerRoman"/>
      <w:lvlText w:val="(%1)"/>
      <w:lvlJc w:val="left"/>
      <w:pPr>
        <w:ind w:left="1038" w:hanging="360"/>
      </w:pPr>
      <w:rPr>
        <w:rFonts w:hint="default"/>
        <w:b w:val="0"/>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3" w15:restartNumberingAfterBreak="0">
    <w:nsid w:val="341B3F0B"/>
    <w:multiLevelType w:val="hybridMultilevel"/>
    <w:tmpl w:val="861A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755BDE"/>
    <w:multiLevelType w:val="hybridMultilevel"/>
    <w:tmpl w:val="0E460E38"/>
    <w:lvl w:ilvl="0" w:tplc="EA1CE3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B352F0"/>
    <w:multiLevelType w:val="hybridMultilevel"/>
    <w:tmpl w:val="083E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D73999"/>
    <w:multiLevelType w:val="hybridMultilevel"/>
    <w:tmpl w:val="7F0669E6"/>
    <w:lvl w:ilvl="0" w:tplc="08090001">
      <w:start w:val="1"/>
      <w:numFmt w:val="bullet"/>
      <w:lvlText w:val=""/>
      <w:lvlJc w:val="left"/>
      <w:pPr>
        <w:ind w:left="754" w:hanging="360"/>
      </w:pPr>
      <w:rPr>
        <w:rFonts w:ascii="Symbol" w:hAnsi="Symbol" w:hint="default"/>
      </w:rPr>
    </w:lvl>
    <w:lvl w:ilvl="1" w:tplc="0310EA1A">
      <w:start w:val="4"/>
      <w:numFmt w:val="bullet"/>
      <w:lvlText w:val="•"/>
      <w:lvlJc w:val="left"/>
      <w:pPr>
        <w:ind w:left="1804" w:hanging="690"/>
      </w:pPr>
      <w:rPr>
        <w:rFonts w:ascii="Arial" w:eastAsiaTheme="minorEastAsia" w:hAnsi="Arial" w:cs="Arial" w:hint="default"/>
        <w:b w:val="0"/>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B1"/>
    <w:rsid w:val="0003131D"/>
    <w:rsid w:val="00031E4E"/>
    <w:rsid w:val="00060C41"/>
    <w:rsid w:val="000C2C54"/>
    <w:rsid w:val="000C4F19"/>
    <w:rsid w:val="000E0211"/>
    <w:rsid w:val="00100F45"/>
    <w:rsid w:val="0010580A"/>
    <w:rsid w:val="00111B81"/>
    <w:rsid w:val="0011744C"/>
    <w:rsid w:val="001231F8"/>
    <w:rsid w:val="00130B50"/>
    <w:rsid w:val="00185DE7"/>
    <w:rsid w:val="001A55D8"/>
    <w:rsid w:val="00237EFC"/>
    <w:rsid w:val="002402B1"/>
    <w:rsid w:val="00261D64"/>
    <w:rsid w:val="00285C25"/>
    <w:rsid w:val="002B353A"/>
    <w:rsid w:val="002B4E7B"/>
    <w:rsid w:val="0034141F"/>
    <w:rsid w:val="00355153"/>
    <w:rsid w:val="00374DAC"/>
    <w:rsid w:val="003A7DBB"/>
    <w:rsid w:val="003D2620"/>
    <w:rsid w:val="00410D56"/>
    <w:rsid w:val="004325D5"/>
    <w:rsid w:val="004A0B47"/>
    <w:rsid w:val="00510C0A"/>
    <w:rsid w:val="00511480"/>
    <w:rsid w:val="00531F54"/>
    <w:rsid w:val="0055266E"/>
    <w:rsid w:val="005738A3"/>
    <w:rsid w:val="005950C5"/>
    <w:rsid w:val="005D53B2"/>
    <w:rsid w:val="005E3830"/>
    <w:rsid w:val="006B3B12"/>
    <w:rsid w:val="006C7893"/>
    <w:rsid w:val="00760C31"/>
    <w:rsid w:val="00837C35"/>
    <w:rsid w:val="008821A6"/>
    <w:rsid w:val="00893935"/>
    <w:rsid w:val="008F49B4"/>
    <w:rsid w:val="00924E1C"/>
    <w:rsid w:val="00971280"/>
    <w:rsid w:val="00993335"/>
    <w:rsid w:val="009E0D22"/>
    <w:rsid w:val="009E2018"/>
    <w:rsid w:val="009E2971"/>
    <w:rsid w:val="009F1979"/>
    <w:rsid w:val="00A85660"/>
    <w:rsid w:val="00AE37FC"/>
    <w:rsid w:val="00AF52A4"/>
    <w:rsid w:val="00B16A0D"/>
    <w:rsid w:val="00B249B1"/>
    <w:rsid w:val="00B433B0"/>
    <w:rsid w:val="00B97B4D"/>
    <w:rsid w:val="00BC440D"/>
    <w:rsid w:val="00BF74B7"/>
    <w:rsid w:val="00C20D3D"/>
    <w:rsid w:val="00C3317E"/>
    <w:rsid w:val="00CA2184"/>
    <w:rsid w:val="00CB45B9"/>
    <w:rsid w:val="00CC79B5"/>
    <w:rsid w:val="00D81D05"/>
    <w:rsid w:val="00DB7EE1"/>
    <w:rsid w:val="00DE4045"/>
    <w:rsid w:val="00E1328B"/>
    <w:rsid w:val="00E33E4C"/>
    <w:rsid w:val="00E8765A"/>
    <w:rsid w:val="00E94937"/>
    <w:rsid w:val="00F74921"/>
    <w:rsid w:val="00F83AD1"/>
    <w:rsid w:val="00F95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3951"/>
  <w15:docId w15:val="{D006F784-0A19-4907-A0D0-961F7815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2B1"/>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2402B1"/>
    <w:pPr>
      <w:keepNext/>
      <w:keepLines/>
      <w:spacing w:after="0" w:line="240" w:lineRule="auto"/>
      <w:outlineLvl w:val="0"/>
    </w:pPr>
    <w:rPr>
      <w:rFonts w:ascii="Arial" w:eastAsiaTheme="majorEastAsia" w:hAnsi="Arial"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2B1"/>
    <w:rPr>
      <w:rFonts w:ascii="Arial" w:eastAsiaTheme="majorEastAsia" w:hAnsi="Arial" w:cstheme="majorBidi"/>
      <w:b/>
      <w:sz w:val="28"/>
      <w:szCs w:val="32"/>
      <w:lang w:eastAsia="en-GB"/>
    </w:rPr>
  </w:style>
  <w:style w:type="table" w:styleId="TableGrid">
    <w:name w:val="Table Grid"/>
    <w:basedOn w:val="TableNormal"/>
    <w:uiPriority w:val="59"/>
    <w:rsid w:val="002402B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2B1"/>
    <w:pPr>
      <w:ind w:left="720"/>
      <w:contextualSpacing/>
    </w:pPr>
  </w:style>
  <w:style w:type="paragraph" w:styleId="NoSpacing">
    <w:name w:val="No Spacing"/>
    <w:uiPriority w:val="1"/>
    <w:qFormat/>
    <w:rsid w:val="002402B1"/>
    <w:pPr>
      <w:spacing w:after="0" w:line="240" w:lineRule="auto"/>
    </w:pPr>
    <w:rPr>
      <w:rFonts w:eastAsiaTheme="minorEastAsia"/>
      <w:lang w:eastAsia="en-GB"/>
    </w:rPr>
  </w:style>
  <w:style w:type="paragraph" w:styleId="Header">
    <w:name w:val="header"/>
    <w:basedOn w:val="Normal"/>
    <w:link w:val="HeaderChar"/>
    <w:uiPriority w:val="99"/>
    <w:unhideWhenUsed/>
    <w:rsid w:val="00100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F45"/>
    <w:rPr>
      <w:rFonts w:eastAsiaTheme="minorEastAsia"/>
      <w:lang w:eastAsia="en-GB"/>
    </w:rPr>
  </w:style>
  <w:style w:type="paragraph" w:styleId="Footer">
    <w:name w:val="footer"/>
    <w:basedOn w:val="Normal"/>
    <w:link w:val="FooterChar"/>
    <w:uiPriority w:val="99"/>
    <w:unhideWhenUsed/>
    <w:rsid w:val="00100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F45"/>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46576">
      <w:bodyDiv w:val="1"/>
      <w:marLeft w:val="0"/>
      <w:marRight w:val="0"/>
      <w:marTop w:val="0"/>
      <w:marBottom w:val="0"/>
      <w:divBdr>
        <w:top w:val="none" w:sz="0" w:space="0" w:color="auto"/>
        <w:left w:val="none" w:sz="0" w:space="0" w:color="auto"/>
        <w:bottom w:val="none" w:sz="0" w:space="0" w:color="auto"/>
        <w:right w:val="none" w:sz="0" w:space="0" w:color="auto"/>
      </w:divBdr>
    </w:div>
    <w:div w:id="1391926730">
      <w:bodyDiv w:val="1"/>
      <w:marLeft w:val="0"/>
      <w:marRight w:val="0"/>
      <w:marTop w:val="0"/>
      <w:marBottom w:val="0"/>
      <w:divBdr>
        <w:top w:val="none" w:sz="0" w:space="0" w:color="auto"/>
        <w:left w:val="none" w:sz="0" w:space="0" w:color="auto"/>
        <w:bottom w:val="none" w:sz="0" w:space="0" w:color="auto"/>
        <w:right w:val="none" w:sz="0" w:space="0" w:color="auto"/>
      </w:divBdr>
    </w:div>
    <w:div w:id="202509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Duncan</dc:creator>
  <cp:lastModifiedBy>Joe Osborne</cp:lastModifiedBy>
  <cp:revision>12</cp:revision>
  <cp:lastPrinted>2017-04-19T10:03:00Z</cp:lastPrinted>
  <dcterms:created xsi:type="dcterms:W3CDTF">2017-08-23T12:58:00Z</dcterms:created>
  <dcterms:modified xsi:type="dcterms:W3CDTF">2020-03-12T12:23:00Z</dcterms:modified>
</cp:coreProperties>
</file>