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E8" w:rsidRPr="008254E6" w:rsidRDefault="00835F9B" w:rsidP="00612CE8">
      <w:pPr>
        <w:pStyle w:val="Heading6"/>
        <w:rPr>
          <w:rFonts w:ascii="Arial" w:hAnsi="Arial" w:cs="Arial"/>
          <w:color w:val="00B0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-521335</wp:posOffset>
            </wp:positionV>
            <wp:extent cx="1127125" cy="1257300"/>
            <wp:effectExtent l="0" t="0" r="0" b="0"/>
            <wp:wrapNone/>
            <wp:docPr id="6" name="Picture 6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177">
        <w:rPr>
          <w:rFonts w:ascii="Arial" w:hAnsi="Arial" w:cs="Arial"/>
          <w:sz w:val="28"/>
          <w:szCs w:val="28"/>
        </w:rPr>
        <w:br/>
      </w:r>
      <w:r w:rsidR="00612CE8" w:rsidRPr="008254E6">
        <w:rPr>
          <w:rFonts w:ascii="Arial" w:hAnsi="Arial" w:cs="Arial"/>
          <w:color w:val="00B050"/>
          <w:sz w:val="28"/>
          <w:szCs w:val="28"/>
        </w:rPr>
        <w:t>Groundwork London Job Description</w:t>
      </w:r>
    </w:p>
    <w:p w:rsidR="00606966" w:rsidRPr="008254E6" w:rsidRDefault="00606966">
      <w:pPr>
        <w:pStyle w:val="Title"/>
        <w:jc w:val="left"/>
        <w:rPr>
          <w:rFonts w:ascii="Arial" w:hAnsi="Arial" w:cs="Arial"/>
          <w:noProof/>
          <w:color w:val="00B050"/>
          <w:sz w:val="24"/>
          <w:szCs w:val="24"/>
        </w:rPr>
      </w:pPr>
    </w:p>
    <w:p w:rsidR="007E4DC0" w:rsidRPr="008254E6" w:rsidRDefault="00606966" w:rsidP="00520063">
      <w:pPr>
        <w:pStyle w:val="Title"/>
        <w:tabs>
          <w:tab w:val="left" w:pos="1985"/>
        </w:tabs>
        <w:spacing w:after="120"/>
        <w:jc w:val="left"/>
        <w:rPr>
          <w:rFonts w:ascii="Arial" w:hAnsi="Arial" w:cs="Arial"/>
          <w:bCs/>
          <w:noProof/>
          <w:color w:val="00B050"/>
          <w:sz w:val="24"/>
          <w:szCs w:val="24"/>
        </w:rPr>
      </w:pPr>
      <w:r w:rsidRPr="008254E6">
        <w:rPr>
          <w:rFonts w:ascii="Arial" w:hAnsi="Arial" w:cs="Arial"/>
          <w:noProof/>
          <w:color w:val="00B050"/>
          <w:sz w:val="24"/>
          <w:szCs w:val="24"/>
        </w:rPr>
        <w:t>Job Title:</w:t>
      </w:r>
      <w:r w:rsidRPr="008254E6">
        <w:rPr>
          <w:rFonts w:ascii="Arial" w:hAnsi="Arial" w:cs="Arial"/>
          <w:noProof/>
          <w:color w:val="00B050"/>
          <w:sz w:val="24"/>
          <w:szCs w:val="24"/>
        </w:rPr>
        <w:tab/>
      </w:r>
      <w:r w:rsidR="00E0014D" w:rsidRPr="008254E6">
        <w:rPr>
          <w:rFonts w:ascii="Arial" w:hAnsi="Arial" w:cs="Arial"/>
          <w:bCs/>
          <w:noProof/>
          <w:color w:val="00B050"/>
          <w:sz w:val="24"/>
          <w:szCs w:val="24"/>
        </w:rPr>
        <w:t>Communications</w:t>
      </w:r>
      <w:r w:rsidR="00B24177" w:rsidRPr="008254E6">
        <w:rPr>
          <w:rFonts w:ascii="Arial" w:hAnsi="Arial" w:cs="Arial"/>
          <w:bCs/>
          <w:noProof/>
          <w:color w:val="00B050"/>
          <w:sz w:val="24"/>
          <w:szCs w:val="24"/>
        </w:rPr>
        <w:t xml:space="preserve"> &amp; PR</w:t>
      </w:r>
      <w:r w:rsidR="00E0014D" w:rsidRPr="008254E6">
        <w:rPr>
          <w:rFonts w:ascii="Arial" w:hAnsi="Arial" w:cs="Arial"/>
          <w:bCs/>
          <w:noProof/>
          <w:color w:val="00B050"/>
          <w:sz w:val="24"/>
          <w:szCs w:val="24"/>
        </w:rPr>
        <w:t xml:space="preserve"> Officer</w:t>
      </w:r>
      <w:r w:rsidR="007E4DC0" w:rsidRPr="008254E6">
        <w:rPr>
          <w:rFonts w:ascii="Arial" w:hAnsi="Arial" w:cs="Arial"/>
          <w:bCs/>
          <w:noProof/>
          <w:color w:val="00B050"/>
          <w:sz w:val="24"/>
          <w:szCs w:val="24"/>
        </w:rPr>
        <w:t xml:space="preserve"> </w:t>
      </w:r>
    </w:p>
    <w:p w:rsidR="00606966" w:rsidRDefault="00606966" w:rsidP="00520063">
      <w:pPr>
        <w:tabs>
          <w:tab w:val="left" w:pos="1985"/>
        </w:tabs>
        <w:spacing w:after="120"/>
        <w:rPr>
          <w:rFonts w:ascii="Arial" w:hAnsi="Arial" w:cs="Arial"/>
          <w:noProof/>
          <w:sz w:val="22"/>
          <w:szCs w:val="22"/>
        </w:rPr>
      </w:pPr>
      <w:r w:rsidRPr="00903D50">
        <w:rPr>
          <w:rFonts w:ascii="Arial" w:hAnsi="Arial" w:cs="Arial"/>
          <w:b/>
          <w:bCs/>
          <w:iCs/>
          <w:noProof/>
          <w:sz w:val="22"/>
          <w:szCs w:val="22"/>
        </w:rPr>
        <w:t>Responsible to:</w:t>
      </w:r>
      <w:r w:rsidRPr="00903D50">
        <w:rPr>
          <w:rFonts w:ascii="Arial" w:hAnsi="Arial" w:cs="Arial"/>
          <w:noProof/>
          <w:sz w:val="22"/>
          <w:szCs w:val="22"/>
        </w:rPr>
        <w:t xml:space="preserve"> </w:t>
      </w:r>
      <w:r w:rsidRPr="00903D50">
        <w:rPr>
          <w:rFonts w:ascii="Arial" w:hAnsi="Arial" w:cs="Arial"/>
          <w:noProof/>
          <w:sz w:val="22"/>
          <w:szCs w:val="22"/>
        </w:rPr>
        <w:tab/>
      </w:r>
      <w:r w:rsidR="008254E6">
        <w:rPr>
          <w:rFonts w:ascii="Arial" w:hAnsi="Arial" w:cs="Arial"/>
          <w:noProof/>
          <w:sz w:val="22"/>
          <w:szCs w:val="22"/>
        </w:rPr>
        <w:t>Communications &amp; PR</w:t>
      </w:r>
      <w:r w:rsidR="007E4DC0" w:rsidRPr="00903D50">
        <w:rPr>
          <w:rFonts w:ascii="Arial" w:hAnsi="Arial" w:cs="Arial"/>
          <w:noProof/>
          <w:sz w:val="22"/>
          <w:szCs w:val="22"/>
        </w:rPr>
        <w:t xml:space="preserve"> Manager</w:t>
      </w:r>
    </w:p>
    <w:p w:rsidR="0057007C" w:rsidRPr="00633187" w:rsidRDefault="00606966" w:rsidP="00586341">
      <w:pPr>
        <w:pStyle w:val="Title"/>
        <w:tabs>
          <w:tab w:val="left" w:pos="1985"/>
        </w:tabs>
        <w:spacing w:after="120"/>
        <w:ind w:left="1985" w:hanging="1985"/>
        <w:jc w:val="left"/>
        <w:rPr>
          <w:rFonts w:ascii="Arial" w:hAnsi="Arial" w:cs="Arial"/>
          <w:b w:val="0"/>
          <w:noProof/>
          <w:sz w:val="22"/>
          <w:szCs w:val="22"/>
        </w:rPr>
      </w:pPr>
      <w:r w:rsidRPr="00903D50">
        <w:rPr>
          <w:rFonts w:ascii="Arial" w:hAnsi="Arial" w:cs="Arial"/>
          <w:bCs/>
          <w:iCs/>
          <w:noProof/>
          <w:sz w:val="22"/>
          <w:szCs w:val="22"/>
        </w:rPr>
        <w:t>Location:</w:t>
      </w:r>
      <w:r w:rsidR="00E0014D" w:rsidRPr="00903D50">
        <w:rPr>
          <w:rFonts w:ascii="Arial" w:hAnsi="Arial" w:cs="Arial"/>
          <w:b w:val="0"/>
          <w:noProof/>
          <w:sz w:val="22"/>
          <w:szCs w:val="22"/>
        </w:rPr>
        <w:t xml:space="preserve"> </w:t>
      </w:r>
      <w:r w:rsidR="00E0014D" w:rsidRPr="00903D50">
        <w:rPr>
          <w:rFonts w:ascii="Arial" w:hAnsi="Arial" w:cs="Arial"/>
          <w:b w:val="0"/>
          <w:noProof/>
          <w:sz w:val="22"/>
          <w:szCs w:val="22"/>
        </w:rPr>
        <w:tab/>
      </w:r>
      <w:r w:rsidR="007E4DC0" w:rsidRPr="00903D50">
        <w:rPr>
          <w:rFonts w:ascii="Arial" w:hAnsi="Arial" w:cs="Arial"/>
          <w:b w:val="0"/>
          <w:noProof/>
          <w:sz w:val="22"/>
          <w:szCs w:val="22"/>
        </w:rPr>
        <w:t>Flexible work</w:t>
      </w:r>
      <w:bookmarkStart w:id="0" w:name="_GoBack"/>
      <w:bookmarkEnd w:id="0"/>
      <w:r w:rsidR="007E4DC0" w:rsidRPr="00903D50">
        <w:rPr>
          <w:rFonts w:ascii="Arial" w:hAnsi="Arial" w:cs="Arial"/>
          <w:b w:val="0"/>
          <w:noProof/>
          <w:sz w:val="22"/>
          <w:szCs w:val="22"/>
        </w:rPr>
        <w:t>ing across all</w:t>
      </w:r>
      <w:r w:rsidR="000249F1" w:rsidRPr="00903D50">
        <w:rPr>
          <w:rFonts w:ascii="Arial" w:hAnsi="Arial" w:cs="Arial"/>
          <w:b w:val="0"/>
          <w:noProof/>
          <w:sz w:val="22"/>
          <w:szCs w:val="22"/>
        </w:rPr>
        <w:t xml:space="preserve"> G</w:t>
      </w:r>
      <w:r w:rsidR="00EF1C7E" w:rsidRPr="00903D50">
        <w:rPr>
          <w:rFonts w:ascii="Arial" w:hAnsi="Arial" w:cs="Arial"/>
          <w:b w:val="0"/>
          <w:noProof/>
          <w:sz w:val="22"/>
          <w:szCs w:val="22"/>
        </w:rPr>
        <w:t xml:space="preserve">roundwork London </w:t>
      </w:r>
      <w:r w:rsidR="000249F1" w:rsidRPr="00903D50">
        <w:rPr>
          <w:rFonts w:ascii="Arial" w:hAnsi="Arial" w:cs="Arial"/>
          <w:b w:val="0"/>
          <w:noProof/>
          <w:sz w:val="22"/>
          <w:szCs w:val="22"/>
        </w:rPr>
        <w:t>offices</w:t>
      </w:r>
      <w:r w:rsidR="007E4DC0" w:rsidRPr="00903D50">
        <w:rPr>
          <w:rFonts w:ascii="Arial" w:hAnsi="Arial" w:cs="Arial"/>
          <w:b w:val="0"/>
          <w:noProof/>
          <w:sz w:val="22"/>
          <w:szCs w:val="22"/>
        </w:rPr>
        <w:t>, p</w:t>
      </w:r>
      <w:r w:rsidR="00E0706B">
        <w:rPr>
          <w:rFonts w:ascii="Arial" w:hAnsi="Arial" w:cs="Arial"/>
          <w:b w:val="0"/>
          <w:noProof/>
          <w:sz w:val="22"/>
          <w:szCs w:val="22"/>
        </w:rPr>
        <w:t>redominantly Waterloo, Hackney &amp;</w:t>
      </w:r>
      <w:r w:rsidR="007E4DC0" w:rsidRPr="00903D50">
        <w:rPr>
          <w:rFonts w:ascii="Arial" w:hAnsi="Arial" w:cs="Arial"/>
          <w:b w:val="0"/>
          <w:noProof/>
          <w:sz w:val="22"/>
          <w:szCs w:val="22"/>
        </w:rPr>
        <w:t xml:space="preserve"> Islington.</w:t>
      </w:r>
      <w:r w:rsidR="00B94DF0">
        <w:rPr>
          <w:rFonts w:ascii="Arial" w:hAnsi="Arial" w:cs="Arial"/>
          <w:noProof/>
          <w:sz w:val="22"/>
          <w:szCs w:val="22"/>
        </w:rPr>
        <w:tab/>
      </w:r>
    </w:p>
    <w:p w:rsidR="00606966" w:rsidRPr="00903D50" w:rsidRDefault="00903D50" w:rsidP="00903D50">
      <w:pPr>
        <w:pStyle w:val="Title"/>
        <w:pBdr>
          <w:bottom w:val="single" w:sz="4" w:space="1" w:color="auto"/>
        </w:pBdr>
        <w:tabs>
          <w:tab w:val="left" w:pos="8115"/>
        </w:tabs>
        <w:jc w:val="both"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ab/>
      </w:r>
    </w:p>
    <w:p w:rsidR="00606966" w:rsidRPr="00B636FC" w:rsidRDefault="00612CE8" w:rsidP="00612CE8">
      <w:pPr>
        <w:pStyle w:val="Heading2"/>
        <w:spacing w:before="240" w:after="60"/>
        <w:rPr>
          <w:rFonts w:cs="Arial"/>
          <w:bCs/>
          <w:iCs/>
          <w:color w:val="00B050"/>
          <w:sz w:val="24"/>
          <w:szCs w:val="24"/>
        </w:rPr>
      </w:pPr>
      <w:r w:rsidRPr="00B636FC">
        <w:rPr>
          <w:rFonts w:cs="Arial"/>
          <w:bCs/>
          <w:iCs/>
          <w:color w:val="00B050"/>
          <w:sz w:val="24"/>
          <w:szCs w:val="24"/>
        </w:rPr>
        <w:t>Job Background</w:t>
      </w:r>
    </w:p>
    <w:p w:rsidR="00DD6B83" w:rsidRDefault="00DD6B83" w:rsidP="00EF1C7E">
      <w:pPr>
        <w:pStyle w:val="Title"/>
        <w:spacing w:after="120"/>
        <w:jc w:val="both"/>
        <w:rPr>
          <w:rFonts w:ascii="Arial" w:hAnsi="Arial" w:cs="Arial"/>
          <w:b w:val="0"/>
          <w:bCs/>
          <w:noProof/>
          <w:sz w:val="22"/>
          <w:szCs w:val="22"/>
        </w:rPr>
      </w:pPr>
      <w:r>
        <w:rPr>
          <w:rFonts w:ascii="Arial" w:hAnsi="Arial" w:cs="Arial"/>
          <w:b w:val="0"/>
          <w:bCs/>
          <w:noProof/>
          <w:sz w:val="22"/>
          <w:szCs w:val="22"/>
        </w:rPr>
        <w:br/>
        <w:t xml:space="preserve">Groundwork London helps communities become greener, stronger and healthier. From helping vulnerable people out of fuel poverty to tackling the challenges of the climate crisis, we offer a range innovative environmental and social services. </w:t>
      </w:r>
    </w:p>
    <w:p w:rsidR="00606966" w:rsidRDefault="00B61A64" w:rsidP="00EF1C7E">
      <w:pPr>
        <w:pStyle w:val="Title"/>
        <w:spacing w:after="120"/>
        <w:jc w:val="both"/>
        <w:rPr>
          <w:rFonts w:ascii="Arial" w:hAnsi="Arial" w:cs="Arial"/>
          <w:b w:val="0"/>
          <w:bCs/>
          <w:noProof/>
          <w:sz w:val="22"/>
          <w:szCs w:val="22"/>
        </w:rPr>
      </w:pPr>
      <w:r w:rsidRPr="00903D50">
        <w:rPr>
          <w:rFonts w:ascii="Arial" w:hAnsi="Arial" w:cs="Arial"/>
          <w:b w:val="0"/>
          <w:bCs/>
          <w:noProof/>
          <w:sz w:val="22"/>
          <w:szCs w:val="22"/>
        </w:rPr>
        <w:t>Th</w:t>
      </w:r>
      <w:r w:rsidR="00F94C02">
        <w:rPr>
          <w:rFonts w:ascii="Arial" w:hAnsi="Arial" w:cs="Arial"/>
          <w:b w:val="0"/>
          <w:bCs/>
          <w:noProof/>
          <w:sz w:val="22"/>
          <w:szCs w:val="22"/>
        </w:rPr>
        <w:t>e</w:t>
      </w:r>
      <w:r w:rsidRPr="00903D50">
        <w:rPr>
          <w:rFonts w:ascii="Arial" w:hAnsi="Arial" w:cs="Arial"/>
          <w:b w:val="0"/>
          <w:bCs/>
          <w:noProof/>
          <w:sz w:val="22"/>
          <w:szCs w:val="22"/>
        </w:rPr>
        <w:t xml:space="preserve"> </w:t>
      </w:r>
      <w:r w:rsidR="00F94C02">
        <w:rPr>
          <w:rFonts w:ascii="Arial" w:hAnsi="Arial" w:cs="Arial"/>
          <w:b w:val="0"/>
          <w:bCs/>
          <w:noProof/>
          <w:sz w:val="22"/>
          <w:szCs w:val="22"/>
        </w:rPr>
        <w:t xml:space="preserve">Project Communications &amp; PR Officer </w:t>
      </w:r>
      <w:r w:rsidR="00DD6B83">
        <w:rPr>
          <w:rFonts w:ascii="Arial" w:hAnsi="Arial" w:cs="Arial"/>
          <w:b w:val="0"/>
          <w:bCs/>
          <w:noProof/>
          <w:sz w:val="22"/>
          <w:szCs w:val="22"/>
        </w:rPr>
        <w:t>supports</w:t>
      </w:r>
      <w:r w:rsidR="007E4DC0" w:rsidRPr="00903D50">
        <w:rPr>
          <w:rFonts w:ascii="Arial" w:hAnsi="Arial" w:cs="Arial"/>
          <w:b w:val="0"/>
          <w:bCs/>
          <w:noProof/>
          <w:sz w:val="22"/>
          <w:szCs w:val="22"/>
        </w:rPr>
        <w:t xml:space="preserve"> </w:t>
      </w:r>
      <w:r w:rsidR="00520063">
        <w:rPr>
          <w:rFonts w:ascii="Arial" w:hAnsi="Arial" w:cs="Arial"/>
          <w:b w:val="0"/>
          <w:bCs/>
          <w:noProof/>
          <w:sz w:val="22"/>
          <w:szCs w:val="22"/>
        </w:rPr>
        <w:t>the Ma</w:t>
      </w:r>
      <w:r w:rsidR="00DD6B83">
        <w:rPr>
          <w:rFonts w:ascii="Arial" w:hAnsi="Arial" w:cs="Arial"/>
          <w:b w:val="0"/>
          <w:bCs/>
          <w:noProof/>
          <w:sz w:val="22"/>
          <w:szCs w:val="22"/>
        </w:rPr>
        <w:t>rketing and Communications team</w:t>
      </w:r>
      <w:r w:rsidR="00520063">
        <w:rPr>
          <w:rFonts w:ascii="Arial" w:hAnsi="Arial" w:cs="Arial"/>
          <w:b w:val="0"/>
          <w:bCs/>
          <w:noProof/>
          <w:sz w:val="22"/>
          <w:szCs w:val="22"/>
        </w:rPr>
        <w:t xml:space="preserve"> and project </w:t>
      </w:r>
      <w:r w:rsidR="007E4DC0" w:rsidRPr="00903D50">
        <w:rPr>
          <w:rFonts w:ascii="Arial" w:hAnsi="Arial" w:cs="Arial"/>
          <w:b w:val="0"/>
          <w:bCs/>
          <w:noProof/>
          <w:sz w:val="22"/>
          <w:szCs w:val="22"/>
        </w:rPr>
        <w:t xml:space="preserve">delivery teams </w:t>
      </w:r>
      <w:r w:rsidR="00520063">
        <w:rPr>
          <w:rFonts w:ascii="Arial" w:hAnsi="Arial" w:cs="Arial"/>
          <w:b w:val="0"/>
          <w:bCs/>
          <w:noProof/>
          <w:sz w:val="22"/>
          <w:szCs w:val="22"/>
        </w:rPr>
        <w:t>in</w:t>
      </w:r>
      <w:r w:rsidR="007E4DC0" w:rsidRPr="00903D50">
        <w:rPr>
          <w:rFonts w:ascii="Arial" w:hAnsi="Arial" w:cs="Arial"/>
          <w:b w:val="0"/>
          <w:bCs/>
          <w:noProof/>
          <w:sz w:val="22"/>
          <w:szCs w:val="22"/>
        </w:rPr>
        <w:t xml:space="preserve"> promot</w:t>
      </w:r>
      <w:r w:rsidR="00520063">
        <w:rPr>
          <w:rFonts w:ascii="Arial" w:hAnsi="Arial" w:cs="Arial"/>
          <w:b w:val="0"/>
          <w:bCs/>
          <w:noProof/>
          <w:sz w:val="22"/>
          <w:szCs w:val="22"/>
        </w:rPr>
        <w:t>ing</w:t>
      </w:r>
      <w:r w:rsidR="00DD6B83">
        <w:rPr>
          <w:rFonts w:ascii="Arial" w:hAnsi="Arial" w:cs="Arial"/>
          <w:b w:val="0"/>
          <w:bCs/>
          <w:noProof/>
          <w:sz w:val="22"/>
          <w:szCs w:val="22"/>
        </w:rPr>
        <w:t xml:space="preserve"> </w:t>
      </w:r>
      <w:r w:rsidR="007E4DC0" w:rsidRPr="00903D50">
        <w:rPr>
          <w:rFonts w:ascii="Arial" w:hAnsi="Arial" w:cs="Arial"/>
          <w:b w:val="0"/>
          <w:bCs/>
          <w:noProof/>
          <w:sz w:val="22"/>
          <w:szCs w:val="22"/>
        </w:rPr>
        <w:t>their projects.</w:t>
      </w:r>
      <w:r w:rsidRPr="00903D50">
        <w:rPr>
          <w:rFonts w:ascii="Arial" w:hAnsi="Arial" w:cs="Arial"/>
          <w:b w:val="0"/>
          <w:bCs/>
          <w:noProof/>
          <w:sz w:val="22"/>
          <w:szCs w:val="22"/>
        </w:rPr>
        <w:t xml:space="preserve"> </w:t>
      </w:r>
      <w:r w:rsidR="007E4DC0" w:rsidRPr="00903D50">
        <w:rPr>
          <w:rFonts w:ascii="Arial" w:hAnsi="Arial" w:cs="Arial"/>
          <w:b w:val="0"/>
          <w:bCs/>
          <w:noProof/>
          <w:sz w:val="22"/>
          <w:szCs w:val="22"/>
        </w:rPr>
        <w:t xml:space="preserve">The role </w:t>
      </w:r>
      <w:r w:rsidR="00DD6B83">
        <w:rPr>
          <w:rFonts w:ascii="Arial" w:hAnsi="Arial" w:cs="Arial"/>
          <w:b w:val="0"/>
          <w:bCs/>
          <w:noProof/>
          <w:sz w:val="22"/>
          <w:szCs w:val="22"/>
        </w:rPr>
        <w:t xml:space="preserve">requires strong copywriting and project management skills and the ability to produce </w:t>
      </w:r>
      <w:r w:rsidR="00A809CB">
        <w:rPr>
          <w:rFonts w:ascii="Arial" w:hAnsi="Arial" w:cs="Arial"/>
          <w:b w:val="0"/>
          <w:bCs/>
          <w:noProof/>
          <w:sz w:val="22"/>
          <w:szCs w:val="22"/>
        </w:rPr>
        <w:t>digital and</w:t>
      </w:r>
      <w:r w:rsidR="007E4DC0" w:rsidRPr="00903D50">
        <w:rPr>
          <w:rFonts w:ascii="Arial" w:hAnsi="Arial" w:cs="Arial"/>
          <w:b w:val="0"/>
          <w:bCs/>
          <w:noProof/>
          <w:sz w:val="22"/>
          <w:szCs w:val="22"/>
        </w:rPr>
        <w:t xml:space="preserve"> print media</w:t>
      </w:r>
      <w:r w:rsidR="00DD6B83">
        <w:rPr>
          <w:rFonts w:ascii="Arial" w:hAnsi="Arial" w:cs="Arial"/>
          <w:b w:val="0"/>
          <w:bCs/>
          <w:noProof/>
          <w:sz w:val="22"/>
          <w:szCs w:val="22"/>
        </w:rPr>
        <w:t>. You will</w:t>
      </w:r>
      <w:r w:rsidR="00E75479">
        <w:rPr>
          <w:rFonts w:ascii="Arial" w:hAnsi="Arial" w:cs="Arial"/>
          <w:b w:val="0"/>
          <w:bCs/>
          <w:noProof/>
          <w:sz w:val="22"/>
          <w:szCs w:val="22"/>
        </w:rPr>
        <w:t xml:space="preserve"> also develop</w:t>
      </w:r>
      <w:r w:rsidR="00DD6B83">
        <w:rPr>
          <w:rFonts w:ascii="Arial" w:hAnsi="Arial" w:cs="Arial"/>
          <w:b w:val="0"/>
          <w:bCs/>
          <w:noProof/>
          <w:sz w:val="22"/>
          <w:szCs w:val="22"/>
        </w:rPr>
        <w:t xml:space="preserve"> compelling stories </w:t>
      </w:r>
      <w:r w:rsidR="00E75479">
        <w:rPr>
          <w:rFonts w:ascii="Arial" w:hAnsi="Arial" w:cs="Arial"/>
          <w:b w:val="0"/>
          <w:bCs/>
          <w:noProof/>
          <w:sz w:val="22"/>
          <w:szCs w:val="22"/>
        </w:rPr>
        <w:t>and engage with</w:t>
      </w:r>
      <w:r w:rsidR="00DD6B83">
        <w:rPr>
          <w:rFonts w:ascii="Arial" w:hAnsi="Arial" w:cs="Arial"/>
          <w:b w:val="0"/>
          <w:bCs/>
          <w:noProof/>
          <w:sz w:val="22"/>
          <w:szCs w:val="22"/>
        </w:rPr>
        <w:t xml:space="preserve"> the press, plan and deliver events and be</w:t>
      </w:r>
      <w:r w:rsidR="007E4DC0" w:rsidRPr="00903D50">
        <w:rPr>
          <w:rFonts w:ascii="Arial" w:hAnsi="Arial" w:cs="Arial"/>
          <w:b w:val="0"/>
          <w:bCs/>
          <w:noProof/>
          <w:sz w:val="22"/>
          <w:szCs w:val="22"/>
        </w:rPr>
        <w:t xml:space="preserve"> an ambassador for the </w:t>
      </w:r>
      <w:r w:rsidR="00DD6B83">
        <w:rPr>
          <w:rFonts w:ascii="Arial" w:hAnsi="Arial" w:cs="Arial"/>
          <w:b w:val="0"/>
          <w:bCs/>
          <w:noProof/>
          <w:sz w:val="22"/>
          <w:szCs w:val="22"/>
        </w:rPr>
        <w:t>Groundwork London b</w:t>
      </w:r>
      <w:r w:rsidRPr="00903D50">
        <w:rPr>
          <w:rFonts w:ascii="Arial" w:hAnsi="Arial" w:cs="Arial"/>
          <w:b w:val="0"/>
          <w:bCs/>
          <w:noProof/>
          <w:sz w:val="22"/>
          <w:szCs w:val="22"/>
        </w:rPr>
        <w:t>ra</w:t>
      </w:r>
      <w:r w:rsidR="00DD6B83">
        <w:rPr>
          <w:rFonts w:ascii="Arial" w:hAnsi="Arial" w:cs="Arial"/>
          <w:b w:val="0"/>
          <w:bCs/>
          <w:noProof/>
          <w:sz w:val="22"/>
          <w:szCs w:val="22"/>
        </w:rPr>
        <w:t>nd.</w:t>
      </w:r>
      <w:r w:rsidR="00586341">
        <w:rPr>
          <w:rFonts w:ascii="Arial" w:hAnsi="Arial" w:cs="Arial"/>
          <w:b w:val="0"/>
          <w:bCs/>
          <w:noProof/>
          <w:sz w:val="22"/>
          <w:szCs w:val="22"/>
        </w:rPr>
        <w:t xml:space="preserve"> Graphic design skills and experience with InDesign is desireable. </w:t>
      </w:r>
    </w:p>
    <w:p w:rsidR="00F94C02" w:rsidRPr="00903D50" w:rsidRDefault="00E75479" w:rsidP="00E75479">
      <w:pPr>
        <w:pStyle w:val="Title"/>
        <w:spacing w:after="120"/>
        <w:jc w:val="left"/>
        <w:rPr>
          <w:rFonts w:ascii="Arial" w:hAnsi="Arial" w:cs="Arial"/>
          <w:b w:val="0"/>
          <w:bCs/>
          <w:noProof/>
          <w:sz w:val="22"/>
          <w:szCs w:val="22"/>
        </w:rPr>
      </w:pPr>
      <w:r>
        <w:rPr>
          <w:rFonts w:ascii="Arial" w:hAnsi="Arial" w:cs="Arial"/>
          <w:b w:val="0"/>
          <w:bCs/>
          <w:noProof/>
          <w:sz w:val="22"/>
          <w:szCs w:val="22"/>
        </w:rPr>
        <w:t xml:space="preserve">You will work across </w:t>
      </w:r>
      <w:r w:rsidR="00586341">
        <w:rPr>
          <w:rFonts w:ascii="Arial" w:hAnsi="Arial" w:cs="Arial"/>
          <w:b w:val="0"/>
          <w:bCs/>
          <w:noProof/>
          <w:sz w:val="22"/>
          <w:szCs w:val="22"/>
        </w:rPr>
        <w:t xml:space="preserve">across our community projects which involve environmental and social regeneration. </w:t>
      </w:r>
    </w:p>
    <w:p w:rsidR="00606966" w:rsidRPr="00B636FC" w:rsidRDefault="00612CE8" w:rsidP="00612CE8">
      <w:pPr>
        <w:pStyle w:val="Heading2"/>
        <w:spacing w:before="240" w:after="60"/>
        <w:rPr>
          <w:rFonts w:cs="Arial"/>
          <w:bCs/>
          <w:iCs/>
          <w:color w:val="00B050"/>
          <w:sz w:val="24"/>
          <w:szCs w:val="24"/>
        </w:rPr>
      </w:pPr>
      <w:r w:rsidRPr="00B636FC">
        <w:rPr>
          <w:rFonts w:cs="Arial"/>
          <w:bCs/>
          <w:iCs/>
          <w:color w:val="00B050"/>
          <w:sz w:val="24"/>
          <w:szCs w:val="24"/>
        </w:rPr>
        <w:t>Key Tasks &amp; Responsibilities</w:t>
      </w:r>
    </w:p>
    <w:p w:rsidR="00241CC2" w:rsidRPr="00903D50" w:rsidRDefault="00241CC2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903D50">
        <w:rPr>
          <w:rFonts w:ascii="Arial" w:hAnsi="Arial" w:cs="Arial"/>
          <w:noProof/>
          <w:sz w:val="22"/>
          <w:szCs w:val="22"/>
        </w:rPr>
        <w:t xml:space="preserve">Champion the Groundwork London brand, ensuring appropriate use of the visual identity in all internal and external </w:t>
      </w:r>
      <w:r>
        <w:rPr>
          <w:rFonts w:ascii="Arial" w:hAnsi="Arial" w:cs="Arial"/>
          <w:noProof/>
          <w:sz w:val="22"/>
          <w:szCs w:val="22"/>
        </w:rPr>
        <w:t>communication materials</w:t>
      </w:r>
    </w:p>
    <w:p w:rsidR="00241CC2" w:rsidRPr="00241CC2" w:rsidRDefault="00241CC2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903D50">
        <w:rPr>
          <w:rFonts w:ascii="Arial" w:hAnsi="Arial" w:cs="Arial"/>
          <w:noProof/>
          <w:sz w:val="22"/>
          <w:szCs w:val="22"/>
        </w:rPr>
        <w:t xml:space="preserve">Work alongside delivery team members to develop </w:t>
      </w:r>
      <w:r w:rsidR="00E75479">
        <w:rPr>
          <w:rFonts w:ascii="Arial" w:hAnsi="Arial" w:cs="Arial"/>
          <w:noProof/>
          <w:sz w:val="22"/>
          <w:szCs w:val="22"/>
        </w:rPr>
        <w:t xml:space="preserve">communications </w:t>
      </w:r>
      <w:r w:rsidRPr="00903D50">
        <w:rPr>
          <w:rFonts w:ascii="Arial" w:hAnsi="Arial" w:cs="Arial"/>
          <w:noProof/>
          <w:sz w:val="22"/>
          <w:szCs w:val="22"/>
        </w:rPr>
        <w:t>strategies</w:t>
      </w:r>
      <w:r w:rsidR="005616F0">
        <w:rPr>
          <w:rFonts w:ascii="Arial" w:hAnsi="Arial" w:cs="Arial"/>
          <w:noProof/>
          <w:sz w:val="22"/>
          <w:szCs w:val="22"/>
        </w:rPr>
        <w:t xml:space="preserve">, ensuring </w:t>
      </w:r>
      <w:r w:rsidRPr="00903D50">
        <w:rPr>
          <w:rFonts w:ascii="Arial" w:hAnsi="Arial" w:cs="Arial"/>
          <w:noProof/>
          <w:sz w:val="22"/>
          <w:szCs w:val="22"/>
        </w:rPr>
        <w:t>requirements of specific funders are met</w:t>
      </w:r>
    </w:p>
    <w:p w:rsidR="00241CC2" w:rsidRDefault="00241CC2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903D50">
        <w:rPr>
          <w:rFonts w:ascii="Arial" w:hAnsi="Arial" w:cs="Arial"/>
          <w:noProof/>
          <w:sz w:val="22"/>
          <w:szCs w:val="22"/>
        </w:rPr>
        <w:t>Support</w:t>
      </w:r>
      <w:r w:rsidR="008254E6">
        <w:rPr>
          <w:rFonts w:ascii="Arial" w:hAnsi="Arial" w:cs="Arial"/>
          <w:noProof/>
          <w:sz w:val="22"/>
          <w:szCs w:val="22"/>
        </w:rPr>
        <w:t xml:space="preserve"> and develop</w:t>
      </w:r>
      <w:r w:rsidRPr="00903D50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the </w:t>
      </w:r>
      <w:r w:rsidRPr="00903D50">
        <w:rPr>
          <w:rFonts w:ascii="Arial" w:hAnsi="Arial" w:cs="Arial"/>
          <w:noProof/>
          <w:sz w:val="22"/>
          <w:szCs w:val="22"/>
        </w:rPr>
        <w:t>media relations and press function</w:t>
      </w:r>
      <w:r>
        <w:rPr>
          <w:rFonts w:ascii="Arial" w:hAnsi="Arial" w:cs="Arial"/>
          <w:noProof/>
          <w:sz w:val="22"/>
          <w:szCs w:val="22"/>
        </w:rPr>
        <w:t xml:space="preserve">s </w:t>
      </w:r>
      <w:r w:rsidRPr="00903D50">
        <w:rPr>
          <w:rFonts w:ascii="Arial" w:hAnsi="Arial" w:cs="Arial"/>
          <w:noProof/>
          <w:sz w:val="22"/>
          <w:szCs w:val="22"/>
        </w:rPr>
        <w:t>to ensure maximum media coverag</w:t>
      </w:r>
      <w:r w:rsidR="00E75479">
        <w:rPr>
          <w:rFonts w:ascii="Arial" w:hAnsi="Arial" w:cs="Arial"/>
          <w:noProof/>
          <w:sz w:val="22"/>
          <w:szCs w:val="22"/>
        </w:rPr>
        <w:t>e</w:t>
      </w:r>
    </w:p>
    <w:p w:rsidR="00241CC2" w:rsidRPr="00241CC2" w:rsidRDefault="00241CC2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903D50">
        <w:rPr>
          <w:rFonts w:ascii="Arial" w:hAnsi="Arial" w:cs="Arial"/>
          <w:noProof/>
          <w:sz w:val="22"/>
          <w:szCs w:val="22"/>
        </w:rPr>
        <w:t xml:space="preserve">Develop relationships with journalists </w:t>
      </w:r>
      <w:r>
        <w:rPr>
          <w:rFonts w:ascii="Arial" w:hAnsi="Arial" w:cs="Arial"/>
          <w:noProof/>
          <w:sz w:val="22"/>
          <w:szCs w:val="22"/>
        </w:rPr>
        <w:t xml:space="preserve">within </w:t>
      </w:r>
      <w:r w:rsidRPr="00903D50">
        <w:rPr>
          <w:rFonts w:ascii="Arial" w:hAnsi="Arial" w:cs="Arial"/>
          <w:noProof/>
          <w:sz w:val="22"/>
          <w:szCs w:val="22"/>
        </w:rPr>
        <w:t xml:space="preserve">local, </w:t>
      </w:r>
      <w:r w:rsidR="008254E6">
        <w:rPr>
          <w:rFonts w:ascii="Arial" w:hAnsi="Arial" w:cs="Arial"/>
          <w:noProof/>
          <w:sz w:val="22"/>
          <w:szCs w:val="22"/>
        </w:rPr>
        <w:t>pan-</w:t>
      </w:r>
      <w:r w:rsidRPr="00903D50">
        <w:rPr>
          <w:rFonts w:ascii="Arial" w:hAnsi="Arial" w:cs="Arial"/>
          <w:noProof/>
          <w:sz w:val="22"/>
          <w:szCs w:val="22"/>
        </w:rPr>
        <w:t>London and relevant industry media publications</w:t>
      </w:r>
    </w:p>
    <w:p w:rsidR="00241CC2" w:rsidRPr="008254E6" w:rsidRDefault="00241CC2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903D50">
        <w:rPr>
          <w:rFonts w:ascii="Arial" w:hAnsi="Arial" w:cs="Arial"/>
          <w:noProof/>
          <w:sz w:val="22"/>
          <w:szCs w:val="22"/>
        </w:rPr>
        <w:t xml:space="preserve">Produce compelling </w:t>
      </w:r>
      <w:r w:rsidR="00E75479">
        <w:rPr>
          <w:rFonts w:ascii="Arial" w:hAnsi="Arial" w:cs="Arial"/>
          <w:noProof/>
          <w:sz w:val="22"/>
          <w:szCs w:val="22"/>
        </w:rPr>
        <w:t xml:space="preserve">project </w:t>
      </w:r>
      <w:r w:rsidRPr="00903D50">
        <w:rPr>
          <w:rFonts w:ascii="Arial" w:hAnsi="Arial" w:cs="Arial"/>
          <w:noProof/>
          <w:sz w:val="22"/>
          <w:szCs w:val="22"/>
        </w:rPr>
        <w:t xml:space="preserve">stories </w:t>
      </w:r>
      <w:r w:rsidR="00E75479">
        <w:rPr>
          <w:rFonts w:ascii="Arial" w:hAnsi="Arial" w:cs="Arial"/>
          <w:noProof/>
          <w:sz w:val="22"/>
          <w:szCs w:val="22"/>
        </w:rPr>
        <w:t>to use across all media</w:t>
      </w:r>
      <w:r w:rsidRPr="00903D50">
        <w:rPr>
          <w:rFonts w:ascii="Arial" w:hAnsi="Arial" w:cs="Arial"/>
          <w:noProof/>
          <w:sz w:val="22"/>
          <w:szCs w:val="22"/>
        </w:rPr>
        <w:t>, including case studies and social media</w:t>
      </w:r>
    </w:p>
    <w:p w:rsidR="007E4DC0" w:rsidRPr="00903D50" w:rsidRDefault="007E4DC0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903D50">
        <w:rPr>
          <w:rFonts w:ascii="Arial" w:hAnsi="Arial" w:cs="Arial"/>
          <w:noProof/>
          <w:sz w:val="22"/>
          <w:szCs w:val="22"/>
        </w:rPr>
        <w:t>Support our in-house Graphic Designer</w:t>
      </w:r>
      <w:r w:rsidR="00532C36">
        <w:rPr>
          <w:rFonts w:ascii="Arial" w:hAnsi="Arial" w:cs="Arial"/>
          <w:noProof/>
          <w:sz w:val="22"/>
          <w:szCs w:val="22"/>
        </w:rPr>
        <w:t>;</w:t>
      </w:r>
      <w:r w:rsidRPr="00903D50">
        <w:rPr>
          <w:rFonts w:ascii="Arial" w:hAnsi="Arial" w:cs="Arial"/>
          <w:noProof/>
          <w:sz w:val="22"/>
          <w:szCs w:val="22"/>
        </w:rPr>
        <w:t xml:space="preserve"> undertaking design </w:t>
      </w:r>
      <w:r w:rsidR="005616F0">
        <w:rPr>
          <w:rFonts w:ascii="Arial" w:hAnsi="Arial" w:cs="Arial"/>
          <w:noProof/>
          <w:sz w:val="22"/>
          <w:szCs w:val="22"/>
        </w:rPr>
        <w:t>work across our projects</w:t>
      </w:r>
      <w:r w:rsidR="00532C36">
        <w:rPr>
          <w:rFonts w:ascii="Arial" w:hAnsi="Arial" w:cs="Arial"/>
          <w:noProof/>
          <w:sz w:val="22"/>
          <w:szCs w:val="22"/>
        </w:rPr>
        <w:t xml:space="preserve"> </w:t>
      </w:r>
      <w:r w:rsidR="005616F0">
        <w:rPr>
          <w:rFonts w:ascii="Arial" w:hAnsi="Arial" w:cs="Arial"/>
          <w:noProof/>
          <w:sz w:val="22"/>
          <w:szCs w:val="22"/>
        </w:rPr>
        <w:t>using</w:t>
      </w:r>
      <w:r w:rsidR="00532C36">
        <w:rPr>
          <w:rFonts w:ascii="Arial" w:hAnsi="Arial" w:cs="Arial"/>
          <w:noProof/>
          <w:sz w:val="22"/>
          <w:szCs w:val="22"/>
        </w:rPr>
        <w:t xml:space="preserve"> </w:t>
      </w:r>
      <w:r w:rsidR="00E75479">
        <w:rPr>
          <w:rFonts w:ascii="Arial" w:hAnsi="Arial" w:cs="Arial"/>
          <w:noProof/>
          <w:sz w:val="22"/>
          <w:szCs w:val="22"/>
        </w:rPr>
        <w:t>Adobe In</w:t>
      </w:r>
      <w:r w:rsidRPr="008254E6">
        <w:rPr>
          <w:rFonts w:ascii="Arial" w:hAnsi="Arial" w:cs="Arial"/>
          <w:noProof/>
          <w:sz w:val="22"/>
          <w:szCs w:val="22"/>
        </w:rPr>
        <w:t>Design</w:t>
      </w:r>
      <w:r w:rsidR="005616F0">
        <w:rPr>
          <w:rFonts w:ascii="Arial" w:hAnsi="Arial" w:cs="Arial"/>
          <w:noProof/>
          <w:sz w:val="22"/>
          <w:szCs w:val="22"/>
        </w:rPr>
        <w:t xml:space="preserve">. This is not a requirement, but desireable. </w:t>
      </w:r>
    </w:p>
    <w:p w:rsidR="006A5E1F" w:rsidRPr="00903D50" w:rsidRDefault="007E4DC0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903D50">
        <w:rPr>
          <w:rFonts w:ascii="Arial" w:hAnsi="Arial" w:cs="Arial"/>
          <w:noProof/>
          <w:sz w:val="22"/>
          <w:szCs w:val="22"/>
        </w:rPr>
        <w:t>L</w:t>
      </w:r>
      <w:r w:rsidR="006A5E1F" w:rsidRPr="00903D50">
        <w:rPr>
          <w:rFonts w:ascii="Arial" w:hAnsi="Arial" w:cs="Arial"/>
          <w:noProof/>
          <w:sz w:val="22"/>
          <w:szCs w:val="22"/>
        </w:rPr>
        <w:t>iais</w:t>
      </w:r>
      <w:r w:rsidR="00EF1C7E" w:rsidRPr="00903D50">
        <w:rPr>
          <w:rFonts w:ascii="Arial" w:hAnsi="Arial" w:cs="Arial"/>
          <w:noProof/>
          <w:sz w:val="22"/>
          <w:szCs w:val="22"/>
        </w:rPr>
        <w:t>e</w:t>
      </w:r>
      <w:r w:rsidR="006A5E1F" w:rsidRPr="00903D50">
        <w:rPr>
          <w:rFonts w:ascii="Arial" w:hAnsi="Arial" w:cs="Arial"/>
          <w:noProof/>
          <w:sz w:val="22"/>
          <w:szCs w:val="22"/>
        </w:rPr>
        <w:t xml:space="preserve"> with</w:t>
      </w:r>
      <w:r w:rsidRPr="00903D50">
        <w:rPr>
          <w:rFonts w:ascii="Arial" w:hAnsi="Arial" w:cs="Arial"/>
          <w:noProof/>
          <w:sz w:val="22"/>
          <w:szCs w:val="22"/>
        </w:rPr>
        <w:t xml:space="preserve"> external</w:t>
      </w:r>
      <w:r w:rsidR="006A5E1F" w:rsidRPr="00903D50">
        <w:rPr>
          <w:rFonts w:ascii="Arial" w:hAnsi="Arial" w:cs="Arial"/>
          <w:noProof/>
          <w:sz w:val="22"/>
          <w:szCs w:val="22"/>
        </w:rPr>
        <w:t xml:space="preserve"> printers and other suppliers to </w:t>
      </w:r>
      <w:r w:rsidRPr="00903D50">
        <w:rPr>
          <w:rFonts w:ascii="Arial" w:hAnsi="Arial" w:cs="Arial"/>
          <w:noProof/>
          <w:sz w:val="22"/>
          <w:szCs w:val="22"/>
        </w:rPr>
        <w:t xml:space="preserve">obtain </w:t>
      </w:r>
      <w:r w:rsidR="006A5E1F" w:rsidRPr="00903D50">
        <w:rPr>
          <w:rFonts w:ascii="Arial" w:hAnsi="Arial" w:cs="Arial"/>
          <w:noProof/>
          <w:sz w:val="22"/>
          <w:szCs w:val="22"/>
        </w:rPr>
        <w:t>quotes an</w:t>
      </w:r>
      <w:r w:rsidR="00B55E03">
        <w:rPr>
          <w:rFonts w:ascii="Arial" w:hAnsi="Arial" w:cs="Arial"/>
          <w:noProof/>
          <w:sz w:val="22"/>
          <w:szCs w:val="22"/>
        </w:rPr>
        <w:t>d source materials and services</w:t>
      </w:r>
    </w:p>
    <w:p w:rsidR="00B55E03" w:rsidRDefault="00652BD7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903D50">
        <w:rPr>
          <w:rFonts w:ascii="Arial" w:hAnsi="Arial" w:cs="Arial"/>
          <w:noProof/>
          <w:sz w:val="22"/>
          <w:szCs w:val="22"/>
        </w:rPr>
        <w:t xml:space="preserve">Support </w:t>
      </w:r>
      <w:r w:rsidR="00E75479">
        <w:rPr>
          <w:rFonts w:ascii="Arial" w:hAnsi="Arial" w:cs="Arial"/>
          <w:noProof/>
          <w:sz w:val="22"/>
          <w:szCs w:val="22"/>
        </w:rPr>
        <w:t>the orgnisation of</w:t>
      </w:r>
      <w:r w:rsidR="00503F10" w:rsidRPr="00903D50">
        <w:rPr>
          <w:rFonts w:ascii="Arial" w:hAnsi="Arial" w:cs="Arial"/>
          <w:noProof/>
          <w:sz w:val="22"/>
          <w:szCs w:val="22"/>
        </w:rPr>
        <w:t xml:space="preserve"> a small number o</w:t>
      </w:r>
      <w:r w:rsidR="00284E47" w:rsidRPr="00903D50">
        <w:rPr>
          <w:rFonts w:ascii="Arial" w:hAnsi="Arial" w:cs="Arial"/>
          <w:noProof/>
          <w:sz w:val="22"/>
          <w:szCs w:val="22"/>
        </w:rPr>
        <w:t xml:space="preserve">f high profile events each year, </w:t>
      </w:r>
      <w:r w:rsidR="00E75479">
        <w:rPr>
          <w:rFonts w:ascii="Arial" w:hAnsi="Arial" w:cs="Arial"/>
          <w:noProof/>
          <w:sz w:val="22"/>
          <w:szCs w:val="22"/>
        </w:rPr>
        <w:t>managing</w:t>
      </w:r>
      <w:r w:rsidR="00284E47" w:rsidRPr="00903D50">
        <w:rPr>
          <w:rFonts w:ascii="Arial" w:hAnsi="Arial" w:cs="Arial"/>
          <w:noProof/>
          <w:sz w:val="22"/>
          <w:szCs w:val="22"/>
        </w:rPr>
        <w:t xml:space="preserve"> the logistics including venues, refreshments and transport, ensuring maximum attendance through promotion and publicity</w:t>
      </w:r>
    </w:p>
    <w:p w:rsidR="00F37927" w:rsidRPr="00903D50" w:rsidRDefault="00F37927" w:rsidP="005616F0">
      <w:pPr>
        <w:spacing w:before="120"/>
        <w:rPr>
          <w:rFonts w:ascii="Arial" w:hAnsi="Arial" w:cs="Arial"/>
          <w:b/>
          <w:bCs/>
          <w:noProof/>
          <w:sz w:val="22"/>
          <w:szCs w:val="22"/>
        </w:rPr>
      </w:pPr>
    </w:p>
    <w:p w:rsidR="00606966" w:rsidRPr="00B636FC" w:rsidRDefault="00612CE8" w:rsidP="00612CE8">
      <w:pPr>
        <w:pStyle w:val="Heading2"/>
        <w:spacing w:before="240" w:after="60"/>
        <w:rPr>
          <w:rFonts w:cs="Arial"/>
          <w:bCs/>
          <w:iCs/>
          <w:color w:val="00B050"/>
          <w:sz w:val="24"/>
          <w:szCs w:val="24"/>
        </w:rPr>
      </w:pPr>
      <w:r w:rsidRPr="00B636FC">
        <w:rPr>
          <w:rFonts w:cs="Arial"/>
          <w:bCs/>
          <w:iCs/>
          <w:color w:val="00B050"/>
          <w:sz w:val="24"/>
          <w:szCs w:val="24"/>
        </w:rPr>
        <w:t>Other Responsibilities</w:t>
      </w:r>
    </w:p>
    <w:p w:rsidR="00606966" w:rsidRPr="006A3DA2" w:rsidRDefault="00606966" w:rsidP="005C5C98">
      <w:pPr>
        <w:numPr>
          <w:ilvl w:val="0"/>
          <w:numId w:val="4"/>
        </w:numPr>
        <w:spacing w:before="120"/>
        <w:ind w:hanging="480"/>
        <w:jc w:val="both"/>
        <w:rPr>
          <w:rFonts w:ascii="Arial" w:hAnsi="Arial" w:cs="Arial"/>
          <w:noProof/>
          <w:sz w:val="22"/>
          <w:szCs w:val="22"/>
          <w:u w:val="single"/>
        </w:rPr>
      </w:pPr>
      <w:r w:rsidRPr="00903D50">
        <w:rPr>
          <w:rFonts w:ascii="Arial" w:hAnsi="Arial" w:cs="Arial"/>
          <w:noProof/>
          <w:sz w:val="22"/>
          <w:szCs w:val="22"/>
        </w:rPr>
        <w:t xml:space="preserve">Undertake any other related responsibilities </w:t>
      </w:r>
      <w:r w:rsidR="00E75479">
        <w:rPr>
          <w:rFonts w:ascii="Arial" w:hAnsi="Arial" w:cs="Arial"/>
          <w:noProof/>
          <w:sz w:val="22"/>
          <w:szCs w:val="22"/>
        </w:rPr>
        <w:t>as may</w:t>
      </w:r>
      <w:r w:rsidRPr="006A3DA2">
        <w:rPr>
          <w:rFonts w:ascii="Arial" w:hAnsi="Arial" w:cs="Arial"/>
          <w:noProof/>
          <w:sz w:val="22"/>
          <w:szCs w:val="22"/>
        </w:rPr>
        <w:t xml:space="preserve"> be requested by the Director</w:t>
      </w:r>
      <w:r w:rsidR="007E4DC0" w:rsidRPr="006A3DA2">
        <w:rPr>
          <w:rFonts w:ascii="Arial" w:hAnsi="Arial" w:cs="Arial"/>
          <w:noProof/>
          <w:sz w:val="22"/>
          <w:szCs w:val="22"/>
        </w:rPr>
        <w:t>.</w:t>
      </w:r>
    </w:p>
    <w:p w:rsidR="00606966" w:rsidRPr="006A3DA2" w:rsidRDefault="00606966" w:rsidP="005C5C98">
      <w:pPr>
        <w:numPr>
          <w:ilvl w:val="0"/>
          <w:numId w:val="4"/>
        </w:numPr>
        <w:spacing w:before="120"/>
        <w:ind w:hanging="480"/>
        <w:jc w:val="both"/>
        <w:rPr>
          <w:rFonts w:ascii="Arial" w:hAnsi="Arial" w:cs="Arial"/>
          <w:noProof/>
          <w:sz w:val="22"/>
          <w:szCs w:val="22"/>
          <w:u w:val="single"/>
        </w:rPr>
      </w:pPr>
      <w:r w:rsidRPr="006A3DA2">
        <w:rPr>
          <w:rFonts w:ascii="Arial" w:hAnsi="Arial" w:cs="Arial"/>
          <w:noProof/>
          <w:sz w:val="22"/>
          <w:szCs w:val="22"/>
        </w:rPr>
        <w:t>Work with due regard for Groundwork’s core values and objectives</w:t>
      </w:r>
      <w:r w:rsidR="007E4DC0" w:rsidRPr="006A3DA2">
        <w:rPr>
          <w:rFonts w:ascii="Arial" w:hAnsi="Arial" w:cs="Arial"/>
          <w:noProof/>
          <w:sz w:val="22"/>
          <w:szCs w:val="22"/>
        </w:rPr>
        <w:t>.</w:t>
      </w:r>
    </w:p>
    <w:p w:rsidR="00606966" w:rsidRPr="006A3DA2" w:rsidRDefault="00606966" w:rsidP="005C5C98">
      <w:pPr>
        <w:numPr>
          <w:ilvl w:val="0"/>
          <w:numId w:val="4"/>
        </w:numPr>
        <w:spacing w:before="120"/>
        <w:ind w:hanging="480"/>
        <w:jc w:val="both"/>
        <w:rPr>
          <w:rFonts w:ascii="Arial" w:hAnsi="Arial" w:cs="Arial"/>
          <w:noProof/>
          <w:sz w:val="22"/>
          <w:szCs w:val="22"/>
        </w:rPr>
      </w:pPr>
      <w:r w:rsidRPr="006A3DA2">
        <w:rPr>
          <w:rFonts w:ascii="Arial" w:hAnsi="Arial" w:cs="Arial"/>
          <w:noProof/>
          <w:sz w:val="22"/>
          <w:szCs w:val="22"/>
        </w:rPr>
        <w:t>Ensure the effective implementation of and adherence to, the Trust’s Diversity, Equal Opportunities and Health and Safety policies and procedures</w:t>
      </w:r>
      <w:r w:rsidR="007E4DC0" w:rsidRPr="006A3DA2">
        <w:rPr>
          <w:rFonts w:ascii="Arial" w:hAnsi="Arial" w:cs="Arial"/>
          <w:noProof/>
          <w:sz w:val="22"/>
          <w:szCs w:val="22"/>
        </w:rPr>
        <w:t>.</w:t>
      </w:r>
    </w:p>
    <w:p w:rsidR="00606966" w:rsidRPr="006A3DA2" w:rsidRDefault="00606966" w:rsidP="005C5C98">
      <w:pPr>
        <w:spacing w:before="120"/>
        <w:ind w:left="2"/>
        <w:jc w:val="both"/>
        <w:rPr>
          <w:rFonts w:ascii="Arial" w:hAnsi="Arial" w:cs="Arial"/>
          <w:b/>
          <w:bCs/>
          <w:noProof/>
          <w:sz w:val="22"/>
          <w:szCs w:val="22"/>
        </w:rPr>
      </w:pPr>
    </w:p>
    <w:p w:rsidR="00606966" w:rsidRPr="006A3DA2" w:rsidRDefault="00612CE8" w:rsidP="00612CE8">
      <w:pPr>
        <w:pStyle w:val="Heading2"/>
        <w:spacing w:before="240" w:after="60"/>
        <w:rPr>
          <w:rFonts w:cs="Arial"/>
          <w:bCs/>
          <w:iCs/>
          <w:color w:val="00B050"/>
          <w:sz w:val="24"/>
          <w:szCs w:val="24"/>
        </w:rPr>
      </w:pPr>
      <w:r w:rsidRPr="006A3DA2">
        <w:rPr>
          <w:rFonts w:cs="Arial"/>
          <w:bCs/>
          <w:iCs/>
          <w:color w:val="00B050"/>
          <w:sz w:val="24"/>
          <w:szCs w:val="24"/>
        </w:rPr>
        <w:t>Personal &amp; Professional Development</w:t>
      </w:r>
    </w:p>
    <w:p w:rsidR="00606966" w:rsidRPr="006A3DA2" w:rsidRDefault="00606966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6A3DA2">
        <w:rPr>
          <w:rFonts w:ascii="Arial" w:hAnsi="Arial" w:cs="Arial"/>
          <w:noProof/>
          <w:sz w:val="22"/>
          <w:szCs w:val="22"/>
        </w:rPr>
        <w:t>Participate in the Groundwork London Performance Management and Appraisal process, and agree short, medium and long term goals with line manager, and direct line staff.</w:t>
      </w:r>
    </w:p>
    <w:p w:rsidR="00606966" w:rsidRPr="006A3DA2" w:rsidRDefault="00606966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6A3DA2">
        <w:rPr>
          <w:rFonts w:ascii="Arial" w:hAnsi="Arial" w:cs="Arial"/>
          <w:noProof/>
          <w:sz w:val="22"/>
          <w:szCs w:val="22"/>
        </w:rPr>
        <w:t>Identify learning and development needs with line manager and evaluate T&amp;D to demonstrate needs have been met.</w:t>
      </w:r>
    </w:p>
    <w:p w:rsidR="00606966" w:rsidRPr="006A3DA2" w:rsidRDefault="00606966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6A3DA2">
        <w:rPr>
          <w:rFonts w:ascii="Arial" w:hAnsi="Arial" w:cs="Arial"/>
          <w:noProof/>
          <w:sz w:val="22"/>
          <w:szCs w:val="22"/>
        </w:rPr>
        <w:t>Share best practice and achievements, and actively seek opportunities to present outcomes and case studies.</w:t>
      </w:r>
    </w:p>
    <w:p w:rsidR="00606966" w:rsidRPr="006A3DA2" w:rsidRDefault="00606966" w:rsidP="005616F0">
      <w:pPr>
        <w:numPr>
          <w:ilvl w:val="0"/>
          <w:numId w:val="4"/>
        </w:numPr>
        <w:spacing w:before="120"/>
        <w:ind w:hanging="480"/>
        <w:rPr>
          <w:rFonts w:ascii="Arial" w:hAnsi="Arial" w:cs="Arial"/>
          <w:noProof/>
          <w:sz w:val="22"/>
          <w:szCs w:val="22"/>
        </w:rPr>
      </w:pPr>
      <w:r w:rsidRPr="006A3DA2">
        <w:rPr>
          <w:rFonts w:ascii="Arial" w:hAnsi="Arial" w:cs="Arial"/>
          <w:noProof/>
          <w:sz w:val="22"/>
          <w:szCs w:val="22"/>
        </w:rPr>
        <w:t>Contribute to the learning of others across the organisation by sharing knowledge and skills both informally and formally by participating in the trust’s training and development programme.</w:t>
      </w:r>
    </w:p>
    <w:p w:rsidR="00606966" w:rsidRPr="006A3DA2" w:rsidRDefault="00606966">
      <w:pPr>
        <w:spacing w:before="60" w:after="60"/>
        <w:jc w:val="both"/>
        <w:rPr>
          <w:rFonts w:ascii="Arial" w:hAnsi="Arial" w:cs="Arial"/>
          <w:noProof/>
          <w:sz w:val="22"/>
          <w:u w:val="single"/>
        </w:rPr>
      </w:pPr>
    </w:p>
    <w:p w:rsidR="00606966" w:rsidRPr="006A3DA2" w:rsidRDefault="00586341" w:rsidP="00612CE8">
      <w:pPr>
        <w:pStyle w:val="Heading2"/>
        <w:spacing w:before="240" w:after="60"/>
        <w:rPr>
          <w:rFonts w:cs="Arial"/>
          <w:bCs/>
          <w:iCs/>
          <w:color w:val="00B050"/>
          <w:sz w:val="18"/>
          <w:szCs w:val="18"/>
        </w:rPr>
      </w:pPr>
      <w:r>
        <w:rPr>
          <w:rFonts w:cs="Arial"/>
          <w:bCs/>
          <w:iCs/>
          <w:color w:val="00B050"/>
          <w:sz w:val="18"/>
          <w:szCs w:val="18"/>
        </w:rPr>
        <w:t>April 2020</w:t>
      </w:r>
    </w:p>
    <w:p w:rsidR="006A3DA2" w:rsidRPr="006A3DA2" w:rsidRDefault="006A3DA2" w:rsidP="006A3DA2">
      <w:pPr>
        <w:rPr>
          <w:rFonts w:ascii="Arial" w:hAnsi="Arial" w:cs="Arial"/>
          <w:b/>
          <w:sz w:val="18"/>
          <w:szCs w:val="18"/>
        </w:rPr>
      </w:pPr>
      <w:r w:rsidRPr="006A3DA2">
        <w:rPr>
          <w:rFonts w:ascii="Arial" w:hAnsi="Arial" w:cs="Arial"/>
          <w:b/>
          <w:sz w:val="18"/>
          <w:szCs w:val="18"/>
        </w:rPr>
        <w:t>HR ID</w:t>
      </w:r>
      <w:r>
        <w:rPr>
          <w:rFonts w:ascii="Arial" w:hAnsi="Arial" w:cs="Arial"/>
          <w:b/>
          <w:sz w:val="18"/>
          <w:szCs w:val="18"/>
        </w:rPr>
        <w:t>: 015</w:t>
      </w:r>
    </w:p>
    <w:p w:rsidR="00606966" w:rsidRPr="006A3DA2" w:rsidRDefault="00606966">
      <w:pPr>
        <w:rPr>
          <w:rFonts w:ascii="Arial" w:hAnsi="Arial" w:cs="Arial"/>
          <w:noProof/>
        </w:rPr>
      </w:pPr>
    </w:p>
    <w:p w:rsidR="00606966" w:rsidRPr="00B640A5" w:rsidRDefault="00606966">
      <w:pPr>
        <w:rPr>
          <w:noProof/>
        </w:rPr>
        <w:sectPr w:rsidR="00606966" w:rsidRPr="00B640A5" w:rsidSect="008D50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425" w:left="1134" w:header="720" w:footer="425" w:gutter="0"/>
          <w:cols w:space="720"/>
        </w:sectPr>
      </w:pPr>
    </w:p>
    <w:p w:rsidR="009E1081" w:rsidRDefault="009E1081" w:rsidP="009E1081">
      <w:pPr>
        <w:pStyle w:val="Heading4"/>
        <w:rPr>
          <w:rFonts w:cs="Arial"/>
          <w:i w:val="0"/>
          <w:iCs/>
          <w:sz w:val="28"/>
        </w:rPr>
      </w:pPr>
      <w:r>
        <w:rPr>
          <w:rFonts w:cs="Arial"/>
          <w:i w:val="0"/>
          <w:iCs/>
          <w:sz w:val="28"/>
        </w:rPr>
        <w:lastRenderedPageBreak/>
        <w:t xml:space="preserve">Person Specification </w:t>
      </w:r>
      <w:r>
        <w:rPr>
          <w:rFonts w:cs="Arial"/>
          <w:b w:val="0"/>
          <w:bCs/>
          <w:i w:val="0"/>
          <w:iCs/>
          <w:sz w:val="28"/>
        </w:rPr>
        <w:t xml:space="preserve"> </w:t>
      </w:r>
    </w:p>
    <w:p w:rsidR="00E4285A" w:rsidRPr="009E1081" w:rsidRDefault="00606966" w:rsidP="00E4285A">
      <w:pPr>
        <w:pStyle w:val="BodyTextIndent"/>
        <w:spacing w:after="60"/>
        <w:ind w:left="0"/>
        <w:rPr>
          <w:rFonts w:ascii="Arial" w:hAnsi="Arial" w:cs="Arial"/>
          <w:b/>
          <w:bCs/>
          <w:i w:val="0"/>
          <w:iCs/>
          <w:noProof/>
          <w:sz w:val="20"/>
        </w:rPr>
      </w:pPr>
      <w:r w:rsidRPr="009E1081">
        <w:rPr>
          <w:rFonts w:ascii="Arial" w:hAnsi="Arial" w:cs="Arial"/>
          <w:b/>
          <w:bCs/>
          <w:i w:val="0"/>
          <w:iCs/>
          <w:noProof/>
          <w:sz w:val="20"/>
          <w:u w:val="single"/>
        </w:rPr>
        <w:t>Note to Applicant:</w:t>
      </w:r>
      <w:r w:rsidRPr="009E1081">
        <w:rPr>
          <w:rFonts w:ascii="Arial" w:hAnsi="Arial" w:cs="Arial"/>
          <w:b/>
          <w:bCs/>
          <w:i w:val="0"/>
          <w:iCs/>
          <w:noProof/>
          <w:sz w:val="20"/>
        </w:rPr>
        <w:t xml:space="preserve">  When completing your application form you should demonstrate/evidence the extent to which you have the necessary education, experience, knowledge and skills identified as required by the application criteria for the post. </w:t>
      </w:r>
      <w:r w:rsidR="00B640A5" w:rsidRPr="009E1081">
        <w:rPr>
          <w:rFonts w:ascii="Arial" w:hAnsi="Arial" w:cs="Arial"/>
          <w:b/>
          <w:bCs/>
          <w:i w:val="0"/>
          <w:iCs/>
          <w:noProof/>
          <w:sz w:val="20"/>
        </w:rPr>
        <w:t xml:space="preserve"> </w:t>
      </w:r>
    </w:p>
    <w:tbl>
      <w:tblPr>
        <w:tblW w:w="1458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8"/>
        <w:gridCol w:w="562"/>
        <w:gridCol w:w="6840"/>
        <w:gridCol w:w="900"/>
        <w:gridCol w:w="720"/>
        <w:gridCol w:w="720"/>
        <w:gridCol w:w="720"/>
        <w:gridCol w:w="720"/>
        <w:gridCol w:w="720"/>
        <w:gridCol w:w="720"/>
      </w:tblGrid>
      <w:tr w:rsidR="00606966" w:rsidRPr="00B640A5" w:rsidTr="00E4285A">
        <w:trPr>
          <w:cantSplit/>
          <w:trHeight w:val="338"/>
        </w:trPr>
        <w:tc>
          <w:tcPr>
            <w:tcW w:w="145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606966" w:rsidRPr="00B640A5" w:rsidRDefault="00606966" w:rsidP="009E1081">
            <w:pPr>
              <w:pStyle w:val="Heading1"/>
              <w:spacing w:before="120" w:after="120"/>
              <w:ind w:left="84"/>
              <w:rPr>
                <w:rFonts w:ascii="Arial" w:hAnsi="Arial" w:cs="Arial"/>
                <w:b/>
                <w:i w:val="0"/>
                <w:noProof/>
                <w:szCs w:val="24"/>
              </w:rPr>
            </w:pPr>
            <w:r w:rsidRPr="00B640A5">
              <w:rPr>
                <w:rFonts w:ascii="Arial" w:hAnsi="Arial" w:cs="Arial"/>
                <w:b/>
                <w:bCs/>
                <w:i w:val="0"/>
                <w:noProof/>
                <w:color w:val="000000"/>
                <w:szCs w:val="24"/>
              </w:rPr>
              <w:t xml:space="preserve">Position Name:  </w:t>
            </w:r>
            <w:r w:rsidR="009E1081" w:rsidRPr="009E1081">
              <w:rPr>
                <w:rFonts w:ascii="Arial" w:hAnsi="Arial" w:cs="Arial"/>
                <w:b/>
                <w:i w:val="0"/>
                <w:noProof/>
                <w:color w:val="0000FF"/>
                <w:szCs w:val="24"/>
              </w:rPr>
              <w:t xml:space="preserve">Project </w:t>
            </w:r>
            <w:r w:rsidR="009E1081" w:rsidRPr="009E1081">
              <w:rPr>
                <w:rFonts w:ascii="Arial" w:hAnsi="Arial" w:cs="Arial"/>
                <w:b/>
                <w:bCs/>
                <w:i w:val="0"/>
                <w:noProof/>
                <w:color w:val="0000FF"/>
                <w:szCs w:val="24"/>
              </w:rPr>
              <w:t>Communications &amp; PR Officer (Part-time &amp; fixed term)</w:t>
            </w:r>
          </w:p>
        </w:tc>
      </w:tr>
      <w:tr w:rsidR="00606966" w:rsidRPr="00B640A5" w:rsidTr="009E1081">
        <w:trPr>
          <w:cantSplit/>
          <w:trHeight w:val="426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606966" w:rsidRPr="00B640A5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color w:val="000000"/>
                <w:sz w:val="6"/>
                <w:szCs w:val="6"/>
              </w:rPr>
            </w:pPr>
          </w:p>
          <w:p w:rsidR="00606966" w:rsidRPr="00EF1C7E" w:rsidRDefault="00606966">
            <w:pPr>
              <w:pStyle w:val="Heading1"/>
              <w:ind w:left="226"/>
              <w:rPr>
                <w:rFonts w:ascii="Arial" w:hAnsi="Arial" w:cs="Arial"/>
                <w:b/>
                <w:bCs/>
                <w:i w:val="0"/>
                <w:iCs/>
                <w:noProof/>
                <w:sz w:val="28"/>
              </w:rPr>
            </w:pPr>
            <w:r w:rsidRPr="00EF1C7E">
              <w:rPr>
                <w:rFonts w:ascii="Arial" w:hAnsi="Arial" w:cs="Arial"/>
                <w:b/>
                <w:bCs/>
                <w:i w:val="0"/>
                <w:iCs/>
                <w:noProof/>
                <w:sz w:val="28"/>
              </w:rPr>
              <w:t>Job</w:t>
            </w:r>
          </w:p>
          <w:p w:rsidR="00606966" w:rsidRPr="00B640A5" w:rsidRDefault="00606966">
            <w:pPr>
              <w:pStyle w:val="Heading1"/>
              <w:ind w:left="226"/>
              <w:rPr>
                <w:rFonts w:ascii="Arial" w:hAnsi="Arial" w:cs="Arial"/>
                <w:noProof/>
                <w:sz w:val="20"/>
              </w:rPr>
            </w:pPr>
            <w:r w:rsidRPr="00EF1C7E">
              <w:rPr>
                <w:rFonts w:ascii="Arial" w:hAnsi="Arial" w:cs="Arial"/>
                <w:b/>
                <w:bCs/>
                <w:i w:val="0"/>
                <w:iCs/>
                <w:noProof/>
                <w:sz w:val="28"/>
              </w:rPr>
              <w:t>Factors</w:t>
            </w: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</w:tcPr>
          <w:p w:rsidR="00606966" w:rsidRPr="00B640A5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noProof/>
                <w:color w:val="000000"/>
                <w:sz w:val="10"/>
                <w:szCs w:val="28"/>
              </w:rPr>
            </w:pPr>
          </w:p>
          <w:p w:rsidR="00606966" w:rsidRPr="00EF1C7E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</w:pPr>
            <w:r w:rsidRPr="00EF1C7E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>Criteria No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06966" w:rsidRPr="00B640A5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</w:p>
          <w:p w:rsidR="00606966" w:rsidRPr="009E1081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28"/>
                <w:szCs w:val="28"/>
              </w:rPr>
              <w:t>Person Specification Criteria</w:t>
            </w:r>
          </w:p>
          <w:p w:rsidR="00606966" w:rsidRPr="00B640A5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966" w:rsidRPr="00EF1C7E" w:rsidRDefault="00606966" w:rsidP="00EF1C7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EF1C7E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Ranking</w:t>
            </w:r>
          </w:p>
        </w:tc>
        <w:tc>
          <w:tcPr>
            <w:tcW w:w="43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966" w:rsidRPr="00EF1C7E" w:rsidRDefault="00606966" w:rsidP="00EF1C7E">
            <w:pPr>
              <w:autoSpaceDE w:val="0"/>
              <w:autoSpaceDN w:val="0"/>
              <w:adjustRightInd w:val="0"/>
              <w:spacing w:before="60"/>
              <w:ind w:left="15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EF1C7E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Criteria to be tested by the following documents and/or activities</w:t>
            </w:r>
          </w:p>
        </w:tc>
      </w:tr>
      <w:tr w:rsidR="00606966" w:rsidRPr="009E1081" w:rsidTr="009E1081">
        <w:trPr>
          <w:cantSplit/>
          <w:trHeight w:val="1384"/>
        </w:trPr>
        <w:tc>
          <w:tcPr>
            <w:tcW w:w="195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606966" w:rsidRPr="00B640A5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</w:p>
        </w:tc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06966" w:rsidRPr="00B640A5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  <w:tc>
          <w:tcPr>
            <w:tcW w:w="6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606966" w:rsidRPr="00B640A5" w:rsidRDefault="006069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E = Essential</w:t>
            </w:r>
          </w:p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D = Desirable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Application Form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Interview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Presentation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Practical Exercise Test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Work Simulation Test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606966" w:rsidRPr="009E1081" w:rsidRDefault="006069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Certificates or Qualifications</w:t>
            </w:r>
          </w:p>
        </w:tc>
      </w:tr>
      <w:tr w:rsidR="00C37E33" w:rsidRPr="009E1081" w:rsidTr="009E1081">
        <w:trPr>
          <w:trHeight w:val="429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C37E33" w:rsidRPr="00B640A5" w:rsidRDefault="00C37E33" w:rsidP="00E4285A">
            <w:pPr>
              <w:autoSpaceDE w:val="0"/>
              <w:autoSpaceDN w:val="0"/>
              <w:adjustRightInd w:val="0"/>
              <w:spacing w:before="40" w:after="40"/>
              <w:ind w:left="150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B640A5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>Education, Qualifications &amp; Experience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1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F94C02" w:rsidP="000C5810">
            <w:pPr>
              <w:spacing w:before="40" w:after="40"/>
              <w:ind w:left="117" w:right="143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9E1081">
              <w:rPr>
                <w:rFonts w:ascii="Arial" w:hAnsi="Arial" w:cs="Arial"/>
                <w:noProof/>
                <w:sz w:val="21"/>
                <w:szCs w:val="21"/>
              </w:rPr>
              <w:t>A</w:t>
            </w:r>
            <w:r w:rsidR="006438A4" w:rsidRPr="009E1081">
              <w:rPr>
                <w:rFonts w:ascii="Arial" w:hAnsi="Arial" w:cs="Arial"/>
                <w:noProof/>
                <w:sz w:val="21"/>
                <w:szCs w:val="21"/>
              </w:rPr>
              <w:t xml:space="preserve"> relevant degree or</w:t>
            </w:r>
            <w:r w:rsidR="000C5810" w:rsidRPr="009E1081">
              <w:rPr>
                <w:rFonts w:ascii="Arial" w:hAnsi="Arial" w:cs="Arial"/>
                <w:noProof/>
                <w:sz w:val="21"/>
                <w:szCs w:val="21"/>
              </w:rPr>
              <w:t xml:space="preserve"> equivalent</w:t>
            </w:r>
            <w:r w:rsidR="006438A4" w:rsidRPr="009E1081">
              <w:rPr>
                <w:rFonts w:ascii="Arial" w:hAnsi="Arial" w:cs="Arial"/>
                <w:noProof/>
                <w:sz w:val="21"/>
                <w:szCs w:val="21"/>
              </w:rPr>
              <w:t xml:space="preserve"> professional qualification</w:t>
            </w:r>
            <w:r w:rsidR="00A809CB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 w:rsidRPr="009E1081">
              <w:rPr>
                <w:rFonts w:cs="Arial"/>
                <w:i w:val="0"/>
                <w:iCs/>
                <w:noProof/>
                <w:sz w:val="21"/>
                <w:szCs w:val="21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7E33" w:rsidRPr="009E1081" w:rsidRDefault="00C37E33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</w:tr>
      <w:tr w:rsidR="00C37E33" w:rsidRPr="009E1081" w:rsidTr="00E4285A">
        <w:trPr>
          <w:cantSplit/>
          <w:trHeight w:val="379"/>
        </w:trPr>
        <w:tc>
          <w:tcPr>
            <w:tcW w:w="19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C37E33" w:rsidRPr="00B640A5" w:rsidRDefault="00C37E33" w:rsidP="00E4285A">
            <w:pPr>
              <w:pStyle w:val="Heading5"/>
              <w:spacing w:before="40" w:after="40"/>
              <w:ind w:left="147"/>
              <w:rPr>
                <w:rFonts w:cs="Arial"/>
                <w:noProof/>
                <w:sz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2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A809CB" w:rsidP="00A809CB">
            <w:pPr>
              <w:spacing w:before="40" w:after="40"/>
              <w:ind w:left="117" w:right="143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Ability to write effective and engaging copy suitable for publication and for a range of 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target </w:t>
            </w:r>
            <w:r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audiences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 w:rsidRPr="009E1081">
              <w:rPr>
                <w:rFonts w:cs="Arial"/>
                <w:i w:val="0"/>
                <w:iCs/>
                <w:noProof/>
                <w:sz w:val="21"/>
                <w:szCs w:val="21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A809CB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37E33" w:rsidRPr="009E1081" w:rsidRDefault="00C37E33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37E33" w:rsidRPr="009E1081" w:rsidRDefault="00C37E33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6438A4" w:rsidRPr="009E1081" w:rsidTr="00E4285A">
        <w:trPr>
          <w:cantSplit/>
          <w:trHeight w:val="247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6438A4" w:rsidRPr="00B640A5" w:rsidRDefault="006438A4" w:rsidP="00E4285A">
            <w:pPr>
              <w:pStyle w:val="Heading5"/>
              <w:spacing w:before="40" w:after="40"/>
              <w:ind w:left="147"/>
              <w:rPr>
                <w:rFonts w:cs="Arial"/>
                <w:noProof/>
                <w:sz w:val="22"/>
              </w:rPr>
            </w:pPr>
            <w:r w:rsidRPr="00B640A5">
              <w:rPr>
                <w:rFonts w:cs="Arial"/>
                <w:noProof/>
                <w:sz w:val="22"/>
              </w:rPr>
              <w:t>Competencies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6438A4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3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3C7E29" w:rsidP="00A809CB">
            <w:pPr>
              <w:spacing w:before="40" w:after="40"/>
              <w:ind w:left="117" w:right="143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Ability to</w:t>
            </w:r>
            <w:r w:rsidR="00A809CB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design</w:t>
            </w:r>
            <w:r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high quality communications </w:t>
            </w:r>
            <w:r w:rsidR="004801C7"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materials </w:t>
            </w:r>
            <w:r w:rsidR="00A37979"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including</w:t>
            </w:r>
            <w:r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leaflets, brochures, </w:t>
            </w:r>
            <w:r w:rsidR="004801C7"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reports and presentations</w:t>
            </w:r>
            <w:r w:rsidR="00B24177"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using Adobe In Design</w:t>
            </w:r>
            <w:r w:rsid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.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241CC2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>
              <w:rPr>
                <w:rFonts w:cs="Arial"/>
                <w:i w:val="0"/>
                <w:iCs/>
                <w:noProof/>
                <w:sz w:val="21"/>
                <w:szCs w:val="21"/>
              </w:rPr>
              <w:t>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6438A4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6438A4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6438A4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6438A4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6438A4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38A4" w:rsidRPr="009E1081" w:rsidRDefault="006438A4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A809CB" w:rsidRPr="009E1081" w:rsidTr="00E4285A">
        <w:trPr>
          <w:cantSplit/>
          <w:trHeight w:val="247"/>
        </w:trPr>
        <w:tc>
          <w:tcPr>
            <w:tcW w:w="195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A809CB" w:rsidRPr="00B640A5" w:rsidRDefault="00A809CB" w:rsidP="00E4285A">
            <w:pPr>
              <w:pStyle w:val="Heading5"/>
              <w:spacing w:before="40" w:after="40"/>
              <w:ind w:left="147"/>
              <w:rPr>
                <w:rFonts w:cs="Arial"/>
                <w:noProof/>
                <w:sz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809CB" w:rsidRPr="009E1081" w:rsidRDefault="00A809CB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4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9CB" w:rsidRPr="009E1081" w:rsidRDefault="00A809CB" w:rsidP="00E4285A">
            <w:pPr>
              <w:spacing w:before="40" w:after="40"/>
              <w:ind w:left="117" w:right="143"/>
              <w:jc w:val="both"/>
              <w:rPr>
                <w:rFonts w:ascii="Arial" w:hAnsi="Arial" w:cs="Arial"/>
                <w:noProof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Expertise in taking high quality photographs and using Adobe Photoshop.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9CB" w:rsidRPr="009E1081" w:rsidRDefault="00A809CB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>
              <w:rPr>
                <w:rFonts w:cs="Arial"/>
                <w:i w:val="0"/>
                <w:iCs/>
                <w:noProof/>
                <w:sz w:val="21"/>
                <w:szCs w:val="21"/>
              </w:rPr>
              <w:t>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9CB" w:rsidRPr="009E1081" w:rsidRDefault="00A809CB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9CB" w:rsidRPr="009E1081" w:rsidRDefault="00A809CB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9CB" w:rsidRPr="009E1081" w:rsidRDefault="00A809CB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9CB" w:rsidRPr="009E1081" w:rsidRDefault="00A809CB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809CB" w:rsidRPr="009E1081" w:rsidRDefault="00A809CB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809CB" w:rsidRPr="009E1081" w:rsidRDefault="00A809CB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6438A4" w:rsidRPr="009E1081" w:rsidTr="00E4285A">
        <w:trPr>
          <w:cantSplit/>
          <w:trHeight w:val="247"/>
        </w:trPr>
        <w:tc>
          <w:tcPr>
            <w:tcW w:w="19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6438A4" w:rsidRPr="00B640A5" w:rsidRDefault="006438A4" w:rsidP="00E4285A">
            <w:pPr>
              <w:pStyle w:val="Heading5"/>
              <w:spacing w:before="40" w:after="40"/>
              <w:ind w:left="147"/>
              <w:rPr>
                <w:rFonts w:cs="Arial"/>
                <w:noProof/>
                <w:sz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A809CB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5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A809CB" w:rsidP="00E4285A">
            <w:pPr>
              <w:spacing w:before="40" w:after="40"/>
              <w:ind w:left="117" w:right="143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Strong skills in the use of MS Office software.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6438A4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 w:rsidRPr="009E1081">
              <w:rPr>
                <w:rFonts w:cs="Arial"/>
                <w:i w:val="0"/>
                <w:iCs/>
                <w:noProof/>
                <w:sz w:val="21"/>
                <w:szCs w:val="21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A37979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6438A4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6438A4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6438A4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8A4" w:rsidRPr="009E1081" w:rsidRDefault="006438A4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38A4" w:rsidRPr="009E1081" w:rsidRDefault="006438A4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A37979" w:rsidRPr="009E1081" w:rsidTr="00E4285A">
        <w:trPr>
          <w:cantSplit/>
          <w:trHeight w:val="247"/>
        </w:trPr>
        <w:tc>
          <w:tcPr>
            <w:tcW w:w="19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A37979" w:rsidRPr="00B640A5" w:rsidRDefault="00A37979" w:rsidP="00E4285A">
            <w:pPr>
              <w:pStyle w:val="Heading5"/>
              <w:spacing w:before="40" w:after="40"/>
              <w:ind w:left="147"/>
              <w:rPr>
                <w:rFonts w:cs="Arial"/>
                <w:noProof/>
                <w:sz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7979" w:rsidRPr="009E1081" w:rsidRDefault="00A809CB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6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979" w:rsidRPr="009E1081" w:rsidRDefault="009E1081" w:rsidP="009E1081">
            <w:pPr>
              <w:spacing w:before="40" w:after="40"/>
              <w:ind w:left="117" w:right="143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Ability to work to strict and </w:t>
            </w:r>
            <w:r w:rsidR="00A37979"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demanding deadlines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,</w:t>
            </w:r>
            <w:r w:rsidR="00A37979"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and to undertake those tasks necessary to deliver results on time</w:t>
            </w:r>
            <w:r w:rsidR="00A809CB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979" w:rsidRPr="009E1081" w:rsidRDefault="00A37979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 w:rsidRPr="009E1081">
              <w:rPr>
                <w:rFonts w:cs="Arial"/>
                <w:i w:val="0"/>
                <w:iCs/>
                <w:noProof/>
                <w:sz w:val="21"/>
                <w:szCs w:val="21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979" w:rsidRPr="009E1081" w:rsidRDefault="00A37979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979" w:rsidRPr="009E1081" w:rsidRDefault="00A37979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979" w:rsidRPr="009E1081" w:rsidRDefault="00A37979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979" w:rsidRPr="009E1081" w:rsidRDefault="00A37979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37979" w:rsidRPr="009E1081" w:rsidRDefault="00A37979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7979" w:rsidRPr="009E1081" w:rsidRDefault="00A37979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0249F1" w:rsidRPr="009E1081" w:rsidTr="00E4285A">
        <w:trPr>
          <w:cantSplit/>
          <w:trHeight w:val="247"/>
        </w:trPr>
        <w:tc>
          <w:tcPr>
            <w:tcW w:w="19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0249F1" w:rsidRPr="00B640A5" w:rsidRDefault="000249F1" w:rsidP="00E4285A">
            <w:pPr>
              <w:pStyle w:val="Heading5"/>
              <w:spacing w:before="40" w:after="40"/>
              <w:ind w:left="147"/>
              <w:rPr>
                <w:rFonts w:cs="Arial"/>
                <w:noProof/>
                <w:sz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A809CB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7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E4285A">
            <w:pPr>
              <w:spacing w:before="40" w:after="40"/>
              <w:ind w:left="117" w:right="143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Ability to build and maintain productive working relationships with internal and external customers and partners</w:t>
            </w:r>
            <w:r w:rsidR="00A809CB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 w:rsidRPr="009E1081">
              <w:rPr>
                <w:rFonts w:cs="Arial"/>
                <w:i w:val="0"/>
                <w:iCs/>
                <w:noProof/>
                <w:sz w:val="21"/>
                <w:szCs w:val="21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0249F1" w:rsidRPr="009E1081" w:rsidTr="00E4285A">
        <w:trPr>
          <w:cantSplit/>
          <w:trHeight w:val="382"/>
        </w:trPr>
        <w:tc>
          <w:tcPr>
            <w:tcW w:w="19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0249F1" w:rsidRPr="00B640A5" w:rsidRDefault="000249F1" w:rsidP="00E4285A">
            <w:pPr>
              <w:pStyle w:val="Heading5"/>
              <w:spacing w:before="40" w:after="40"/>
              <w:ind w:left="147"/>
              <w:rPr>
                <w:rFonts w:cs="Arial"/>
                <w:noProof/>
                <w:sz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A809CB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8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E4285A">
            <w:pPr>
              <w:spacing w:before="40" w:after="40"/>
              <w:ind w:left="117" w:right="143"/>
              <w:jc w:val="both"/>
              <w:rPr>
                <w:rFonts w:ascii="Arial" w:hAnsi="Arial" w:cs="Arial"/>
                <w:noProof/>
                <w:sz w:val="21"/>
                <w:szCs w:val="21"/>
              </w:rPr>
            </w:pPr>
            <w:r w:rsidRPr="009E1081">
              <w:rPr>
                <w:rFonts w:ascii="Arial" w:hAnsi="Arial" w:cs="Arial"/>
                <w:noProof/>
                <w:sz w:val="21"/>
                <w:szCs w:val="21"/>
              </w:rPr>
              <w:t>Ability to plan, manage and deliver events and launches</w:t>
            </w:r>
            <w:r w:rsidR="00A809CB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 w:rsidRPr="009E1081">
              <w:rPr>
                <w:rFonts w:cs="Arial"/>
                <w:i w:val="0"/>
                <w:iCs/>
                <w:noProof/>
                <w:sz w:val="21"/>
                <w:szCs w:val="21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0249F1" w:rsidRPr="009E1081" w:rsidTr="00E4285A">
        <w:trPr>
          <w:cantSplit/>
          <w:trHeight w:val="247"/>
        </w:trPr>
        <w:tc>
          <w:tcPr>
            <w:tcW w:w="19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0249F1" w:rsidRPr="00B640A5" w:rsidRDefault="000249F1" w:rsidP="00E4285A">
            <w:pPr>
              <w:autoSpaceDE w:val="0"/>
              <w:autoSpaceDN w:val="0"/>
              <w:adjustRightInd w:val="0"/>
              <w:spacing w:before="40" w:after="40"/>
              <w:ind w:left="150"/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A809CB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9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E4285A">
            <w:pPr>
              <w:spacing w:before="40" w:after="40"/>
              <w:ind w:left="117" w:right="143"/>
              <w:rPr>
                <w:rFonts w:ascii="Arial" w:hAnsi="Arial" w:cs="Arial"/>
                <w:noProof/>
                <w:sz w:val="21"/>
                <w:szCs w:val="21"/>
              </w:rPr>
            </w:pPr>
            <w:r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Commitment to the </w:t>
            </w:r>
            <w:r w:rsidR="00B640A5"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values </w:t>
            </w:r>
            <w:r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of Groundwork </w:t>
            </w:r>
            <w:r w:rsidR="00B640A5"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and awareness of</w:t>
            </w:r>
            <w:r w:rsidRP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environmental regeneration</w:t>
            </w:r>
            <w:r w:rsidR="009E1081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 xml:space="preserve"> and community regeneration</w:t>
            </w:r>
            <w:r w:rsidR="00A809CB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 w:rsidRPr="009E1081">
              <w:rPr>
                <w:rFonts w:cs="Arial"/>
                <w:i w:val="0"/>
                <w:iCs/>
                <w:noProof/>
                <w:sz w:val="21"/>
                <w:szCs w:val="21"/>
              </w:rPr>
              <w:t>D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0249F1" w:rsidRPr="009E1081" w:rsidTr="00E4285A">
        <w:trPr>
          <w:cantSplit/>
          <w:trHeight w:val="247"/>
        </w:trPr>
        <w:tc>
          <w:tcPr>
            <w:tcW w:w="19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0249F1" w:rsidRPr="00B640A5" w:rsidRDefault="000249F1" w:rsidP="00E4285A">
            <w:pPr>
              <w:autoSpaceDE w:val="0"/>
              <w:autoSpaceDN w:val="0"/>
              <w:adjustRightInd w:val="0"/>
              <w:spacing w:before="40" w:after="40"/>
              <w:ind w:left="150"/>
              <w:jc w:val="right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A809CB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10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E4285A">
            <w:pPr>
              <w:spacing w:before="40" w:after="40"/>
              <w:ind w:left="117" w:right="143"/>
              <w:rPr>
                <w:rFonts w:ascii="Arial" w:hAnsi="Arial" w:cs="Arial"/>
                <w:noProof/>
                <w:sz w:val="21"/>
                <w:szCs w:val="21"/>
              </w:rPr>
            </w:pPr>
            <w:r w:rsidRPr="009E1081">
              <w:rPr>
                <w:rFonts w:ascii="Arial" w:hAnsi="Arial" w:cs="Arial"/>
                <w:noProof/>
                <w:sz w:val="21"/>
                <w:szCs w:val="21"/>
              </w:rPr>
              <w:t>A</w:t>
            </w:r>
            <w:r w:rsidR="00B640A5" w:rsidRPr="009E1081">
              <w:rPr>
                <w:rFonts w:ascii="Arial" w:hAnsi="Arial" w:cs="Arial"/>
                <w:noProof/>
                <w:sz w:val="21"/>
                <w:szCs w:val="21"/>
              </w:rPr>
              <w:t>bility</w:t>
            </w:r>
            <w:r w:rsidRPr="009E1081">
              <w:rPr>
                <w:rFonts w:ascii="Arial" w:hAnsi="Arial" w:cs="Arial"/>
                <w:noProof/>
                <w:sz w:val="21"/>
                <w:szCs w:val="21"/>
              </w:rPr>
              <w:t xml:space="preserve"> to work as part of a </w:t>
            </w:r>
            <w:r w:rsidR="009E1081">
              <w:rPr>
                <w:rFonts w:ascii="Arial" w:hAnsi="Arial" w:cs="Arial"/>
                <w:noProof/>
                <w:sz w:val="21"/>
                <w:szCs w:val="21"/>
              </w:rPr>
              <w:t xml:space="preserve">high performing </w:t>
            </w:r>
            <w:r w:rsidRPr="009E1081">
              <w:rPr>
                <w:rFonts w:ascii="Arial" w:hAnsi="Arial" w:cs="Arial"/>
                <w:noProof/>
                <w:sz w:val="21"/>
                <w:szCs w:val="21"/>
              </w:rPr>
              <w:t>team</w:t>
            </w:r>
            <w:r w:rsidR="00A809CB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 w:rsidRPr="009E1081">
              <w:rPr>
                <w:rFonts w:cs="Arial"/>
                <w:i w:val="0"/>
                <w:iCs/>
                <w:noProof/>
                <w:sz w:val="21"/>
                <w:szCs w:val="21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0249F1" w:rsidRPr="009E1081" w:rsidTr="00E4285A">
        <w:trPr>
          <w:cantSplit/>
          <w:trHeight w:val="356"/>
        </w:trPr>
        <w:tc>
          <w:tcPr>
            <w:tcW w:w="19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DDDDD"/>
          </w:tcPr>
          <w:p w:rsidR="000249F1" w:rsidRPr="00B640A5" w:rsidRDefault="000249F1" w:rsidP="00E4285A">
            <w:pPr>
              <w:autoSpaceDE w:val="0"/>
              <w:autoSpaceDN w:val="0"/>
              <w:adjustRightInd w:val="0"/>
              <w:spacing w:before="40" w:after="40"/>
              <w:ind w:left="150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A809CB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11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E4285A">
            <w:pPr>
              <w:spacing w:before="40" w:after="40"/>
              <w:ind w:left="117" w:right="143"/>
              <w:rPr>
                <w:rFonts w:ascii="Arial" w:hAnsi="Arial" w:cs="Arial"/>
                <w:noProof/>
                <w:sz w:val="21"/>
                <w:szCs w:val="21"/>
              </w:rPr>
            </w:pPr>
            <w:r w:rsidRPr="009E1081">
              <w:rPr>
                <w:rFonts w:ascii="Arial" w:hAnsi="Arial" w:cs="Arial"/>
                <w:noProof/>
                <w:sz w:val="21"/>
                <w:szCs w:val="21"/>
              </w:rPr>
              <w:t>Commitment to diversity and equal opportunities</w:t>
            </w:r>
            <w:r w:rsidR="00A809CB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 w:rsidRPr="009E1081">
              <w:rPr>
                <w:rFonts w:cs="Arial"/>
                <w:i w:val="0"/>
                <w:iCs/>
                <w:noProof/>
                <w:sz w:val="21"/>
                <w:szCs w:val="21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49F1" w:rsidRPr="009E1081" w:rsidRDefault="000249F1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B640A5" w:rsidRPr="009E1081" w:rsidTr="00E4285A">
        <w:trPr>
          <w:cantSplit/>
          <w:trHeight w:val="356"/>
        </w:trPr>
        <w:tc>
          <w:tcPr>
            <w:tcW w:w="19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</w:tcPr>
          <w:p w:rsidR="00B640A5" w:rsidRPr="00B640A5" w:rsidRDefault="00B640A5" w:rsidP="00E4285A">
            <w:pPr>
              <w:autoSpaceDE w:val="0"/>
              <w:autoSpaceDN w:val="0"/>
              <w:adjustRightInd w:val="0"/>
              <w:spacing w:before="40" w:after="40"/>
              <w:ind w:left="150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640A5" w:rsidRPr="009E1081" w:rsidRDefault="00A809CB" w:rsidP="00E4285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</w:rPr>
              <w:t>12</w:t>
            </w:r>
          </w:p>
        </w:tc>
        <w:tc>
          <w:tcPr>
            <w:tcW w:w="6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0A5" w:rsidRPr="009E1081" w:rsidRDefault="00B640A5" w:rsidP="00E4285A">
            <w:pPr>
              <w:spacing w:before="40" w:after="40"/>
              <w:ind w:left="117" w:right="143"/>
              <w:rPr>
                <w:rFonts w:ascii="Arial" w:hAnsi="Arial" w:cs="Arial"/>
                <w:noProof/>
                <w:sz w:val="21"/>
                <w:szCs w:val="21"/>
              </w:rPr>
            </w:pPr>
            <w:r w:rsidRPr="009E1081">
              <w:rPr>
                <w:rFonts w:ascii="Arial" w:hAnsi="Arial" w:cs="Arial"/>
                <w:noProof/>
                <w:sz w:val="21"/>
                <w:szCs w:val="21"/>
              </w:rPr>
              <w:t>Willingness to work flexibly including occ</w:t>
            </w:r>
            <w:r w:rsidR="00027D27" w:rsidRPr="009E1081">
              <w:rPr>
                <w:rFonts w:ascii="Arial" w:hAnsi="Arial" w:cs="Arial"/>
                <w:noProof/>
                <w:sz w:val="21"/>
                <w:szCs w:val="21"/>
              </w:rPr>
              <w:t>asional weekend and evening eve</w:t>
            </w:r>
            <w:r w:rsidRPr="009E1081">
              <w:rPr>
                <w:rFonts w:ascii="Arial" w:hAnsi="Arial" w:cs="Arial"/>
                <w:noProof/>
                <w:sz w:val="21"/>
                <w:szCs w:val="21"/>
              </w:rPr>
              <w:t>nts</w:t>
            </w:r>
            <w:r w:rsidR="00A809CB">
              <w:rPr>
                <w:rFonts w:ascii="Arial" w:hAnsi="Arial" w:cs="Arial"/>
                <w:noProof/>
                <w:sz w:val="21"/>
                <w:szCs w:val="21"/>
              </w:rPr>
              <w:t>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0A5" w:rsidRPr="009E1081" w:rsidRDefault="00D370CF" w:rsidP="00E4285A">
            <w:pPr>
              <w:pStyle w:val="Heading3"/>
              <w:spacing w:before="40" w:after="40"/>
              <w:jc w:val="center"/>
              <w:rPr>
                <w:rFonts w:cs="Arial"/>
                <w:i w:val="0"/>
                <w:iCs/>
                <w:noProof/>
                <w:sz w:val="21"/>
                <w:szCs w:val="21"/>
              </w:rPr>
            </w:pPr>
            <w:r w:rsidRPr="009E1081">
              <w:rPr>
                <w:rFonts w:cs="Arial"/>
                <w:i w:val="0"/>
                <w:iCs/>
                <w:noProof/>
                <w:sz w:val="21"/>
                <w:szCs w:val="21"/>
              </w:rPr>
              <w:t>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0A5" w:rsidRPr="009E1081" w:rsidRDefault="00D370CF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0A5" w:rsidRPr="009E1081" w:rsidRDefault="00D370CF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</w:pPr>
            <w:r w:rsidRPr="009E1081">
              <w:rPr>
                <w:rFonts w:ascii="Arial" w:hAnsi="Arial" w:cs="Arial"/>
                <w:b/>
                <w:bCs/>
                <w:noProof/>
                <w:color w:val="0000FF"/>
                <w:sz w:val="21"/>
                <w:szCs w:val="21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0A5" w:rsidRPr="009E1081" w:rsidRDefault="00B640A5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0A5" w:rsidRPr="009E1081" w:rsidRDefault="00B640A5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640A5" w:rsidRPr="009E1081" w:rsidRDefault="00B640A5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40A5" w:rsidRPr="009E1081" w:rsidRDefault="00B640A5" w:rsidP="009E1081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</w:tbl>
    <w:p w:rsidR="00C37E33" w:rsidRPr="00B640A5" w:rsidRDefault="00C37E33" w:rsidP="009E1081">
      <w:pPr>
        <w:spacing w:before="60"/>
        <w:jc w:val="center"/>
        <w:rPr>
          <w:rFonts w:ascii="Arial" w:hAnsi="Arial" w:cs="Arial"/>
          <w:noProof/>
          <w:color w:val="FF0000"/>
          <w:sz w:val="4"/>
          <w:szCs w:val="4"/>
        </w:rPr>
      </w:pPr>
    </w:p>
    <w:sectPr w:rsidR="00C37E33" w:rsidRPr="00B640A5" w:rsidSect="009E1081">
      <w:pgSz w:w="16838" w:h="11906" w:orient="landscape" w:code="9"/>
      <w:pgMar w:top="1135" w:right="1440" w:bottom="1134" w:left="1134" w:header="567" w:footer="4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67" w:rsidRDefault="00604F67">
      <w:r>
        <w:separator/>
      </w:r>
    </w:p>
  </w:endnote>
  <w:endnote w:type="continuationSeparator" w:id="0">
    <w:p w:rsidR="00604F67" w:rsidRDefault="0060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7C" w:rsidRDefault="005700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53A6">
      <w:rPr>
        <w:rStyle w:val="PageNumber"/>
        <w:noProof/>
      </w:rPr>
      <w:t>2</w:t>
    </w:r>
    <w:r>
      <w:rPr>
        <w:rStyle w:val="PageNumber"/>
      </w:rPr>
      <w:fldChar w:fldCharType="end"/>
    </w:r>
  </w:p>
  <w:p w:rsidR="0057007C" w:rsidRDefault="005700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60" w:rsidRDefault="008D5060" w:rsidP="00ED3AC2">
    <w:pPr>
      <w:pStyle w:val="Footer"/>
      <w:ind w:right="360"/>
      <w:rPr>
        <w:rFonts w:ascii="Arial" w:hAnsi="Arial"/>
        <w:sz w:val="14"/>
      </w:rPr>
    </w:pPr>
  </w:p>
  <w:p w:rsidR="0057007C" w:rsidRDefault="000E53A6" w:rsidP="00ED3AC2">
    <w:pPr>
      <w:pStyle w:val="Footer"/>
      <w:ind w:right="360"/>
      <w:rPr>
        <w:rFonts w:ascii="Arial" w:hAnsi="Arial"/>
        <w:sz w:val="14"/>
      </w:rPr>
    </w:pPr>
    <w:r>
      <w:rPr>
        <w:rFonts w:ascii="Arial" w:hAnsi="Arial"/>
        <w:sz w:val="14"/>
      </w:rPr>
      <w:fldChar w:fldCharType="begin"/>
    </w:r>
    <w:r>
      <w:rPr>
        <w:rFonts w:ascii="Arial" w:hAnsi="Arial"/>
        <w:sz w:val="14"/>
      </w:rPr>
      <w:instrText xml:space="preserve"> FILENAME   \* MERGEFORMAT </w:instrText>
    </w:r>
    <w:r>
      <w:rPr>
        <w:rFonts w:ascii="Arial" w:hAnsi="Arial"/>
        <w:sz w:val="14"/>
      </w:rPr>
      <w:fldChar w:fldCharType="separate"/>
    </w:r>
    <w:r w:rsidR="008D5060">
      <w:rPr>
        <w:rFonts w:ascii="Arial" w:hAnsi="Arial"/>
        <w:noProof/>
        <w:sz w:val="14"/>
      </w:rPr>
      <w:t>Communications &amp; PR Officer JDPS</w:t>
    </w:r>
    <w:r>
      <w:rPr>
        <w:rFonts w:ascii="Arial" w:hAnsi="Arial"/>
        <w:sz w:val="14"/>
      </w:rPr>
      <w:fldChar w:fldCharType="end"/>
    </w:r>
    <w:r w:rsidR="008D5060">
      <w:rPr>
        <w:rFonts w:ascii="Arial" w:hAnsi="Arial"/>
        <w:sz w:val="14"/>
      </w:rPr>
      <w:tab/>
    </w:r>
    <w:r w:rsidR="008D5060">
      <w:rPr>
        <w:rFonts w:ascii="Arial" w:hAnsi="Arial"/>
        <w:sz w:val="14"/>
      </w:rPr>
      <w:fldChar w:fldCharType="begin"/>
    </w:r>
    <w:r w:rsidR="008D5060">
      <w:rPr>
        <w:rFonts w:ascii="Arial" w:hAnsi="Arial"/>
        <w:sz w:val="14"/>
      </w:rPr>
      <w:instrText xml:space="preserve"> PAGE   \* MERGEFORMAT </w:instrText>
    </w:r>
    <w:r w:rsidR="008D5060">
      <w:rPr>
        <w:rFonts w:ascii="Arial" w:hAnsi="Arial"/>
        <w:sz w:val="14"/>
      </w:rPr>
      <w:fldChar w:fldCharType="separate"/>
    </w:r>
    <w:r w:rsidR="00586341">
      <w:rPr>
        <w:rFonts w:ascii="Arial" w:hAnsi="Arial"/>
        <w:noProof/>
        <w:sz w:val="14"/>
      </w:rPr>
      <w:t>2</w:t>
    </w:r>
    <w:r w:rsidR="008D5060">
      <w:rPr>
        <w:rFonts w:ascii="Arial" w:hAnsi="Arial"/>
        <w:sz w:val="14"/>
      </w:rPr>
      <w:fldChar w:fldCharType="end"/>
    </w:r>
    <w:r w:rsidR="008D5060">
      <w:rPr>
        <w:rFonts w:ascii="Arial" w:hAnsi="Arial"/>
        <w:sz w:val="14"/>
      </w:rPr>
      <w:t xml:space="preserve"> of </w:t>
    </w:r>
    <w:r w:rsidR="008D5060">
      <w:rPr>
        <w:rFonts w:ascii="Arial" w:hAnsi="Arial"/>
        <w:sz w:val="14"/>
      </w:rPr>
      <w:fldChar w:fldCharType="begin"/>
    </w:r>
    <w:r w:rsidR="008D5060">
      <w:rPr>
        <w:rFonts w:ascii="Arial" w:hAnsi="Arial"/>
        <w:sz w:val="14"/>
      </w:rPr>
      <w:instrText xml:space="preserve"> NUMPAGES   \* MERGEFORMAT </w:instrText>
    </w:r>
    <w:r w:rsidR="008D5060">
      <w:rPr>
        <w:rFonts w:ascii="Arial" w:hAnsi="Arial"/>
        <w:sz w:val="14"/>
      </w:rPr>
      <w:fldChar w:fldCharType="separate"/>
    </w:r>
    <w:r w:rsidR="00586341">
      <w:rPr>
        <w:rFonts w:ascii="Arial" w:hAnsi="Arial"/>
        <w:noProof/>
        <w:sz w:val="14"/>
      </w:rPr>
      <w:t>3</w:t>
    </w:r>
    <w:r w:rsidR="008D5060">
      <w:rPr>
        <w:rFonts w:ascii="Arial" w:hAnsi="Arial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60" w:rsidRDefault="008D5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67" w:rsidRDefault="00604F67">
      <w:r>
        <w:separator/>
      </w:r>
    </w:p>
  </w:footnote>
  <w:footnote w:type="continuationSeparator" w:id="0">
    <w:p w:rsidR="00604F67" w:rsidRDefault="00604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60" w:rsidRDefault="008D5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60" w:rsidRDefault="008D50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060" w:rsidRDefault="008D50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D06"/>
    <w:multiLevelType w:val="hybridMultilevel"/>
    <w:tmpl w:val="FC2CAE44"/>
    <w:lvl w:ilvl="0" w:tplc="84E02D24">
      <w:start w:val="1"/>
      <w:numFmt w:val="bullet"/>
      <w:lvlText w:val=""/>
      <w:lvlJc w:val="left"/>
      <w:pPr>
        <w:tabs>
          <w:tab w:val="num" w:pos="848"/>
        </w:tabs>
        <w:ind w:left="848" w:hanging="424"/>
      </w:pPr>
      <w:rPr>
        <w:rFonts w:ascii="Symbol" w:hAnsi="Symbol" w:hint="default"/>
        <w:sz w:val="22"/>
      </w:rPr>
    </w:lvl>
    <w:lvl w:ilvl="1" w:tplc="5B0C32C6">
      <w:start w:val="1"/>
      <w:numFmt w:val="bullet"/>
      <w:lvlText w:val=""/>
      <w:lvlJc w:val="left"/>
      <w:pPr>
        <w:tabs>
          <w:tab w:val="num" w:pos="1504"/>
        </w:tabs>
        <w:ind w:left="1504" w:hanging="424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B0A04"/>
    <w:multiLevelType w:val="hybridMultilevel"/>
    <w:tmpl w:val="E04A0D86"/>
    <w:lvl w:ilvl="0" w:tplc="0809000F">
      <w:start w:val="1"/>
      <w:numFmt w:val="decimal"/>
      <w:lvlText w:val="%1."/>
      <w:lvlJc w:val="left"/>
      <w:pPr>
        <w:tabs>
          <w:tab w:val="num" w:pos="906"/>
        </w:tabs>
        <w:ind w:left="906" w:hanging="424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>
    <w:nsid w:val="196A1F06"/>
    <w:multiLevelType w:val="hybridMultilevel"/>
    <w:tmpl w:val="229C4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1846BE"/>
    <w:multiLevelType w:val="hybridMultilevel"/>
    <w:tmpl w:val="40FED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F2AB8"/>
    <w:multiLevelType w:val="hybridMultilevel"/>
    <w:tmpl w:val="58D444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AD144F"/>
    <w:multiLevelType w:val="hybridMultilevel"/>
    <w:tmpl w:val="D0EEBC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3A065F"/>
    <w:multiLevelType w:val="hybridMultilevel"/>
    <w:tmpl w:val="4DEA7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4B67"/>
    <w:multiLevelType w:val="hybridMultilevel"/>
    <w:tmpl w:val="F0F8193E"/>
    <w:lvl w:ilvl="0" w:tplc="64CA200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>
    <w:nsid w:val="35431CA8"/>
    <w:multiLevelType w:val="hybridMultilevel"/>
    <w:tmpl w:val="36805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348F3"/>
    <w:multiLevelType w:val="hybridMultilevel"/>
    <w:tmpl w:val="AE6018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7D3745"/>
    <w:multiLevelType w:val="hybridMultilevel"/>
    <w:tmpl w:val="FC2CAE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0C32C6">
      <w:start w:val="1"/>
      <w:numFmt w:val="bullet"/>
      <w:lvlText w:val=""/>
      <w:lvlJc w:val="left"/>
      <w:pPr>
        <w:tabs>
          <w:tab w:val="num" w:pos="1144"/>
        </w:tabs>
        <w:ind w:left="1144" w:hanging="424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3F014B3"/>
    <w:multiLevelType w:val="hybridMultilevel"/>
    <w:tmpl w:val="B21C5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F13EA"/>
    <w:multiLevelType w:val="hybridMultilevel"/>
    <w:tmpl w:val="5DD06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666BE3"/>
    <w:multiLevelType w:val="multilevel"/>
    <w:tmpl w:val="7FB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C064C7"/>
    <w:multiLevelType w:val="hybridMultilevel"/>
    <w:tmpl w:val="CB787054"/>
    <w:lvl w:ilvl="0" w:tplc="84E02D24">
      <w:start w:val="1"/>
      <w:numFmt w:val="bullet"/>
      <w:lvlText w:val=""/>
      <w:lvlJc w:val="left"/>
      <w:pPr>
        <w:tabs>
          <w:tab w:val="num" w:pos="906"/>
        </w:tabs>
        <w:ind w:left="906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5">
    <w:nsid w:val="64F55399"/>
    <w:multiLevelType w:val="hybridMultilevel"/>
    <w:tmpl w:val="A1441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C33E3"/>
    <w:multiLevelType w:val="hybridMultilevel"/>
    <w:tmpl w:val="A6AC7E3C"/>
    <w:lvl w:ilvl="0" w:tplc="64CA200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6AFF7DF2"/>
    <w:multiLevelType w:val="hybridMultilevel"/>
    <w:tmpl w:val="AE8014AC"/>
    <w:lvl w:ilvl="0" w:tplc="5B0C32C6">
      <w:start w:val="1"/>
      <w:numFmt w:val="bullet"/>
      <w:lvlText w:val=""/>
      <w:lvlJc w:val="left"/>
      <w:pPr>
        <w:tabs>
          <w:tab w:val="num" w:pos="848"/>
        </w:tabs>
        <w:ind w:left="848" w:hanging="424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abstractNum w:abstractNumId="18">
    <w:nsid w:val="6DEA0B6D"/>
    <w:multiLevelType w:val="hybridMultilevel"/>
    <w:tmpl w:val="CE145B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9441AE"/>
    <w:multiLevelType w:val="hybridMultilevel"/>
    <w:tmpl w:val="D9B6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9424A"/>
    <w:multiLevelType w:val="hybridMultilevel"/>
    <w:tmpl w:val="F11A0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15"/>
  </w:num>
  <w:num w:numId="9">
    <w:abstractNumId w:val="16"/>
  </w:num>
  <w:num w:numId="10">
    <w:abstractNumId w:val="9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  <w:num w:numId="16">
    <w:abstractNumId w:val="19"/>
  </w:num>
  <w:num w:numId="17">
    <w:abstractNumId w:val="20"/>
  </w:num>
  <w:num w:numId="18">
    <w:abstractNumId w:val="4"/>
  </w:num>
  <w:num w:numId="19">
    <w:abstractNumId w:val="11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7D"/>
    <w:rsid w:val="000249F1"/>
    <w:rsid w:val="00027D27"/>
    <w:rsid w:val="00041292"/>
    <w:rsid w:val="00053626"/>
    <w:rsid w:val="000C5810"/>
    <w:rsid w:val="000E53A6"/>
    <w:rsid w:val="000F76D1"/>
    <w:rsid w:val="00164C77"/>
    <w:rsid w:val="0019428B"/>
    <w:rsid w:val="001C38E5"/>
    <w:rsid w:val="001F5D55"/>
    <w:rsid w:val="00241CC2"/>
    <w:rsid w:val="00254AAA"/>
    <w:rsid w:val="00274A69"/>
    <w:rsid w:val="00284E47"/>
    <w:rsid w:val="00366358"/>
    <w:rsid w:val="003B45F8"/>
    <w:rsid w:val="003C22F1"/>
    <w:rsid w:val="003C7E29"/>
    <w:rsid w:val="00436BFB"/>
    <w:rsid w:val="00451834"/>
    <w:rsid w:val="004801C7"/>
    <w:rsid w:val="004E7AAD"/>
    <w:rsid w:val="004F050D"/>
    <w:rsid w:val="00503F10"/>
    <w:rsid w:val="00520063"/>
    <w:rsid w:val="00532C36"/>
    <w:rsid w:val="005616F0"/>
    <w:rsid w:val="0057007C"/>
    <w:rsid w:val="00586341"/>
    <w:rsid w:val="005C5C98"/>
    <w:rsid w:val="005E4EB8"/>
    <w:rsid w:val="00604F67"/>
    <w:rsid w:val="00606966"/>
    <w:rsid w:val="006129C9"/>
    <w:rsid w:val="00612CE8"/>
    <w:rsid w:val="00633187"/>
    <w:rsid w:val="006438A4"/>
    <w:rsid w:val="00652BD7"/>
    <w:rsid w:val="00686FD2"/>
    <w:rsid w:val="006919F5"/>
    <w:rsid w:val="006A3DA2"/>
    <w:rsid w:val="006A5E1F"/>
    <w:rsid w:val="006E3C9C"/>
    <w:rsid w:val="0071278A"/>
    <w:rsid w:val="00747EF1"/>
    <w:rsid w:val="00787198"/>
    <w:rsid w:val="007E4DC0"/>
    <w:rsid w:val="008254E6"/>
    <w:rsid w:val="0083113A"/>
    <w:rsid w:val="00835F9B"/>
    <w:rsid w:val="00851D44"/>
    <w:rsid w:val="008D5060"/>
    <w:rsid w:val="00900038"/>
    <w:rsid w:val="00903D50"/>
    <w:rsid w:val="00933FAE"/>
    <w:rsid w:val="009712C6"/>
    <w:rsid w:val="00985D7F"/>
    <w:rsid w:val="00997A1B"/>
    <w:rsid w:val="009E1081"/>
    <w:rsid w:val="00A26283"/>
    <w:rsid w:val="00A37979"/>
    <w:rsid w:val="00A51B88"/>
    <w:rsid w:val="00A809CB"/>
    <w:rsid w:val="00B24177"/>
    <w:rsid w:val="00B25D42"/>
    <w:rsid w:val="00B55E03"/>
    <w:rsid w:val="00B61A64"/>
    <w:rsid w:val="00B636FC"/>
    <w:rsid w:val="00B640A5"/>
    <w:rsid w:val="00B648F9"/>
    <w:rsid w:val="00B94DF0"/>
    <w:rsid w:val="00BF5E7D"/>
    <w:rsid w:val="00C2326A"/>
    <w:rsid w:val="00C26E70"/>
    <w:rsid w:val="00C37E33"/>
    <w:rsid w:val="00C77CB9"/>
    <w:rsid w:val="00CB01BE"/>
    <w:rsid w:val="00D370CF"/>
    <w:rsid w:val="00D43215"/>
    <w:rsid w:val="00DB4F50"/>
    <w:rsid w:val="00DC296E"/>
    <w:rsid w:val="00DD6B83"/>
    <w:rsid w:val="00E0014D"/>
    <w:rsid w:val="00E0706B"/>
    <w:rsid w:val="00E22B39"/>
    <w:rsid w:val="00E238CC"/>
    <w:rsid w:val="00E32627"/>
    <w:rsid w:val="00E4285A"/>
    <w:rsid w:val="00E75479"/>
    <w:rsid w:val="00ED3AC2"/>
    <w:rsid w:val="00ED413E"/>
    <w:rsid w:val="00EF1C7E"/>
    <w:rsid w:val="00F153E0"/>
    <w:rsid w:val="00F37927"/>
    <w:rsid w:val="00F42B36"/>
    <w:rsid w:val="00F81D6F"/>
    <w:rsid w:val="00F94C02"/>
    <w:rsid w:val="00FA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ap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both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before="120"/>
      <w:ind w:left="2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/>
    </w:pPr>
    <w:rPr>
      <w:i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Joanne">
    <w:name w:val="Joanne"/>
    <w:basedOn w:val="Heading1"/>
    <w:pPr>
      <w:spacing w:before="240" w:after="60"/>
      <w:outlineLvl w:val="9"/>
    </w:pPr>
    <w:rPr>
      <w:rFonts w:ascii="Arial" w:hAnsi="Arial"/>
      <w:b/>
      <w:i w:val="0"/>
      <w:kern w:val="28"/>
    </w:rPr>
  </w:style>
  <w:style w:type="paragraph" w:styleId="BodyTextIndent3">
    <w:name w:val="Body Text Indent 3"/>
    <w:basedOn w:val="Normal"/>
    <w:semiHidden/>
    <w:pPr>
      <w:ind w:left="720" w:hanging="360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cap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spacing w:before="60" w:after="60"/>
      <w:jc w:val="both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spacing w:before="120"/>
      <w:ind w:left="2"/>
      <w:jc w:val="both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/>
    </w:pPr>
    <w:rPr>
      <w:i/>
    </w:rPr>
  </w:style>
  <w:style w:type="paragraph" w:styleId="BodyText2">
    <w:name w:val="Body Text 2"/>
    <w:basedOn w:val="Normal"/>
    <w:semiHidden/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Joanne">
    <w:name w:val="Joanne"/>
    <w:basedOn w:val="Heading1"/>
    <w:pPr>
      <w:spacing w:before="240" w:after="60"/>
      <w:outlineLvl w:val="9"/>
    </w:pPr>
    <w:rPr>
      <w:rFonts w:ascii="Arial" w:hAnsi="Arial"/>
      <w:b/>
      <w:i w:val="0"/>
      <w:kern w:val="28"/>
    </w:rPr>
  </w:style>
  <w:style w:type="paragraph" w:styleId="BodyTextIndent3">
    <w:name w:val="Body Text Indent 3"/>
    <w:basedOn w:val="Normal"/>
    <w:semiHidden/>
    <w:pPr>
      <w:ind w:left="720" w:hanging="360"/>
    </w:pPr>
    <w:rPr>
      <w:rFonts w:ascii="Arial" w:hAnsi="Arial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ecmsonormal">
    <w:name w:val="ec_msonormal"/>
    <w:basedOn w:val="Normal"/>
    <w:pPr>
      <w:spacing w:before="100" w:beforeAutospacing="1" w:after="100" w:afterAutospacing="1"/>
    </w:pPr>
    <w:rPr>
      <w:szCs w:val="24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A4EA4-7DBE-4913-BEEB-4595A36B3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709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2000</vt:lpstr>
    </vt:vector>
  </TitlesOfParts>
  <Company>Groundwork Merton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2000</dc:title>
  <dc:creator>angelacasey</dc:creator>
  <cp:lastModifiedBy>Harvey Jones</cp:lastModifiedBy>
  <cp:revision>3</cp:revision>
  <cp:lastPrinted>2018-04-23T09:18:00Z</cp:lastPrinted>
  <dcterms:created xsi:type="dcterms:W3CDTF">2020-01-30T13:03:00Z</dcterms:created>
  <dcterms:modified xsi:type="dcterms:W3CDTF">2020-01-30T14:28:00Z</dcterms:modified>
</cp:coreProperties>
</file>