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B8" w:rsidRPr="00807A98" w:rsidRDefault="00807A98">
      <w:pPr>
        <w:rPr>
          <w:rFonts w:ascii="Lato" w:hAnsi="Lato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Lato" w:hAnsi="Lato"/>
          <w:b/>
          <w:sz w:val="32"/>
          <w:szCs w:val="32"/>
          <w:lang w:val="en-US"/>
        </w:rPr>
        <w:t>The ‘</w:t>
      </w:r>
      <w:r w:rsidR="002E0CE4" w:rsidRPr="00807A98">
        <w:rPr>
          <w:rFonts w:ascii="Lato" w:hAnsi="Lato"/>
          <w:b/>
          <w:sz w:val="32"/>
          <w:szCs w:val="32"/>
          <w:lang w:val="en-US"/>
        </w:rPr>
        <w:t>Bee a Pollinator</w:t>
      </w:r>
      <w:r>
        <w:rPr>
          <w:rFonts w:ascii="Lato" w:hAnsi="Lato"/>
          <w:b/>
          <w:sz w:val="32"/>
          <w:szCs w:val="32"/>
          <w:lang w:val="en-US"/>
        </w:rPr>
        <w:t>’ Project</w:t>
      </w:r>
    </w:p>
    <w:p w:rsidR="002E0CE4" w:rsidRPr="00807A98" w:rsidRDefault="0085783B" w:rsidP="00807A98">
      <w:pPr>
        <w:rPr>
          <w:rFonts w:ascii="Lato" w:hAnsi="Lato"/>
          <w:b/>
          <w:lang w:val="en-US"/>
        </w:rPr>
      </w:pPr>
      <w:r>
        <w:rPr>
          <w:rFonts w:ascii="Lato" w:hAnsi="Lato"/>
          <w:b/>
          <w:sz w:val="24"/>
          <w:szCs w:val="24"/>
          <w:lang w:val="en-US"/>
        </w:rPr>
        <w:t>Invasive Non-Native Species (INNS) m</w:t>
      </w:r>
      <w:r w:rsidR="002E0CE4" w:rsidRPr="00807A98">
        <w:rPr>
          <w:rFonts w:ascii="Lato" w:hAnsi="Lato"/>
          <w:b/>
          <w:sz w:val="24"/>
          <w:szCs w:val="24"/>
          <w:lang w:val="en-US"/>
        </w:rPr>
        <w:t>apping</w:t>
      </w:r>
      <w:r w:rsidR="003D710F" w:rsidRPr="00807A98">
        <w:rPr>
          <w:rFonts w:ascii="Lato" w:hAnsi="Lato"/>
          <w:b/>
          <w:sz w:val="24"/>
          <w:szCs w:val="24"/>
          <w:lang w:val="en-US"/>
        </w:rPr>
        <w:t xml:space="preserve"> along </w:t>
      </w:r>
      <w:r w:rsidR="002E0CE4" w:rsidRPr="00807A98">
        <w:rPr>
          <w:rFonts w:ascii="Lato" w:hAnsi="Lato"/>
          <w:b/>
          <w:lang w:val="en-US"/>
        </w:rPr>
        <w:t>Norbury Brook, Lady Brook, Micker Brook and Poynton Brook</w:t>
      </w:r>
    </w:p>
    <w:p w:rsidR="005F2EF0" w:rsidRDefault="0085783B" w:rsidP="0085783B">
      <w:pPr>
        <w:rPr>
          <w:rFonts w:ascii="Lato" w:hAnsi="Lato"/>
          <w:lang w:val="en-US"/>
        </w:rPr>
      </w:pPr>
      <w:r>
        <w:rPr>
          <w:rFonts w:ascii="Lato Light" w:hAnsi="Lato Light"/>
          <w:lang w:val="en-US"/>
        </w:rPr>
        <w:t>The below form can be printed and completed during surveying:</w:t>
      </w:r>
      <w:r w:rsidR="00F0165D">
        <w:rPr>
          <w:rFonts w:ascii="Lato" w:hAnsi="Lato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2552"/>
        <w:gridCol w:w="1417"/>
        <w:gridCol w:w="2410"/>
        <w:gridCol w:w="2471"/>
      </w:tblGrid>
      <w:tr w:rsidR="00F0165D" w:rsidRPr="00807A98" w:rsidTr="00F0165D">
        <w:trPr>
          <w:trHeight w:val="579"/>
        </w:trPr>
        <w:tc>
          <w:tcPr>
            <w:tcW w:w="5098" w:type="dxa"/>
            <w:gridSpan w:val="3"/>
          </w:tcPr>
          <w:p w:rsidR="00F0165D" w:rsidRPr="00807A98" w:rsidRDefault="00F0165D" w:rsidP="006053A7">
            <w:pPr>
              <w:rPr>
                <w:rFonts w:ascii="Lato" w:hAnsi="Lato"/>
                <w:color w:val="00B050"/>
                <w:sz w:val="32"/>
                <w:lang w:val="en-US"/>
              </w:rPr>
            </w:pPr>
            <w:r w:rsidRPr="00807A98">
              <w:rPr>
                <w:rFonts w:ascii="Lato" w:hAnsi="Lato"/>
                <w:b/>
                <w:color w:val="00B050"/>
                <w:sz w:val="32"/>
                <w:szCs w:val="24"/>
                <w:lang w:val="en-US"/>
              </w:rPr>
              <w:t>Date of Survey:</w:t>
            </w:r>
          </w:p>
        </w:tc>
        <w:tc>
          <w:tcPr>
            <w:tcW w:w="8850" w:type="dxa"/>
            <w:gridSpan w:val="4"/>
          </w:tcPr>
          <w:p w:rsidR="00F0165D" w:rsidRPr="00807A98" w:rsidRDefault="00F0165D" w:rsidP="006053A7">
            <w:pPr>
              <w:rPr>
                <w:rFonts w:ascii="Lato" w:hAnsi="Lato"/>
                <w:color w:val="00B050"/>
                <w:sz w:val="32"/>
                <w:lang w:val="en-US"/>
              </w:rPr>
            </w:pPr>
            <w:r w:rsidRPr="00807A98">
              <w:rPr>
                <w:rFonts w:ascii="Lato" w:hAnsi="Lato"/>
                <w:b/>
                <w:color w:val="00B050"/>
                <w:sz w:val="32"/>
                <w:szCs w:val="24"/>
                <w:lang w:val="en-US"/>
              </w:rPr>
              <w:t>Name of Surveyor:</w:t>
            </w:r>
          </w:p>
        </w:tc>
      </w:tr>
      <w:tr w:rsidR="00F0165D" w:rsidRPr="00807A98" w:rsidTr="00F0165D"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Define Stretch of River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Start of Survey</w:t>
            </w:r>
          </w:p>
        </w:tc>
        <w:tc>
          <w:tcPr>
            <w:tcW w:w="2551" w:type="dxa"/>
          </w:tcPr>
          <w:p w:rsidR="00F0165D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Time survey started</w:t>
            </w:r>
          </w:p>
        </w:tc>
        <w:tc>
          <w:tcPr>
            <w:tcW w:w="2552" w:type="dxa"/>
          </w:tcPr>
          <w:p w:rsidR="00F0165D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What3Words Address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End of Survey</w:t>
            </w:r>
          </w:p>
        </w:tc>
        <w:tc>
          <w:tcPr>
            <w:tcW w:w="2410" w:type="dxa"/>
          </w:tcPr>
          <w:p w:rsidR="00F0165D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Time survey finished</w:t>
            </w:r>
          </w:p>
        </w:tc>
        <w:tc>
          <w:tcPr>
            <w:tcW w:w="2471" w:type="dxa"/>
          </w:tcPr>
          <w:p w:rsidR="00F0165D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What3Words Address</w:t>
            </w:r>
          </w:p>
        </w:tc>
      </w:tr>
      <w:tr w:rsidR="00F0165D" w:rsidRPr="00807A98" w:rsidTr="00F0165D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2551" w:type="dxa"/>
          </w:tcPr>
          <w:p w:rsidR="00F0165D" w:rsidRDefault="00F0165D" w:rsidP="00F0165D">
            <w:pPr>
              <w:rPr>
                <w:rFonts w:ascii="Lato" w:hAnsi="Lato"/>
                <w:b/>
                <w:lang w:val="en-US"/>
              </w:rPr>
            </w:pPr>
          </w:p>
          <w:p w:rsidR="00F0165D" w:rsidRDefault="00F0165D" w:rsidP="00F0165D">
            <w:pPr>
              <w:rPr>
                <w:rFonts w:ascii="Lato" w:hAnsi="Lato"/>
                <w:b/>
                <w:lang w:val="en-US"/>
              </w:rPr>
            </w:pPr>
          </w:p>
          <w:p w:rsidR="00F0165D" w:rsidRPr="00807A98" w:rsidRDefault="00F0165D" w:rsidP="00F0165D">
            <w:pPr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2552" w:type="dxa"/>
          </w:tcPr>
          <w:p w:rsidR="00F0165D" w:rsidRPr="00807A98" w:rsidRDefault="00F0165D" w:rsidP="006053A7">
            <w:pPr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0165D" w:rsidRPr="00807A98" w:rsidRDefault="00F0165D" w:rsidP="006053A7">
            <w:pPr>
              <w:jc w:val="center"/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2410" w:type="dxa"/>
          </w:tcPr>
          <w:p w:rsidR="00F0165D" w:rsidRPr="00807A98" w:rsidRDefault="00F0165D" w:rsidP="006053A7">
            <w:pPr>
              <w:rPr>
                <w:rFonts w:ascii="Lato" w:hAnsi="Lato"/>
                <w:b/>
                <w:lang w:val="en-US"/>
              </w:rPr>
            </w:pPr>
          </w:p>
        </w:tc>
        <w:tc>
          <w:tcPr>
            <w:tcW w:w="2471" w:type="dxa"/>
          </w:tcPr>
          <w:p w:rsidR="00F0165D" w:rsidRPr="00807A98" w:rsidRDefault="00F0165D" w:rsidP="006053A7">
            <w:pPr>
              <w:rPr>
                <w:rFonts w:ascii="Lato" w:hAnsi="Lato"/>
                <w:b/>
                <w:lang w:val="en-US"/>
              </w:rPr>
            </w:pPr>
          </w:p>
        </w:tc>
      </w:tr>
    </w:tbl>
    <w:p w:rsidR="00F0165D" w:rsidRPr="0085783B" w:rsidRDefault="00F0165D" w:rsidP="0085783B">
      <w:pPr>
        <w:rPr>
          <w:rFonts w:ascii="Lato Light" w:hAnsi="Lato Ligh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3087"/>
        <w:gridCol w:w="2268"/>
        <w:gridCol w:w="4376"/>
      </w:tblGrid>
      <w:tr w:rsidR="00A82413" w:rsidRPr="00807A98" w:rsidTr="00A82413">
        <w:tc>
          <w:tcPr>
            <w:tcW w:w="10768" w:type="dxa"/>
            <w:gridSpan w:val="4"/>
            <w:shd w:val="clear" w:color="auto" w:fill="BFBFBF" w:themeFill="background1" w:themeFillShade="BF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Location of</w:t>
            </w:r>
            <w:r w:rsidRPr="00807A98">
              <w:rPr>
                <w:rFonts w:ascii="Lato" w:hAnsi="Lato"/>
                <w:b/>
                <w:lang w:val="en-US"/>
              </w:rPr>
              <w:t xml:space="preserve"> Invasive Non-Native Species</w:t>
            </w: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Sightings</w:t>
            </w: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What3Words Address</w:t>
            </w: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Species Identified (please ring)</w:t>
            </w:r>
          </w:p>
        </w:tc>
        <w:tc>
          <w:tcPr>
            <w:tcW w:w="4376" w:type="dxa"/>
            <w:vAlign w:val="center"/>
          </w:tcPr>
          <w:p w:rsidR="00A82413" w:rsidRPr="00807A98" w:rsidRDefault="00A82413" w:rsidP="003D710F">
            <w:pPr>
              <w:jc w:val="center"/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Photograph</w:t>
            </w:r>
          </w:p>
        </w:tc>
      </w:tr>
      <w:tr w:rsidR="00A82413" w:rsidRPr="00807A98" w:rsidTr="00A82413">
        <w:tc>
          <w:tcPr>
            <w:tcW w:w="1037" w:type="dxa"/>
            <w:shd w:val="clear" w:color="auto" w:fill="D9D9D9" w:themeFill="background1" w:themeFillShade="D9"/>
          </w:tcPr>
          <w:p w:rsidR="00A82413" w:rsidRDefault="00A82413" w:rsidP="00703515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Example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A82413" w:rsidRPr="00807A98" w:rsidRDefault="00A82413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spurted.safely.sung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2413" w:rsidRPr="00807A98" w:rsidRDefault="00A82413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A972C" wp14:editId="6D462C27">
                      <wp:simplePos x="0" y="0"/>
                      <wp:positionH relativeFrom="column">
                        <wp:posOffset>-34289</wp:posOffset>
                      </wp:positionH>
                      <wp:positionV relativeFrom="paragraph">
                        <wp:posOffset>149860</wp:posOffset>
                      </wp:positionV>
                      <wp:extent cx="1181100" cy="171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FE3CF" id="Oval 1" o:spid="_x0000_s1026" style="position:absolute;margin-left:-2.7pt;margin-top:11.8pt;width:9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center"/>
          </w:tcPr>
          <w:p w:rsidR="00A82413" w:rsidRPr="00807A98" w:rsidRDefault="00A82413" w:rsidP="003D710F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noProof/>
                <w:lang w:eastAsia="en-GB"/>
              </w:rPr>
              <w:drawing>
                <wp:inline distT="0" distB="0" distL="0" distR="0" wp14:anchorId="3818C4B6" wp14:editId="293F4D5D">
                  <wp:extent cx="962025" cy="6413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notwe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87" cy="6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lang w:val="en-US"/>
              </w:rPr>
              <w:t>1</w:t>
            </w: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lang w:val="en-US"/>
              </w:rPr>
              <w:t>2</w:t>
            </w: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lang w:val="en-US"/>
              </w:rPr>
              <w:t>3</w:t>
            </w: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lang w:val="en-US"/>
              </w:rPr>
              <w:t>4</w:t>
            </w: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A82413">
        <w:tc>
          <w:tcPr>
            <w:tcW w:w="1037" w:type="dxa"/>
          </w:tcPr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lang w:val="en-US"/>
              </w:rPr>
              <w:t>5</w:t>
            </w:r>
          </w:p>
          <w:p w:rsidR="00A82413" w:rsidRPr="00807A98" w:rsidRDefault="00A82413" w:rsidP="00703515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376" w:type="dxa"/>
          </w:tcPr>
          <w:p w:rsidR="00A82413" w:rsidRPr="00807A98" w:rsidRDefault="00A82413">
            <w:pPr>
              <w:rPr>
                <w:rFonts w:ascii="Lato" w:hAnsi="Lato"/>
                <w:lang w:val="en-US"/>
              </w:rPr>
            </w:pPr>
          </w:p>
        </w:tc>
      </w:tr>
    </w:tbl>
    <w:p w:rsidR="00F0165D" w:rsidRDefault="00F0165D" w:rsidP="0085783B">
      <w:pPr>
        <w:rPr>
          <w:rFonts w:ascii="Lato" w:hAnsi="Lato"/>
          <w:lang w:val="en-US"/>
        </w:rPr>
      </w:pPr>
    </w:p>
    <w:p w:rsidR="00703515" w:rsidRDefault="00703515" w:rsidP="0085783B">
      <w:pPr>
        <w:rPr>
          <w:rFonts w:ascii="Lato" w:hAnsi="Lat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3087"/>
        <w:gridCol w:w="2268"/>
        <w:gridCol w:w="4253"/>
      </w:tblGrid>
      <w:tr w:rsidR="00A82413" w:rsidRPr="00807A98" w:rsidTr="00A82413">
        <w:tc>
          <w:tcPr>
            <w:tcW w:w="10645" w:type="dxa"/>
            <w:gridSpan w:val="4"/>
            <w:shd w:val="clear" w:color="auto" w:fill="BFBFBF" w:themeFill="background1" w:themeFillShade="BF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Location of</w:t>
            </w:r>
            <w:r w:rsidRPr="00807A98">
              <w:rPr>
                <w:rFonts w:ascii="Lato" w:hAnsi="Lato"/>
                <w:b/>
                <w:lang w:val="en-US"/>
              </w:rPr>
              <w:t xml:space="preserve"> Invasive Non-Native Species</w:t>
            </w: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Sightings</w:t>
            </w: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What3Words Address</w:t>
            </w: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Species Identified (please ring)</w:t>
            </w:r>
          </w:p>
        </w:tc>
        <w:tc>
          <w:tcPr>
            <w:tcW w:w="4253" w:type="dxa"/>
            <w:vAlign w:val="center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 w:rsidRPr="00807A98">
              <w:rPr>
                <w:rFonts w:ascii="Lato" w:hAnsi="Lato"/>
                <w:b/>
                <w:lang w:val="en-US"/>
              </w:rPr>
              <w:t>Photograph</w:t>
            </w:r>
          </w:p>
        </w:tc>
      </w:tr>
      <w:tr w:rsidR="00A82413" w:rsidRPr="00807A98" w:rsidTr="006053A7">
        <w:tc>
          <w:tcPr>
            <w:tcW w:w="1037" w:type="dxa"/>
            <w:shd w:val="clear" w:color="auto" w:fill="D9D9D9" w:themeFill="background1" w:themeFillShade="D9"/>
          </w:tcPr>
          <w:p w:rsidR="00A82413" w:rsidRDefault="00A82413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Example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:rsidR="00A82413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lang w:val="en-US"/>
              </w:rPr>
              <w:t>spurted.safely.sung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2413" w:rsidRPr="00807A98" w:rsidRDefault="00A82413" w:rsidP="006053A7">
            <w:pPr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F4E38" wp14:editId="47788D4A">
                      <wp:simplePos x="0" y="0"/>
                      <wp:positionH relativeFrom="column">
                        <wp:posOffset>-34289</wp:posOffset>
                      </wp:positionH>
                      <wp:positionV relativeFrom="paragraph">
                        <wp:posOffset>149860</wp:posOffset>
                      </wp:positionV>
                      <wp:extent cx="1181100" cy="1714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47279" id="Oval 5" o:spid="_x0000_s1026" style="position:absolute;margin-left:-2.7pt;margin-top:11.8pt;width:9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b/>
                <w:lang w:val="en-US"/>
              </w:rPr>
            </w:pPr>
            <w:r>
              <w:rPr>
                <w:rFonts w:ascii="Lato" w:hAnsi="Lato"/>
                <w:b/>
                <w:noProof/>
                <w:lang w:eastAsia="en-GB"/>
              </w:rPr>
              <w:drawing>
                <wp:inline distT="0" distB="0" distL="0" distR="0" wp14:anchorId="76D12CA4" wp14:editId="51AA8AD6">
                  <wp:extent cx="962025" cy="641350"/>
                  <wp:effectExtent l="0" t="0" r="9525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notwe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87" cy="64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6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7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8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9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10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11</w:t>
            </w: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  <w:r w:rsidRPr="00807A98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  <w:tr w:rsidR="00A82413" w:rsidRPr="00807A98" w:rsidTr="006053A7">
        <w:tc>
          <w:tcPr>
            <w:tcW w:w="1037" w:type="dxa"/>
          </w:tcPr>
          <w:p w:rsidR="00A82413" w:rsidRDefault="00A82413" w:rsidP="006053A7">
            <w:pPr>
              <w:jc w:val="center"/>
              <w:rPr>
                <w:rFonts w:ascii="Lato" w:hAnsi="Lato"/>
                <w:lang w:val="en-US"/>
              </w:rPr>
            </w:pPr>
          </w:p>
          <w:p w:rsidR="00A82413" w:rsidRPr="00807A98" w:rsidRDefault="00A82413" w:rsidP="006053A7">
            <w:pPr>
              <w:jc w:val="center"/>
              <w:rPr>
                <w:rFonts w:ascii="Lato" w:hAnsi="Lato"/>
                <w:lang w:val="en-US"/>
              </w:rPr>
            </w:pPr>
            <w:r>
              <w:rPr>
                <w:rFonts w:ascii="Lato" w:hAnsi="Lato"/>
                <w:lang w:val="en-US"/>
              </w:rPr>
              <w:t>12</w:t>
            </w:r>
          </w:p>
        </w:tc>
        <w:tc>
          <w:tcPr>
            <w:tcW w:w="3087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  <w:tc>
          <w:tcPr>
            <w:tcW w:w="2268" w:type="dxa"/>
          </w:tcPr>
          <w:p w:rsidR="00A82413" w:rsidRPr="00807A98" w:rsidRDefault="00A82413" w:rsidP="006053A7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703515">
              <w:rPr>
                <w:rFonts w:ascii="Lato" w:hAnsi="Lato"/>
                <w:sz w:val="20"/>
                <w:szCs w:val="20"/>
                <w:lang w:val="en-US"/>
              </w:rPr>
              <w:t>Himalayan Balsam Japanese Knotweed Giant Hogweed</w:t>
            </w:r>
          </w:p>
        </w:tc>
        <w:tc>
          <w:tcPr>
            <w:tcW w:w="4253" w:type="dxa"/>
          </w:tcPr>
          <w:p w:rsidR="00A82413" w:rsidRPr="00807A98" w:rsidRDefault="00A82413" w:rsidP="006053A7">
            <w:pPr>
              <w:rPr>
                <w:rFonts w:ascii="Lato" w:hAnsi="Lato"/>
                <w:lang w:val="en-US"/>
              </w:rPr>
            </w:pPr>
          </w:p>
        </w:tc>
      </w:tr>
    </w:tbl>
    <w:p w:rsidR="00703515" w:rsidRPr="00807A98" w:rsidRDefault="00703515" w:rsidP="0085783B">
      <w:pPr>
        <w:rPr>
          <w:rFonts w:ascii="Lato" w:hAnsi="Lato"/>
          <w:lang w:val="en-US"/>
        </w:rPr>
      </w:pPr>
    </w:p>
    <w:sectPr w:rsidR="00703515" w:rsidRPr="00807A98" w:rsidSect="0085783B">
      <w:headerReference w:type="default" r:id="rId7"/>
      <w:footerReference w:type="default" r:id="rId8"/>
      <w:pgSz w:w="16838" w:h="11906" w:orient="landscape"/>
      <w:pgMar w:top="42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57" w:rsidRDefault="00F21C57" w:rsidP="00807A98">
      <w:pPr>
        <w:spacing w:after="0" w:line="240" w:lineRule="auto"/>
      </w:pPr>
      <w:r>
        <w:separator/>
      </w:r>
    </w:p>
  </w:endnote>
  <w:endnote w:type="continuationSeparator" w:id="0">
    <w:p w:rsidR="00F21C57" w:rsidRDefault="00F21C57" w:rsidP="0080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3B" w:rsidRPr="0085783B" w:rsidRDefault="00C50764" w:rsidP="00C50764">
    <w:pPr>
      <w:pStyle w:val="Footer"/>
      <w:jc w:val="both"/>
      <w:rPr>
        <w:rFonts w:ascii="Lato" w:hAnsi="Lato"/>
      </w:rPr>
    </w:pPr>
    <w:r w:rsidRPr="00C50764">
      <w:rPr>
        <w:rFonts w:ascii="Lato" w:hAnsi="Lato"/>
      </w:rPr>
      <w:t>Part of the Norbury Programme</w:t>
    </w:r>
    <w:r>
      <w:rPr>
        <w:rFonts w:ascii="Lato" w:hAnsi="Lato"/>
      </w:rPr>
      <w:tab/>
    </w:r>
    <w:r>
      <w:rPr>
        <w:rFonts w:ascii="Lato" w:hAnsi="Lato"/>
      </w:rPr>
      <w:tab/>
      <w:t xml:space="preserve">                                                         </w:t>
    </w:r>
    <w:r w:rsidR="0085783B">
      <w:rPr>
        <w:rFonts w:ascii="Lato" w:hAnsi="Lato"/>
      </w:rPr>
      <w:t>If you have any issues please contact suzanne.walton@groundwork.org.uk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57" w:rsidRDefault="00F21C57" w:rsidP="00807A98">
      <w:pPr>
        <w:spacing w:after="0" w:line="240" w:lineRule="auto"/>
      </w:pPr>
      <w:r>
        <w:separator/>
      </w:r>
    </w:p>
  </w:footnote>
  <w:footnote w:type="continuationSeparator" w:id="0">
    <w:p w:rsidR="00F21C57" w:rsidRDefault="00F21C57" w:rsidP="0080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98" w:rsidRDefault="00807A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6279124</wp:posOffset>
          </wp:positionH>
          <wp:positionV relativeFrom="paragraph">
            <wp:posOffset>-224790</wp:posOffset>
          </wp:positionV>
          <wp:extent cx="1555631" cy="443133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631" cy="44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8062704</wp:posOffset>
          </wp:positionH>
          <wp:positionV relativeFrom="paragraph">
            <wp:posOffset>-281403</wp:posOffset>
          </wp:positionV>
          <wp:extent cx="1496212" cy="499403"/>
          <wp:effectExtent l="0" t="0" r="0" b="0"/>
          <wp:wrapNone/>
          <wp:docPr id="20" name="Picture 20" descr="Mersey Rivers Trust - The River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sey Rivers Trust - The Rivers Trus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52" cy="50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4"/>
    <w:rsid w:val="000C79B5"/>
    <w:rsid w:val="002E0CE4"/>
    <w:rsid w:val="0030532F"/>
    <w:rsid w:val="003A4DB8"/>
    <w:rsid w:val="003D710F"/>
    <w:rsid w:val="00561A68"/>
    <w:rsid w:val="005B4087"/>
    <w:rsid w:val="005F2EF0"/>
    <w:rsid w:val="00703515"/>
    <w:rsid w:val="00807A98"/>
    <w:rsid w:val="0085783B"/>
    <w:rsid w:val="00A42363"/>
    <w:rsid w:val="00A82413"/>
    <w:rsid w:val="00AA4C98"/>
    <w:rsid w:val="00C50764"/>
    <w:rsid w:val="00D5437B"/>
    <w:rsid w:val="00F0165D"/>
    <w:rsid w:val="00F21C57"/>
    <w:rsid w:val="00FB0C21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317C4-1353-4C83-9598-AFC733AF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C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98"/>
  </w:style>
  <w:style w:type="paragraph" w:styleId="Footer">
    <w:name w:val="footer"/>
    <w:basedOn w:val="Normal"/>
    <w:link w:val="FooterChar"/>
    <w:uiPriority w:val="99"/>
    <w:unhideWhenUsed/>
    <w:rsid w:val="0080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98"/>
  </w:style>
  <w:style w:type="paragraph" w:styleId="BalloonText">
    <w:name w:val="Balloon Text"/>
    <w:basedOn w:val="Normal"/>
    <w:link w:val="BalloonTextChar"/>
    <w:uiPriority w:val="99"/>
    <w:semiHidden/>
    <w:unhideWhenUsed/>
    <w:rsid w:val="00F0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Walton</dc:creator>
  <cp:keywords/>
  <dc:description/>
  <cp:lastModifiedBy>Stephanie Wyatt</cp:lastModifiedBy>
  <cp:revision>2</cp:revision>
  <cp:lastPrinted>2020-05-05T14:36:00Z</cp:lastPrinted>
  <dcterms:created xsi:type="dcterms:W3CDTF">2020-06-08T10:33:00Z</dcterms:created>
  <dcterms:modified xsi:type="dcterms:W3CDTF">2020-06-08T10:33:00Z</dcterms:modified>
</cp:coreProperties>
</file>