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C93B7" w14:textId="77777777" w:rsidR="000A074F" w:rsidRDefault="00D87F52">
      <w:pPr>
        <w:pStyle w:val="Heading8"/>
        <w:jc w:val="center"/>
        <w:rPr>
          <w:b w:val="0"/>
          <w:sz w:val="22"/>
        </w:rPr>
      </w:pPr>
      <w:r>
        <w:rPr>
          <w:b w:val="0"/>
          <w:noProof/>
          <w:sz w:val="22"/>
          <w:lang w:eastAsia="en-GB"/>
        </w:rPr>
        <w:drawing>
          <wp:anchor distT="0" distB="0" distL="114300" distR="114300" simplePos="0" relativeHeight="251657728" behindDoc="0" locked="0" layoutInCell="1" allowOverlap="1" wp14:anchorId="6FD4617C" wp14:editId="41ACD1CD">
            <wp:simplePos x="0" y="0"/>
            <wp:positionH relativeFrom="column">
              <wp:posOffset>4800600</wp:posOffset>
            </wp:positionH>
            <wp:positionV relativeFrom="paragraph">
              <wp:posOffset>-685800</wp:posOffset>
            </wp:positionV>
            <wp:extent cx="1135380" cy="1280795"/>
            <wp:effectExtent l="19050" t="0" r="7620" b="0"/>
            <wp:wrapNone/>
            <wp:docPr id="3" name="Picture 3" descr="GWK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WKC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28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074F">
        <w:rPr>
          <w:bCs w:val="0"/>
          <w:sz w:val="22"/>
          <w:u w:val="single"/>
        </w:rPr>
        <w:t>JOB DESCRIPTION</w:t>
      </w:r>
    </w:p>
    <w:p w14:paraId="088B8F47" w14:textId="77777777" w:rsidR="000A074F" w:rsidRDefault="000A074F">
      <w:pPr>
        <w:jc w:val="both"/>
        <w:rPr>
          <w:b/>
          <w:sz w:val="22"/>
        </w:rPr>
      </w:pPr>
    </w:p>
    <w:p w14:paraId="6D0453D2" w14:textId="77777777" w:rsidR="003C2501" w:rsidRDefault="003C2501">
      <w:pPr>
        <w:jc w:val="both"/>
        <w:rPr>
          <w:b/>
          <w:sz w:val="22"/>
        </w:rPr>
      </w:pPr>
    </w:p>
    <w:p w14:paraId="5A108A3F" w14:textId="77777777" w:rsidR="003C2501" w:rsidRDefault="003C2501">
      <w:pPr>
        <w:jc w:val="both"/>
        <w:rPr>
          <w:b/>
          <w:sz w:val="22"/>
        </w:rPr>
      </w:pPr>
    </w:p>
    <w:tbl>
      <w:tblPr>
        <w:tblStyle w:val="TableGrid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4525"/>
      </w:tblGrid>
      <w:tr w:rsidR="003C2501" w14:paraId="07FDC21E" w14:textId="77777777" w:rsidTr="003C2501">
        <w:tc>
          <w:tcPr>
            <w:tcW w:w="4588" w:type="dxa"/>
          </w:tcPr>
          <w:p w14:paraId="47948B26" w14:textId="77777777" w:rsidR="003C2501" w:rsidRDefault="003C2501" w:rsidP="003C2501">
            <w:pPr>
              <w:tabs>
                <w:tab w:val="left" w:pos="2977"/>
              </w:tabs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JOB TITLE:</w:t>
            </w:r>
          </w:p>
          <w:p w14:paraId="28AAF8BD" w14:textId="77777777" w:rsidR="003C2501" w:rsidRDefault="003C2501" w:rsidP="003C2501">
            <w:pPr>
              <w:tabs>
                <w:tab w:val="left" w:pos="2977"/>
              </w:tabs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42152C86" w14:textId="77777777" w:rsidR="003C2501" w:rsidRDefault="003C2501" w:rsidP="003C2501">
            <w:pPr>
              <w:tabs>
                <w:tab w:val="left" w:pos="2977"/>
              </w:tabs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4159DD8E" w14:textId="77777777" w:rsidR="003C2501" w:rsidRDefault="003C2501" w:rsidP="003C2501">
            <w:pPr>
              <w:ind w:left="3600" w:hanging="3600"/>
              <w:jc w:val="both"/>
              <w:rPr>
                <w:rFonts w:cs="Arial"/>
                <w:bCs w:val="0"/>
                <w:sz w:val="22"/>
                <w:szCs w:val="22"/>
              </w:rPr>
            </w:pPr>
            <w:r w:rsidRPr="003C2501">
              <w:rPr>
                <w:rFonts w:cs="Arial"/>
                <w:b/>
                <w:sz w:val="22"/>
                <w:szCs w:val="22"/>
              </w:rPr>
              <w:t>SALARY GRADE:</w:t>
            </w:r>
            <w:r w:rsidRPr="003C2501">
              <w:rPr>
                <w:rFonts w:cs="Arial"/>
                <w:bCs w:val="0"/>
                <w:sz w:val="22"/>
                <w:szCs w:val="22"/>
              </w:rPr>
              <w:t xml:space="preserve"> </w:t>
            </w:r>
          </w:p>
          <w:p w14:paraId="2F95785D" w14:textId="77777777" w:rsidR="003C2501" w:rsidRDefault="003C2501" w:rsidP="003C2501">
            <w:pPr>
              <w:ind w:left="3600" w:hanging="3600"/>
              <w:jc w:val="both"/>
              <w:rPr>
                <w:rFonts w:cs="Arial"/>
                <w:bCs w:val="0"/>
                <w:sz w:val="22"/>
                <w:szCs w:val="22"/>
              </w:rPr>
            </w:pPr>
          </w:p>
          <w:p w14:paraId="14375138" w14:textId="77777777" w:rsidR="003C2501" w:rsidRDefault="003C2501" w:rsidP="003C2501">
            <w:pPr>
              <w:ind w:left="2700" w:hanging="2700"/>
              <w:jc w:val="both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/>
                <w:bCs w:val="0"/>
                <w:sz w:val="22"/>
                <w:szCs w:val="22"/>
              </w:rPr>
              <w:t xml:space="preserve">HOURS: </w:t>
            </w:r>
          </w:p>
          <w:p w14:paraId="2933851F" w14:textId="77777777" w:rsidR="003C2501" w:rsidRDefault="003C2501" w:rsidP="003C2501">
            <w:pPr>
              <w:ind w:left="3600" w:hanging="3600"/>
              <w:jc w:val="both"/>
              <w:rPr>
                <w:rFonts w:cs="Arial"/>
                <w:bCs w:val="0"/>
                <w:color w:val="FF0000"/>
                <w:sz w:val="22"/>
                <w:szCs w:val="22"/>
              </w:rPr>
            </w:pPr>
          </w:p>
          <w:p w14:paraId="3886BD72" w14:textId="77777777" w:rsidR="003C2501" w:rsidRDefault="003C2501" w:rsidP="003C2501">
            <w:pPr>
              <w:ind w:left="3600" w:hanging="3600"/>
              <w:jc w:val="both"/>
              <w:rPr>
                <w:rFonts w:cs="Arial"/>
                <w:bCs w:val="0"/>
                <w:color w:val="FF0000"/>
                <w:sz w:val="22"/>
                <w:szCs w:val="22"/>
              </w:rPr>
            </w:pPr>
          </w:p>
          <w:p w14:paraId="241E8752" w14:textId="77777777" w:rsidR="003C2501" w:rsidRPr="003C2501" w:rsidRDefault="003C2501" w:rsidP="003C2501">
            <w:pPr>
              <w:ind w:left="3600" w:hanging="3600"/>
              <w:jc w:val="both"/>
              <w:rPr>
                <w:rFonts w:cs="Arial"/>
                <w:bCs w:val="0"/>
                <w:color w:val="FF0000"/>
                <w:sz w:val="22"/>
                <w:szCs w:val="22"/>
              </w:rPr>
            </w:pPr>
          </w:p>
          <w:p w14:paraId="423A2483" w14:textId="77777777" w:rsidR="003C2501" w:rsidRDefault="003C2501" w:rsidP="003C2501">
            <w:pPr>
              <w:tabs>
                <w:tab w:val="left" w:pos="2977"/>
              </w:tabs>
              <w:jc w:val="both"/>
              <w:rPr>
                <w:rFonts w:cs="Arial"/>
                <w:sz w:val="22"/>
                <w:szCs w:val="22"/>
              </w:rPr>
            </w:pPr>
            <w:r w:rsidRPr="003C2501">
              <w:rPr>
                <w:rFonts w:cs="Arial"/>
                <w:b/>
                <w:sz w:val="22"/>
                <w:szCs w:val="22"/>
              </w:rPr>
              <w:t>REPORTS TO:</w:t>
            </w:r>
            <w:r w:rsidRPr="003C2501">
              <w:rPr>
                <w:rFonts w:cs="Arial"/>
                <w:sz w:val="22"/>
                <w:szCs w:val="22"/>
              </w:rPr>
              <w:t xml:space="preserve"> </w:t>
            </w:r>
          </w:p>
          <w:p w14:paraId="4B97999E" w14:textId="77777777" w:rsidR="003C2501" w:rsidRDefault="003C2501" w:rsidP="003C2501">
            <w:pPr>
              <w:tabs>
                <w:tab w:val="left" w:pos="2977"/>
              </w:tabs>
              <w:jc w:val="both"/>
              <w:rPr>
                <w:rFonts w:cs="Arial"/>
                <w:sz w:val="22"/>
                <w:szCs w:val="22"/>
              </w:rPr>
            </w:pPr>
          </w:p>
          <w:p w14:paraId="11ED2F0C" w14:textId="77777777" w:rsidR="003C2501" w:rsidRDefault="003C2501" w:rsidP="003C2501">
            <w:pPr>
              <w:tabs>
                <w:tab w:val="left" w:pos="2977"/>
              </w:tabs>
              <w:jc w:val="both"/>
              <w:rPr>
                <w:rFonts w:cs="Arial"/>
                <w:b/>
                <w:sz w:val="22"/>
                <w:szCs w:val="22"/>
              </w:rPr>
            </w:pPr>
            <w:r w:rsidRPr="003C2501">
              <w:rPr>
                <w:rFonts w:cs="Arial"/>
                <w:b/>
                <w:sz w:val="22"/>
                <w:szCs w:val="22"/>
              </w:rPr>
              <w:t>RESPONSIBLE FOR</w:t>
            </w:r>
            <w:r>
              <w:rPr>
                <w:rFonts w:cs="Arial"/>
                <w:b/>
                <w:sz w:val="22"/>
                <w:szCs w:val="22"/>
              </w:rPr>
              <w:t>:</w:t>
            </w:r>
          </w:p>
          <w:p w14:paraId="5332A15F" w14:textId="77777777" w:rsidR="003C2501" w:rsidRDefault="003C2501" w:rsidP="003C2501">
            <w:pPr>
              <w:tabs>
                <w:tab w:val="left" w:pos="2977"/>
              </w:tabs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58659453" w14:textId="77777777" w:rsidR="003C2501" w:rsidRDefault="003C2501" w:rsidP="003C2501">
            <w:pPr>
              <w:tabs>
                <w:tab w:val="left" w:pos="2977"/>
              </w:tabs>
              <w:jc w:val="both"/>
              <w:rPr>
                <w:rFonts w:cs="Arial"/>
                <w:b/>
                <w:sz w:val="22"/>
                <w:szCs w:val="22"/>
              </w:rPr>
            </w:pPr>
            <w:r w:rsidRPr="003C2501">
              <w:rPr>
                <w:rFonts w:cs="Arial"/>
                <w:b/>
                <w:sz w:val="22"/>
                <w:szCs w:val="22"/>
              </w:rPr>
              <w:t>LOCATION:</w:t>
            </w:r>
            <w:r>
              <w:rPr>
                <w:rFonts w:cs="Arial"/>
                <w:sz w:val="22"/>
                <w:szCs w:val="22"/>
              </w:rPr>
              <w:t xml:space="preserve">                             </w:t>
            </w:r>
          </w:p>
        </w:tc>
        <w:tc>
          <w:tcPr>
            <w:tcW w:w="4621" w:type="dxa"/>
          </w:tcPr>
          <w:p w14:paraId="4BF813AF" w14:textId="77777777" w:rsidR="003C2501" w:rsidRDefault="003C2501" w:rsidP="003C2501">
            <w:pPr>
              <w:tabs>
                <w:tab w:val="left" w:pos="2977"/>
              </w:tabs>
              <w:rPr>
                <w:rFonts w:cs="Arial"/>
                <w:sz w:val="22"/>
                <w:szCs w:val="22"/>
              </w:rPr>
            </w:pPr>
            <w:r w:rsidRPr="003C2501">
              <w:rPr>
                <w:rFonts w:cs="Arial"/>
                <w:sz w:val="22"/>
                <w:szCs w:val="22"/>
              </w:rPr>
              <w:t>Community Project Officer (</w:t>
            </w:r>
            <w:r w:rsidR="00F75924">
              <w:rPr>
                <w:rFonts w:cs="Arial"/>
                <w:i/>
                <w:sz w:val="22"/>
                <w:szCs w:val="22"/>
              </w:rPr>
              <w:t>Go</w:t>
            </w:r>
            <w:r w:rsidRPr="003C2501">
              <w:rPr>
                <w:rFonts w:cs="Arial"/>
                <w:i/>
                <w:sz w:val="22"/>
                <w:szCs w:val="22"/>
              </w:rPr>
              <w:t xml:space="preserve"> Play</w:t>
            </w:r>
            <w:r w:rsidR="00F75924">
              <w:rPr>
                <w:rFonts w:cs="Arial"/>
                <w:i/>
                <w:sz w:val="22"/>
                <w:szCs w:val="22"/>
              </w:rPr>
              <w:t xml:space="preserve"> Sandwell</w:t>
            </w:r>
            <w:r w:rsidRPr="003C2501">
              <w:rPr>
                <w:rFonts w:cs="Arial"/>
                <w:i/>
                <w:sz w:val="22"/>
                <w:szCs w:val="22"/>
              </w:rPr>
              <w:t xml:space="preserve"> Project</w:t>
            </w:r>
            <w:r w:rsidR="008E38E2" w:rsidRPr="00F4013C">
              <w:rPr>
                <w:rFonts w:cs="Arial"/>
                <w:i/>
                <w:sz w:val="22"/>
                <w:szCs w:val="22"/>
              </w:rPr>
              <w:t>; formerly known as</w:t>
            </w:r>
            <w:r w:rsidR="00633F49" w:rsidRPr="00F4013C">
              <w:rPr>
                <w:rFonts w:cs="Arial"/>
                <w:i/>
                <w:sz w:val="22"/>
                <w:szCs w:val="22"/>
              </w:rPr>
              <w:t xml:space="preserve"> the</w:t>
            </w:r>
            <w:r w:rsidR="008E38E2" w:rsidRPr="00F4013C">
              <w:rPr>
                <w:rFonts w:cs="Arial"/>
                <w:i/>
                <w:sz w:val="22"/>
                <w:szCs w:val="22"/>
              </w:rPr>
              <w:t xml:space="preserve"> Let’s Play Sandwell</w:t>
            </w:r>
            <w:r w:rsidR="00633F49" w:rsidRPr="00F4013C">
              <w:rPr>
                <w:rFonts w:cs="Arial"/>
                <w:i/>
                <w:sz w:val="22"/>
                <w:szCs w:val="22"/>
              </w:rPr>
              <w:t xml:space="preserve"> project</w:t>
            </w:r>
            <w:r w:rsidRPr="00F4013C">
              <w:rPr>
                <w:rFonts w:cs="Arial"/>
                <w:sz w:val="22"/>
                <w:szCs w:val="22"/>
              </w:rPr>
              <w:t>)</w:t>
            </w:r>
          </w:p>
          <w:p w14:paraId="0718111F" w14:textId="77777777" w:rsidR="003C2501" w:rsidRPr="003C2501" w:rsidRDefault="003C2501" w:rsidP="003C2501">
            <w:pPr>
              <w:tabs>
                <w:tab w:val="left" w:pos="2977"/>
              </w:tabs>
              <w:rPr>
                <w:rFonts w:cs="Arial"/>
                <w:sz w:val="22"/>
                <w:szCs w:val="22"/>
              </w:rPr>
            </w:pPr>
          </w:p>
          <w:p w14:paraId="41557EFF" w14:textId="77777777" w:rsidR="003C2501" w:rsidRDefault="003C2501" w:rsidP="003C2501">
            <w:pPr>
              <w:tabs>
                <w:tab w:val="left" w:pos="2977"/>
              </w:tabs>
              <w:rPr>
                <w:rFonts w:cs="Arial"/>
                <w:bCs w:val="0"/>
                <w:sz w:val="22"/>
                <w:szCs w:val="22"/>
              </w:rPr>
            </w:pPr>
            <w:r w:rsidRPr="003C2501">
              <w:rPr>
                <w:rFonts w:cs="Arial"/>
                <w:bCs w:val="0"/>
                <w:sz w:val="22"/>
                <w:szCs w:val="22"/>
              </w:rPr>
              <w:t>£</w:t>
            </w:r>
            <w:r w:rsidR="00F3217F">
              <w:rPr>
                <w:rFonts w:cs="Arial"/>
                <w:bCs w:val="0"/>
                <w:sz w:val="22"/>
                <w:szCs w:val="22"/>
              </w:rPr>
              <w:t>18,534</w:t>
            </w:r>
            <w:r w:rsidRPr="003C2501">
              <w:rPr>
                <w:rFonts w:cs="Arial"/>
                <w:bCs w:val="0"/>
                <w:sz w:val="22"/>
                <w:szCs w:val="22"/>
              </w:rPr>
              <w:t xml:space="preserve"> per annum</w:t>
            </w:r>
          </w:p>
          <w:p w14:paraId="07F5C0FA" w14:textId="77777777" w:rsidR="003C2501" w:rsidRDefault="003C2501" w:rsidP="003C2501">
            <w:pPr>
              <w:tabs>
                <w:tab w:val="left" w:pos="2977"/>
              </w:tabs>
              <w:rPr>
                <w:rFonts w:cs="Arial"/>
                <w:bCs w:val="0"/>
                <w:sz w:val="22"/>
                <w:szCs w:val="22"/>
              </w:rPr>
            </w:pPr>
          </w:p>
          <w:p w14:paraId="79F8DD1B" w14:textId="77777777" w:rsidR="003C2501" w:rsidRDefault="003C2501" w:rsidP="003C2501">
            <w:pPr>
              <w:tabs>
                <w:tab w:val="left" w:pos="2977"/>
              </w:tabs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37 hours per week, including regular evening and occasional weekend delivery where necessary.</w:t>
            </w:r>
          </w:p>
          <w:p w14:paraId="5B474E0B" w14:textId="77777777" w:rsidR="003C2501" w:rsidRDefault="003C2501" w:rsidP="003C2501">
            <w:pPr>
              <w:tabs>
                <w:tab w:val="left" w:pos="2977"/>
              </w:tabs>
              <w:rPr>
                <w:rFonts w:cs="Arial"/>
                <w:bCs w:val="0"/>
                <w:sz w:val="22"/>
                <w:szCs w:val="22"/>
              </w:rPr>
            </w:pPr>
          </w:p>
          <w:p w14:paraId="5989D1F0" w14:textId="77777777" w:rsidR="003C2501" w:rsidRPr="003C2501" w:rsidRDefault="003C2501" w:rsidP="003C2501">
            <w:pPr>
              <w:tabs>
                <w:tab w:val="left" w:pos="2977"/>
              </w:tabs>
              <w:jc w:val="both"/>
              <w:rPr>
                <w:rFonts w:cs="Arial"/>
                <w:sz w:val="22"/>
                <w:szCs w:val="22"/>
              </w:rPr>
            </w:pPr>
            <w:r w:rsidRPr="003C2501">
              <w:rPr>
                <w:rFonts w:cs="Arial"/>
                <w:sz w:val="22"/>
                <w:szCs w:val="22"/>
              </w:rPr>
              <w:t>Community Project Coordinator</w:t>
            </w:r>
          </w:p>
          <w:p w14:paraId="1747CB24" w14:textId="77777777" w:rsidR="003C2501" w:rsidRDefault="003C2501" w:rsidP="003C2501">
            <w:pPr>
              <w:tabs>
                <w:tab w:val="left" w:pos="2977"/>
              </w:tabs>
              <w:rPr>
                <w:rFonts w:cs="Arial"/>
                <w:bCs w:val="0"/>
                <w:sz w:val="22"/>
                <w:szCs w:val="22"/>
              </w:rPr>
            </w:pPr>
          </w:p>
          <w:p w14:paraId="3848ED95" w14:textId="77777777" w:rsidR="003C2501" w:rsidRDefault="003C2501" w:rsidP="003C2501">
            <w:pPr>
              <w:tabs>
                <w:tab w:val="left" w:pos="2977"/>
              </w:tabs>
              <w:rPr>
                <w:rFonts w:cs="Arial"/>
                <w:sz w:val="22"/>
                <w:szCs w:val="22"/>
              </w:rPr>
            </w:pPr>
            <w:r w:rsidRPr="003C2501">
              <w:rPr>
                <w:rFonts w:cs="Arial"/>
                <w:sz w:val="22"/>
                <w:szCs w:val="22"/>
              </w:rPr>
              <w:t>Sessional Staff, Volunteers</w:t>
            </w:r>
          </w:p>
          <w:p w14:paraId="60CF4E3C" w14:textId="77777777" w:rsidR="003C2501" w:rsidRDefault="003C2501" w:rsidP="003C2501">
            <w:pPr>
              <w:tabs>
                <w:tab w:val="left" w:pos="2977"/>
              </w:tabs>
              <w:rPr>
                <w:rFonts w:cs="Arial"/>
                <w:sz w:val="22"/>
                <w:szCs w:val="22"/>
              </w:rPr>
            </w:pPr>
          </w:p>
          <w:p w14:paraId="0BF93D39" w14:textId="77777777" w:rsidR="003C2501" w:rsidRDefault="003C2501" w:rsidP="003C2501">
            <w:pPr>
              <w:tabs>
                <w:tab w:val="left" w:pos="2977"/>
              </w:tabs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 xml:space="preserve">Tipton base – travel across Sandwell and West Midlands. </w:t>
            </w:r>
          </w:p>
          <w:p w14:paraId="73AE7CFC" w14:textId="77777777" w:rsidR="003C2501" w:rsidRDefault="003C2501" w:rsidP="003C2501">
            <w:pPr>
              <w:tabs>
                <w:tab w:val="left" w:pos="2977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2D0CA209" w14:textId="77777777" w:rsidR="00F509D8" w:rsidRDefault="00F509D8">
      <w:pPr>
        <w:jc w:val="both"/>
        <w:rPr>
          <w:rFonts w:cs="Arial"/>
          <w:sz w:val="22"/>
        </w:rPr>
      </w:pPr>
    </w:p>
    <w:p w14:paraId="58B10265" w14:textId="77777777" w:rsidR="000A074F" w:rsidRDefault="000A074F">
      <w:pPr>
        <w:pStyle w:val="Heading4"/>
        <w:pBdr>
          <w:top w:val="single" w:sz="4" w:space="1" w:color="auto" w:shadow="1"/>
          <w:left w:val="single" w:sz="4" w:space="4" w:color="auto" w:shadow="1"/>
          <w:bottom w:val="single" w:sz="4" w:space="4" w:color="auto" w:shadow="1"/>
          <w:right w:val="single" w:sz="4" w:space="4" w:color="auto" w:shadow="1"/>
        </w:pBdr>
        <w:shd w:val="clear" w:color="auto" w:fill="C0C0C0"/>
        <w:jc w:val="both"/>
        <w:rPr>
          <w:sz w:val="22"/>
        </w:rPr>
      </w:pPr>
    </w:p>
    <w:p w14:paraId="19B5AF57" w14:textId="77777777" w:rsidR="000A074F" w:rsidRDefault="000A074F">
      <w:pPr>
        <w:pStyle w:val="Heading4"/>
        <w:pBdr>
          <w:top w:val="single" w:sz="4" w:space="1" w:color="auto" w:shadow="1"/>
          <w:left w:val="single" w:sz="4" w:space="4" w:color="auto" w:shadow="1"/>
          <w:bottom w:val="single" w:sz="4" w:space="4" w:color="auto" w:shadow="1"/>
          <w:right w:val="single" w:sz="4" w:space="4" w:color="auto" w:shadow="1"/>
        </w:pBdr>
        <w:shd w:val="clear" w:color="auto" w:fill="C0C0C0"/>
        <w:jc w:val="both"/>
        <w:rPr>
          <w:b w:val="0"/>
          <w:sz w:val="22"/>
        </w:rPr>
      </w:pPr>
      <w:r>
        <w:rPr>
          <w:sz w:val="22"/>
        </w:rPr>
        <w:t>JOB SUMMARY</w:t>
      </w:r>
    </w:p>
    <w:p w14:paraId="6A145D7E" w14:textId="77777777" w:rsidR="00C637D2" w:rsidRDefault="00C637D2" w:rsidP="002B5FCC">
      <w:pPr>
        <w:jc w:val="both"/>
        <w:rPr>
          <w:rFonts w:cs="Arial"/>
          <w:sz w:val="22"/>
          <w:szCs w:val="22"/>
        </w:rPr>
      </w:pPr>
    </w:p>
    <w:p w14:paraId="2A539027" w14:textId="77777777" w:rsidR="002B5FCC" w:rsidRDefault="00C32640" w:rsidP="002B5FCC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purpose of this role will be to </w:t>
      </w:r>
      <w:r w:rsidR="00742E92">
        <w:rPr>
          <w:rFonts w:cs="Arial"/>
          <w:sz w:val="22"/>
          <w:szCs w:val="22"/>
        </w:rPr>
        <w:t xml:space="preserve">develop and </w:t>
      </w:r>
      <w:r w:rsidRPr="00C637D2">
        <w:rPr>
          <w:rFonts w:cs="Arial"/>
          <w:sz w:val="22"/>
          <w:szCs w:val="22"/>
        </w:rPr>
        <w:t>deliver</w:t>
      </w:r>
      <w:r w:rsidR="00C637D2" w:rsidRPr="00C637D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Groundwork West Midlands’ </w:t>
      </w:r>
      <w:r w:rsidR="00F75924">
        <w:rPr>
          <w:rFonts w:cs="Arial"/>
          <w:i/>
          <w:sz w:val="22"/>
          <w:szCs w:val="22"/>
        </w:rPr>
        <w:t>Go Play</w:t>
      </w:r>
      <w:r>
        <w:rPr>
          <w:rFonts w:cs="Arial"/>
          <w:sz w:val="22"/>
          <w:szCs w:val="22"/>
        </w:rPr>
        <w:t xml:space="preserve"> project in Sandwell</w:t>
      </w:r>
      <w:r w:rsidR="002073E4" w:rsidRPr="00C32640">
        <w:rPr>
          <w:rFonts w:cs="Arial"/>
          <w:sz w:val="22"/>
          <w:szCs w:val="22"/>
        </w:rPr>
        <w:t xml:space="preserve">.  </w:t>
      </w:r>
      <w:r w:rsidR="002B5FCC" w:rsidRPr="00C32640">
        <w:rPr>
          <w:rFonts w:cs="Arial"/>
          <w:sz w:val="22"/>
          <w:szCs w:val="22"/>
        </w:rPr>
        <w:t xml:space="preserve">The </w:t>
      </w:r>
      <w:r w:rsidR="002B5FCC">
        <w:rPr>
          <w:rFonts w:cs="Arial"/>
          <w:sz w:val="22"/>
          <w:szCs w:val="22"/>
        </w:rPr>
        <w:t xml:space="preserve">project entails the delivery </w:t>
      </w:r>
      <w:r w:rsidR="006D4DB9">
        <w:rPr>
          <w:rFonts w:cs="Arial"/>
          <w:sz w:val="22"/>
          <w:szCs w:val="22"/>
        </w:rPr>
        <w:t xml:space="preserve">of </w:t>
      </w:r>
      <w:r w:rsidR="00F75924">
        <w:rPr>
          <w:rFonts w:cs="Arial"/>
          <w:sz w:val="22"/>
          <w:szCs w:val="22"/>
        </w:rPr>
        <w:t xml:space="preserve">open access </w:t>
      </w:r>
      <w:r w:rsidR="002B5FCC">
        <w:rPr>
          <w:rFonts w:cs="Arial"/>
          <w:sz w:val="22"/>
          <w:szCs w:val="22"/>
        </w:rPr>
        <w:t>after-</w:t>
      </w:r>
      <w:r w:rsidR="002B5FCC" w:rsidRPr="00C32640">
        <w:rPr>
          <w:rFonts w:cs="Arial"/>
          <w:sz w:val="22"/>
          <w:szCs w:val="22"/>
        </w:rPr>
        <w:t>school</w:t>
      </w:r>
      <w:r w:rsidR="00F75924">
        <w:rPr>
          <w:rFonts w:cs="Arial"/>
          <w:sz w:val="22"/>
          <w:szCs w:val="22"/>
        </w:rPr>
        <w:t xml:space="preserve"> </w:t>
      </w:r>
      <w:r w:rsidR="00F75924" w:rsidRPr="00F4013C">
        <w:rPr>
          <w:rFonts w:cs="Arial"/>
          <w:sz w:val="22"/>
          <w:szCs w:val="22"/>
        </w:rPr>
        <w:t>(usually 3:00pm-5:30pm) and holiday sessions (usually 11:00am-4:00pm)</w:t>
      </w:r>
      <w:r w:rsidR="00F75924">
        <w:rPr>
          <w:rFonts w:cs="Arial"/>
          <w:sz w:val="22"/>
          <w:szCs w:val="22"/>
        </w:rPr>
        <w:t xml:space="preserve"> </w:t>
      </w:r>
      <w:r w:rsidR="002B5FCC" w:rsidRPr="00C32640">
        <w:rPr>
          <w:rFonts w:cs="Arial"/>
          <w:sz w:val="22"/>
          <w:szCs w:val="22"/>
        </w:rPr>
        <w:t xml:space="preserve">across </w:t>
      </w:r>
      <w:r w:rsidR="00F75924">
        <w:rPr>
          <w:rFonts w:cs="Arial"/>
          <w:sz w:val="22"/>
          <w:szCs w:val="22"/>
        </w:rPr>
        <w:t>Smethwick</w:t>
      </w:r>
      <w:r w:rsidR="002B5FCC">
        <w:rPr>
          <w:rFonts w:cs="Arial"/>
          <w:sz w:val="22"/>
          <w:szCs w:val="22"/>
        </w:rPr>
        <w:t xml:space="preserve">, Tipton and Wednesbury, targeting </w:t>
      </w:r>
      <w:r w:rsidR="002B5FCC" w:rsidRPr="00C32640">
        <w:rPr>
          <w:rFonts w:cs="Arial"/>
          <w:sz w:val="22"/>
          <w:szCs w:val="22"/>
        </w:rPr>
        <w:t>6-12 year olds (</w:t>
      </w:r>
      <w:r w:rsidR="002B5FCC">
        <w:rPr>
          <w:rFonts w:cs="Arial"/>
          <w:sz w:val="22"/>
          <w:szCs w:val="22"/>
        </w:rPr>
        <w:t xml:space="preserve">and </w:t>
      </w:r>
      <w:r w:rsidR="002B5FCC" w:rsidRPr="00C32640">
        <w:rPr>
          <w:rFonts w:cs="Arial"/>
          <w:sz w:val="22"/>
          <w:szCs w:val="22"/>
        </w:rPr>
        <w:t>up to 16 year olds with additional needs).</w:t>
      </w:r>
      <w:r w:rsidR="002B5FCC">
        <w:rPr>
          <w:rFonts w:cs="Arial"/>
          <w:sz w:val="22"/>
          <w:szCs w:val="22"/>
        </w:rPr>
        <w:t xml:space="preserve"> Sessions regularly take place outdoors, predomi</w:t>
      </w:r>
      <w:r w:rsidR="00DD1CAA">
        <w:rPr>
          <w:rFonts w:cs="Arial"/>
          <w:sz w:val="22"/>
          <w:szCs w:val="22"/>
        </w:rPr>
        <w:t xml:space="preserve">nantly in parks and open spaces, as well as indoors in community venues. </w:t>
      </w:r>
    </w:p>
    <w:p w14:paraId="62CDF8CA" w14:textId="77777777" w:rsidR="00667A77" w:rsidRDefault="00667A77" w:rsidP="002B5FCC">
      <w:pPr>
        <w:jc w:val="both"/>
        <w:rPr>
          <w:rFonts w:cs="Arial"/>
          <w:sz w:val="22"/>
          <w:szCs w:val="22"/>
        </w:rPr>
      </w:pPr>
    </w:p>
    <w:p w14:paraId="12CE484F" w14:textId="77777777" w:rsidR="00667A77" w:rsidRPr="00160DB4" w:rsidRDefault="00667A77" w:rsidP="002B5FCC">
      <w:pPr>
        <w:jc w:val="both"/>
        <w:rPr>
          <w:rFonts w:cs="Arial"/>
          <w:i/>
          <w:sz w:val="22"/>
          <w:szCs w:val="22"/>
        </w:rPr>
      </w:pPr>
      <w:r w:rsidRPr="00160DB4">
        <w:rPr>
          <w:rFonts w:cs="Arial"/>
          <w:i/>
          <w:sz w:val="22"/>
          <w:szCs w:val="22"/>
        </w:rPr>
        <w:t>This role will involve regularly</w:t>
      </w:r>
      <w:r w:rsidR="00DD1CAA">
        <w:rPr>
          <w:rFonts w:cs="Arial"/>
          <w:i/>
          <w:sz w:val="22"/>
          <w:szCs w:val="22"/>
        </w:rPr>
        <w:t xml:space="preserve"> working evenings and occasional weekend work.</w:t>
      </w:r>
    </w:p>
    <w:p w14:paraId="0EB8B9E5" w14:textId="77777777" w:rsidR="000A074F" w:rsidRDefault="000A074F">
      <w:pPr>
        <w:jc w:val="both"/>
        <w:rPr>
          <w:rFonts w:cs="Arial"/>
          <w:sz w:val="22"/>
        </w:rPr>
      </w:pPr>
    </w:p>
    <w:p w14:paraId="5FC04CB3" w14:textId="77777777" w:rsidR="000A074F" w:rsidRDefault="000A074F">
      <w:pPr>
        <w:pStyle w:val="Heading4"/>
        <w:pBdr>
          <w:top w:val="single" w:sz="4" w:space="1" w:color="auto" w:shadow="1"/>
          <w:left w:val="single" w:sz="4" w:space="4" w:color="auto" w:shadow="1"/>
          <w:bottom w:val="single" w:sz="4" w:space="6" w:color="auto" w:shadow="1"/>
          <w:right w:val="single" w:sz="4" w:space="4" w:color="auto" w:shadow="1"/>
        </w:pBdr>
        <w:shd w:val="clear" w:color="auto" w:fill="C0C0C0"/>
        <w:jc w:val="both"/>
        <w:rPr>
          <w:sz w:val="22"/>
        </w:rPr>
      </w:pPr>
    </w:p>
    <w:p w14:paraId="6F4B45F1" w14:textId="77777777" w:rsidR="000A074F" w:rsidRDefault="000A074F">
      <w:pPr>
        <w:pStyle w:val="Heading4"/>
        <w:pBdr>
          <w:top w:val="single" w:sz="4" w:space="1" w:color="auto" w:shadow="1"/>
          <w:left w:val="single" w:sz="4" w:space="4" w:color="auto" w:shadow="1"/>
          <w:bottom w:val="single" w:sz="4" w:space="6" w:color="auto" w:shadow="1"/>
          <w:right w:val="single" w:sz="4" w:space="4" w:color="auto" w:shadow="1"/>
        </w:pBdr>
        <w:shd w:val="clear" w:color="auto" w:fill="C0C0C0"/>
        <w:jc w:val="both"/>
        <w:rPr>
          <w:sz w:val="22"/>
        </w:rPr>
      </w:pPr>
      <w:r>
        <w:rPr>
          <w:sz w:val="22"/>
        </w:rPr>
        <w:t xml:space="preserve">KEY TASKS </w:t>
      </w:r>
    </w:p>
    <w:p w14:paraId="35C7235D" w14:textId="77777777" w:rsidR="000A074F" w:rsidRDefault="000A074F">
      <w:pPr>
        <w:jc w:val="both"/>
        <w:rPr>
          <w:rFonts w:cs="Arial"/>
          <w:b/>
          <w:bCs w:val="0"/>
          <w:sz w:val="22"/>
        </w:rPr>
      </w:pPr>
    </w:p>
    <w:p w14:paraId="33A48785" w14:textId="77777777" w:rsidR="00DD1CAA" w:rsidRDefault="00DD1CAA" w:rsidP="00DD1CAA">
      <w:pPr>
        <w:pStyle w:val="ListParagraph"/>
        <w:numPr>
          <w:ilvl w:val="0"/>
          <w:numId w:val="16"/>
        </w:numPr>
        <w:rPr>
          <w:rFonts w:cs="Arial"/>
          <w:sz w:val="22"/>
          <w:szCs w:val="22"/>
        </w:rPr>
      </w:pPr>
      <w:r w:rsidRPr="00DD1CAA">
        <w:rPr>
          <w:rFonts w:cs="Arial"/>
          <w:sz w:val="22"/>
          <w:szCs w:val="22"/>
        </w:rPr>
        <w:t>To deliver high quality</w:t>
      </w:r>
      <w:r>
        <w:rPr>
          <w:rFonts w:cs="Arial"/>
          <w:sz w:val="22"/>
          <w:szCs w:val="22"/>
        </w:rPr>
        <w:t>, safe and creative</w:t>
      </w:r>
      <w:r w:rsidRPr="00DD1CAA">
        <w:rPr>
          <w:rFonts w:cs="Arial"/>
          <w:sz w:val="22"/>
          <w:szCs w:val="22"/>
        </w:rPr>
        <w:t xml:space="preserve"> after-school and holiday play</w:t>
      </w:r>
      <w:r w:rsidR="00F75924">
        <w:rPr>
          <w:rFonts w:cs="Arial"/>
          <w:sz w:val="22"/>
          <w:szCs w:val="22"/>
        </w:rPr>
        <w:t>, environmental, arts and crafts</w:t>
      </w:r>
      <w:r w:rsidRPr="00DD1CAA">
        <w:rPr>
          <w:rFonts w:cs="Arial"/>
          <w:sz w:val="22"/>
          <w:szCs w:val="22"/>
        </w:rPr>
        <w:t xml:space="preserve"> sessions for children aged 6-12 year olds (up to 16 year olds with additional needs) in parks and other community venues.</w:t>
      </w:r>
    </w:p>
    <w:p w14:paraId="49EFBFE6" w14:textId="77777777" w:rsidR="00DD1CAA" w:rsidRPr="00F4013C" w:rsidRDefault="00DD1CAA" w:rsidP="00DD1CAA">
      <w:pPr>
        <w:pStyle w:val="ListParagraph"/>
        <w:numPr>
          <w:ilvl w:val="0"/>
          <w:numId w:val="16"/>
        </w:numPr>
        <w:rPr>
          <w:rFonts w:cs="Arial"/>
          <w:sz w:val="22"/>
          <w:szCs w:val="22"/>
        </w:rPr>
      </w:pPr>
      <w:r w:rsidRPr="00DD1CAA">
        <w:rPr>
          <w:rFonts w:cs="Arial"/>
          <w:sz w:val="22"/>
          <w:szCs w:val="22"/>
        </w:rPr>
        <w:t>To plan and develop new play</w:t>
      </w:r>
      <w:r w:rsidR="00F75924">
        <w:rPr>
          <w:rFonts w:cs="Arial"/>
          <w:sz w:val="22"/>
          <w:szCs w:val="22"/>
        </w:rPr>
        <w:t xml:space="preserve">, </w:t>
      </w:r>
      <w:r w:rsidR="00F75924" w:rsidRPr="00F4013C">
        <w:rPr>
          <w:rFonts w:cs="Arial"/>
          <w:sz w:val="22"/>
          <w:szCs w:val="22"/>
        </w:rPr>
        <w:t>environmental, arts and crafts</w:t>
      </w:r>
      <w:r w:rsidRPr="00F4013C">
        <w:rPr>
          <w:rFonts w:cs="Arial"/>
          <w:sz w:val="22"/>
          <w:szCs w:val="22"/>
        </w:rPr>
        <w:t xml:space="preserve"> sessions and activities.</w:t>
      </w:r>
    </w:p>
    <w:p w14:paraId="0DA1B871" w14:textId="77777777" w:rsidR="00DD1CAA" w:rsidRPr="00F4013C" w:rsidRDefault="00DD1CAA" w:rsidP="00DD1CAA">
      <w:pPr>
        <w:pStyle w:val="ListParagraph"/>
        <w:numPr>
          <w:ilvl w:val="0"/>
          <w:numId w:val="16"/>
        </w:numPr>
        <w:rPr>
          <w:rFonts w:cs="Arial"/>
          <w:sz w:val="22"/>
          <w:szCs w:val="22"/>
        </w:rPr>
      </w:pPr>
      <w:r w:rsidRPr="00F4013C">
        <w:rPr>
          <w:rFonts w:cs="Arial"/>
          <w:sz w:val="22"/>
          <w:szCs w:val="22"/>
        </w:rPr>
        <w:t xml:space="preserve">To ensure all sessions offer children a variety of </w:t>
      </w:r>
      <w:r w:rsidR="00F75924" w:rsidRPr="00F4013C">
        <w:rPr>
          <w:rFonts w:cs="Arial"/>
          <w:sz w:val="22"/>
          <w:szCs w:val="22"/>
        </w:rPr>
        <w:t xml:space="preserve">child-led </w:t>
      </w:r>
      <w:r w:rsidRPr="00F4013C">
        <w:rPr>
          <w:rFonts w:cs="Arial"/>
          <w:sz w:val="22"/>
          <w:szCs w:val="22"/>
        </w:rPr>
        <w:t>play opportunities including: sports games, creative and imaginative play activities</w:t>
      </w:r>
      <w:r w:rsidR="00F75924" w:rsidRPr="00F4013C">
        <w:rPr>
          <w:rFonts w:cs="Arial"/>
          <w:sz w:val="22"/>
          <w:szCs w:val="22"/>
        </w:rPr>
        <w:t>, arts and crafts</w:t>
      </w:r>
      <w:r w:rsidRPr="00F4013C">
        <w:rPr>
          <w:rFonts w:cs="Arial"/>
          <w:sz w:val="22"/>
          <w:szCs w:val="22"/>
        </w:rPr>
        <w:t xml:space="preserve">. </w:t>
      </w:r>
    </w:p>
    <w:p w14:paraId="102D9162" w14:textId="77777777" w:rsidR="00DD1CAA" w:rsidRPr="00DD1CAA" w:rsidRDefault="00DD1CAA" w:rsidP="00DD1CAA">
      <w:pPr>
        <w:pStyle w:val="ListParagraph"/>
        <w:numPr>
          <w:ilvl w:val="0"/>
          <w:numId w:val="16"/>
        </w:numPr>
        <w:rPr>
          <w:rFonts w:cs="Arial"/>
          <w:sz w:val="22"/>
          <w:szCs w:val="22"/>
        </w:rPr>
      </w:pPr>
      <w:r w:rsidRPr="00F4013C">
        <w:rPr>
          <w:rFonts w:cs="Arial"/>
          <w:sz w:val="22"/>
          <w:szCs w:val="22"/>
        </w:rPr>
        <w:t>To ensure all paperwork (including project monitoring and e</w:t>
      </w:r>
      <w:r w:rsidR="00F75924" w:rsidRPr="00F4013C">
        <w:rPr>
          <w:rFonts w:cs="Arial"/>
          <w:sz w:val="22"/>
          <w:szCs w:val="22"/>
        </w:rPr>
        <w:t xml:space="preserve">valuation, participant data, </w:t>
      </w:r>
      <w:r w:rsidRPr="00F4013C">
        <w:rPr>
          <w:rFonts w:cs="Arial"/>
          <w:sz w:val="22"/>
          <w:szCs w:val="22"/>
        </w:rPr>
        <w:t>risk assessment forms</w:t>
      </w:r>
      <w:r w:rsidR="00F75924" w:rsidRPr="00F4013C">
        <w:rPr>
          <w:rFonts w:cs="Arial"/>
          <w:sz w:val="22"/>
          <w:szCs w:val="22"/>
        </w:rPr>
        <w:t>, safeguarding and incident/accident report forms</w:t>
      </w:r>
      <w:r w:rsidRPr="00F4013C">
        <w:rPr>
          <w:rFonts w:cs="Arial"/>
          <w:sz w:val="22"/>
          <w:szCs w:val="22"/>
        </w:rPr>
        <w:t>)</w:t>
      </w:r>
      <w:r w:rsidRPr="00DD1CAA">
        <w:rPr>
          <w:rFonts w:cs="Arial"/>
          <w:sz w:val="22"/>
          <w:szCs w:val="22"/>
        </w:rPr>
        <w:t xml:space="preserve"> are kept up to date and inputted accurately in a timely manner and to the required standard for funders and stakeholders.</w:t>
      </w:r>
    </w:p>
    <w:p w14:paraId="3F2F1745" w14:textId="77777777" w:rsidR="00C32640" w:rsidRPr="00C32640" w:rsidRDefault="00C252B7" w:rsidP="00C32640">
      <w:pPr>
        <w:numPr>
          <w:ilvl w:val="0"/>
          <w:numId w:val="16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 t</w:t>
      </w:r>
      <w:r w:rsidR="00C32640" w:rsidRPr="00C32640">
        <w:rPr>
          <w:rFonts w:cs="Arial"/>
          <w:sz w:val="22"/>
          <w:szCs w:val="22"/>
        </w:rPr>
        <w:t>ake a lead on developing</w:t>
      </w:r>
      <w:r>
        <w:rPr>
          <w:rFonts w:cs="Arial"/>
          <w:sz w:val="22"/>
          <w:szCs w:val="22"/>
        </w:rPr>
        <w:t xml:space="preserve"> and delivering sessions in a</w:t>
      </w:r>
      <w:r w:rsidR="00C32640" w:rsidRPr="00C32640">
        <w:rPr>
          <w:rFonts w:cs="Arial"/>
          <w:sz w:val="22"/>
          <w:szCs w:val="22"/>
        </w:rPr>
        <w:t xml:space="preserve"> designated area</w:t>
      </w:r>
      <w:r>
        <w:rPr>
          <w:rFonts w:cs="Arial"/>
          <w:sz w:val="22"/>
          <w:szCs w:val="22"/>
        </w:rPr>
        <w:t>;</w:t>
      </w:r>
      <w:r w:rsidR="00337D57">
        <w:rPr>
          <w:rFonts w:cs="Arial"/>
          <w:sz w:val="22"/>
          <w:szCs w:val="22"/>
        </w:rPr>
        <w:t xml:space="preserve"> working with stakeholders to help meet local needs</w:t>
      </w:r>
      <w:r w:rsidR="00C32640" w:rsidRPr="00C32640">
        <w:rPr>
          <w:rFonts w:cs="Arial"/>
          <w:sz w:val="22"/>
          <w:szCs w:val="22"/>
        </w:rPr>
        <w:t>.</w:t>
      </w:r>
    </w:p>
    <w:p w14:paraId="0C9C9487" w14:textId="77777777" w:rsidR="0080651A" w:rsidRPr="0080651A" w:rsidRDefault="00526722" w:rsidP="0080651A">
      <w:pPr>
        <w:numPr>
          <w:ilvl w:val="0"/>
          <w:numId w:val="16"/>
        </w:numPr>
        <w:jc w:val="both"/>
        <w:rPr>
          <w:rFonts w:cs="Arial"/>
          <w:sz w:val="22"/>
          <w:szCs w:val="22"/>
        </w:rPr>
      </w:pPr>
      <w:r w:rsidRPr="004E3BDF">
        <w:rPr>
          <w:rFonts w:cs="Arial"/>
          <w:sz w:val="22"/>
          <w:szCs w:val="22"/>
        </w:rPr>
        <w:t>To work</w:t>
      </w:r>
      <w:r w:rsidR="009041EC">
        <w:rPr>
          <w:rFonts w:cs="Arial"/>
          <w:sz w:val="22"/>
          <w:szCs w:val="22"/>
        </w:rPr>
        <w:t xml:space="preserve"> with </w:t>
      </w:r>
      <w:r w:rsidR="00C252B7">
        <w:rPr>
          <w:rFonts w:cs="Arial"/>
          <w:sz w:val="22"/>
          <w:szCs w:val="22"/>
        </w:rPr>
        <w:t xml:space="preserve">the </w:t>
      </w:r>
      <w:r w:rsidR="002B5FCC">
        <w:rPr>
          <w:rFonts w:cs="Arial"/>
          <w:sz w:val="22"/>
          <w:szCs w:val="22"/>
        </w:rPr>
        <w:t>Project Coordinator / Managers</w:t>
      </w:r>
      <w:r w:rsidR="0080651A" w:rsidRPr="004E3BDF">
        <w:rPr>
          <w:rFonts w:cs="Arial"/>
          <w:sz w:val="22"/>
          <w:szCs w:val="22"/>
        </w:rPr>
        <w:t xml:space="preserve"> </w:t>
      </w:r>
      <w:r w:rsidRPr="004E3BDF">
        <w:rPr>
          <w:rFonts w:cs="Arial"/>
          <w:sz w:val="22"/>
          <w:szCs w:val="22"/>
        </w:rPr>
        <w:t>to build constructive relationships with key customers</w:t>
      </w:r>
      <w:r w:rsidR="00337D57">
        <w:rPr>
          <w:rFonts w:cs="Arial"/>
          <w:sz w:val="22"/>
          <w:szCs w:val="22"/>
        </w:rPr>
        <w:t xml:space="preserve"> and stakeholders</w:t>
      </w:r>
      <w:r w:rsidRPr="004E3BDF">
        <w:rPr>
          <w:rFonts w:cs="Arial"/>
          <w:sz w:val="22"/>
          <w:szCs w:val="22"/>
        </w:rPr>
        <w:t xml:space="preserve">, to ensure the smooth running of </w:t>
      </w:r>
      <w:r w:rsidR="00337D57">
        <w:rPr>
          <w:rFonts w:cs="Arial"/>
          <w:sz w:val="22"/>
          <w:szCs w:val="22"/>
        </w:rPr>
        <w:t>the project</w:t>
      </w:r>
      <w:r w:rsidRPr="004E3BDF">
        <w:rPr>
          <w:rFonts w:cs="Arial"/>
          <w:sz w:val="22"/>
          <w:szCs w:val="22"/>
        </w:rPr>
        <w:t xml:space="preserve"> and in the interests of sustaining business relationships.</w:t>
      </w:r>
    </w:p>
    <w:p w14:paraId="6DFAA614" w14:textId="77777777" w:rsidR="0080651A" w:rsidRPr="00F4013C" w:rsidRDefault="0080651A" w:rsidP="0080651A">
      <w:pPr>
        <w:numPr>
          <w:ilvl w:val="0"/>
          <w:numId w:val="16"/>
        </w:numPr>
        <w:jc w:val="both"/>
        <w:rPr>
          <w:rFonts w:cs="Arial"/>
          <w:sz w:val="22"/>
          <w:szCs w:val="22"/>
        </w:rPr>
      </w:pPr>
      <w:r w:rsidRPr="00F4013C">
        <w:rPr>
          <w:rFonts w:cs="Arial"/>
          <w:sz w:val="22"/>
          <w:szCs w:val="22"/>
        </w:rPr>
        <w:lastRenderedPageBreak/>
        <w:t>To encourage formal and informal feedback from clients on the delivery, content and structure of activities and to respond accordingly, reporting to the Project Coordinator.</w:t>
      </w:r>
    </w:p>
    <w:p w14:paraId="43C23F75" w14:textId="77777777" w:rsidR="00526722" w:rsidRPr="00F4013C" w:rsidRDefault="00526722" w:rsidP="001F12ED">
      <w:pPr>
        <w:numPr>
          <w:ilvl w:val="0"/>
          <w:numId w:val="16"/>
        </w:numPr>
        <w:rPr>
          <w:sz w:val="22"/>
          <w:szCs w:val="22"/>
        </w:rPr>
      </w:pPr>
      <w:r w:rsidRPr="00F4013C">
        <w:rPr>
          <w:sz w:val="22"/>
          <w:szCs w:val="22"/>
        </w:rPr>
        <w:t xml:space="preserve">To carry out evaluation of </w:t>
      </w:r>
      <w:r w:rsidR="00C252B7" w:rsidRPr="00F4013C">
        <w:rPr>
          <w:sz w:val="22"/>
          <w:szCs w:val="22"/>
        </w:rPr>
        <w:t>the project</w:t>
      </w:r>
      <w:r w:rsidR="00F75924" w:rsidRPr="00F4013C">
        <w:rPr>
          <w:sz w:val="22"/>
          <w:szCs w:val="22"/>
        </w:rPr>
        <w:t>, measuring the impact of services,</w:t>
      </w:r>
      <w:r w:rsidR="00C252B7" w:rsidRPr="00F4013C">
        <w:rPr>
          <w:sz w:val="22"/>
          <w:szCs w:val="22"/>
        </w:rPr>
        <w:t xml:space="preserve"> </w:t>
      </w:r>
      <w:r w:rsidRPr="00F4013C">
        <w:rPr>
          <w:sz w:val="22"/>
          <w:szCs w:val="22"/>
        </w:rPr>
        <w:t xml:space="preserve">as </w:t>
      </w:r>
      <w:r w:rsidR="00F75924" w:rsidRPr="00F4013C">
        <w:rPr>
          <w:sz w:val="22"/>
          <w:szCs w:val="22"/>
        </w:rPr>
        <w:t xml:space="preserve">and when </w:t>
      </w:r>
      <w:r w:rsidRPr="00F4013C">
        <w:rPr>
          <w:sz w:val="22"/>
          <w:szCs w:val="22"/>
        </w:rPr>
        <w:t>required by Trust systems</w:t>
      </w:r>
      <w:r w:rsidR="001F12ED" w:rsidRPr="00F4013C">
        <w:rPr>
          <w:sz w:val="22"/>
          <w:szCs w:val="22"/>
        </w:rPr>
        <w:t>, clients</w:t>
      </w:r>
      <w:r w:rsidRPr="00F4013C">
        <w:rPr>
          <w:sz w:val="22"/>
          <w:szCs w:val="22"/>
        </w:rPr>
        <w:t xml:space="preserve"> and funding partners.</w:t>
      </w:r>
    </w:p>
    <w:p w14:paraId="0E093E74" w14:textId="77777777" w:rsidR="00CF43F3" w:rsidRPr="00F4013C" w:rsidRDefault="00C252B7" w:rsidP="00CF43F3">
      <w:pPr>
        <w:numPr>
          <w:ilvl w:val="0"/>
          <w:numId w:val="16"/>
        </w:numPr>
        <w:rPr>
          <w:sz w:val="22"/>
          <w:szCs w:val="22"/>
        </w:rPr>
      </w:pPr>
      <w:r w:rsidRPr="00F4013C">
        <w:rPr>
          <w:sz w:val="22"/>
          <w:szCs w:val="22"/>
        </w:rPr>
        <w:t>To s</w:t>
      </w:r>
      <w:r w:rsidR="00CF43F3" w:rsidRPr="00F4013C">
        <w:rPr>
          <w:sz w:val="22"/>
          <w:szCs w:val="22"/>
        </w:rPr>
        <w:t>upport projects within the wider Charity theme</w:t>
      </w:r>
      <w:r w:rsidR="00F75924" w:rsidRPr="00F4013C">
        <w:rPr>
          <w:sz w:val="22"/>
          <w:szCs w:val="22"/>
        </w:rPr>
        <w:t>, as and when requested and be willing to learn new skills and demonstrate a flexible approach to taking on new tasks.</w:t>
      </w:r>
    </w:p>
    <w:p w14:paraId="13AD9E8B" w14:textId="77777777" w:rsidR="009041EC" w:rsidRPr="00F4013C" w:rsidRDefault="009041EC" w:rsidP="009041EC">
      <w:pPr>
        <w:numPr>
          <w:ilvl w:val="0"/>
          <w:numId w:val="16"/>
        </w:numPr>
        <w:jc w:val="both"/>
        <w:rPr>
          <w:rFonts w:cs="Arial"/>
          <w:sz w:val="22"/>
          <w:szCs w:val="22"/>
        </w:rPr>
      </w:pPr>
      <w:r w:rsidRPr="00F4013C">
        <w:rPr>
          <w:rFonts w:cs="Arial"/>
          <w:sz w:val="22"/>
          <w:szCs w:val="22"/>
        </w:rPr>
        <w:t>To be alert to the s</w:t>
      </w:r>
      <w:r w:rsidR="00DD2864" w:rsidRPr="00F4013C">
        <w:rPr>
          <w:rFonts w:cs="Arial"/>
          <w:sz w:val="22"/>
          <w:szCs w:val="22"/>
        </w:rPr>
        <w:t>afeguarding of young people, children and vulnerable adults</w:t>
      </w:r>
      <w:r w:rsidR="0080651A" w:rsidRPr="00F4013C">
        <w:rPr>
          <w:rFonts w:cs="Arial"/>
          <w:sz w:val="22"/>
          <w:szCs w:val="22"/>
        </w:rPr>
        <w:t>;</w:t>
      </w:r>
      <w:r w:rsidRPr="00F4013C">
        <w:rPr>
          <w:rFonts w:cs="Arial"/>
          <w:sz w:val="22"/>
          <w:szCs w:val="22"/>
        </w:rPr>
        <w:t xml:space="preserve"> raising issues and concerns directly to line manager </w:t>
      </w:r>
      <w:r w:rsidR="002B5FCC" w:rsidRPr="00F4013C">
        <w:rPr>
          <w:rFonts w:cs="Arial"/>
          <w:sz w:val="22"/>
          <w:szCs w:val="22"/>
        </w:rPr>
        <w:t xml:space="preserve">and / </w:t>
      </w:r>
      <w:r w:rsidRPr="00F4013C">
        <w:rPr>
          <w:rFonts w:cs="Arial"/>
          <w:sz w:val="22"/>
          <w:szCs w:val="22"/>
        </w:rPr>
        <w:t xml:space="preserve">or trust </w:t>
      </w:r>
      <w:r w:rsidR="002B5FCC" w:rsidRPr="00F4013C">
        <w:rPr>
          <w:rFonts w:cs="Arial"/>
          <w:sz w:val="22"/>
          <w:szCs w:val="22"/>
        </w:rPr>
        <w:t>designated safeguarding officers</w:t>
      </w:r>
      <w:r w:rsidR="00C252B7" w:rsidRPr="00F4013C">
        <w:rPr>
          <w:rFonts w:cs="Arial"/>
          <w:sz w:val="22"/>
          <w:szCs w:val="22"/>
        </w:rPr>
        <w:t>.</w:t>
      </w:r>
    </w:p>
    <w:p w14:paraId="06A7E908" w14:textId="77777777" w:rsidR="002B5FCC" w:rsidRPr="00F4013C" w:rsidRDefault="002B5FCC" w:rsidP="002B5FCC">
      <w:pPr>
        <w:numPr>
          <w:ilvl w:val="0"/>
          <w:numId w:val="16"/>
        </w:numPr>
        <w:jc w:val="both"/>
        <w:rPr>
          <w:rFonts w:cs="Arial"/>
          <w:sz w:val="22"/>
          <w:szCs w:val="22"/>
        </w:rPr>
      </w:pPr>
      <w:r w:rsidRPr="00F4013C">
        <w:rPr>
          <w:rFonts w:cs="Arial"/>
          <w:sz w:val="22"/>
          <w:szCs w:val="22"/>
        </w:rPr>
        <w:t>To ensure that all activities are undertaken in line with Groundwork West Midlands’ health and safety policies and procedures, including undertaking risk assessments.</w:t>
      </w:r>
    </w:p>
    <w:p w14:paraId="72A383A9" w14:textId="77777777" w:rsidR="00C252B7" w:rsidRPr="00F4013C" w:rsidRDefault="00C252B7" w:rsidP="00C252B7">
      <w:pPr>
        <w:jc w:val="both"/>
        <w:rPr>
          <w:rFonts w:cs="Arial"/>
          <w:sz w:val="22"/>
          <w:szCs w:val="22"/>
        </w:rPr>
      </w:pPr>
    </w:p>
    <w:p w14:paraId="05FEED99" w14:textId="77777777" w:rsidR="00526722" w:rsidRPr="00F4013C" w:rsidRDefault="00526722" w:rsidP="00A83EFB">
      <w:pPr>
        <w:rPr>
          <w:color w:val="FF0000"/>
          <w:sz w:val="22"/>
          <w:szCs w:val="22"/>
        </w:rPr>
      </w:pPr>
    </w:p>
    <w:p w14:paraId="1FEDBC28" w14:textId="77777777" w:rsidR="0076599A" w:rsidRPr="00F4013C" w:rsidRDefault="0076599A" w:rsidP="0076599A">
      <w:pPr>
        <w:pStyle w:val="BodyText2"/>
        <w:rPr>
          <w:b/>
          <w:bCs/>
          <w:sz w:val="22"/>
          <w:szCs w:val="22"/>
        </w:rPr>
      </w:pPr>
      <w:r w:rsidRPr="00F4013C">
        <w:rPr>
          <w:b/>
          <w:bCs/>
          <w:sz w:val="22"/>
          <w:szCs w:val="22"/>
        </w:rPr>
        <w:t xml:space="preserve">People Management and Development </w:t>
      </w:r>
    </w:p>
    <w:p w14:paraId="7E581F7F" w14:textId="77777777" w:rsidR="001F12ED" w:rsidRPr="00F4013C" w:rsidRDefault="001F12ED" w:rsidP="0076599A">
      <w:pPr>
        <w:pStyle w:val="BodyText2"/>
        <w:rPr>
          <w:sz w:val="22"/>
          <w:szCs w:val="22"/>
        </w:rPr>
      </w:pPr>
    </w:p>
    <w:p w14:paraId="15BD4A98" w14:textId="77777777" w:rsidR="0076599A" w:rsidRPr="00F4013C" w:rsidRDefault="0076599A" w:rsidP="0076599A">
      <w:pPr>
        <w:pStyle w:val="BodyText2"/>
        <w:numPr>
          <w:ilvl w:val="0"/>
          <w:numId w:val="14"/>
        </w:numPr>
        <w:tabs>
          <w:tab w:val="clear" w:pos="1440"/>
          <w:tab w:val="num" w:pos="360"/>
        </w:tabs>
        <w:ind w:left="360"/>
        <w:rPr>
          <w:sz w:val="22"/>
          <w:szCs w:val="22"/>
        </w:rPr>
      </w:pPr>
      <w:r w:rsidRPr="00F4013C">
        <w:rPr>
          <w:sz w:val="22"/>
          <w:szCs w:val="22"/>
        </w:rPr>
        <w:t>To participate in line management meetings and the performance appraisal process.</w:t>
      </w:r>
    </w:p>
    <w:p w14:paraId="19E35BA6" w14:textId="77777777" w:rsidR="002B3A2C" w:rsidRPr="00F4013C" w:rsidRDefault="00D71E81" w:rsidP="002B3A2C">
      <w:pPr>
        <w:numPr>
          <w:ilvl w:val="0"/>
          <w:numId w:val="16"/>
        </w:numPr>
        <w:jc w:val="both"/>
        <w:rPr>
          <w:color w:val="FF0000"/>
          <w:sz w:val="22"/>
          <w:szCs w:val="22"/>
        </w:rPr>
      </w:pPr>
      <w:r w:rsidRPr="00F4013C">
        <w:rPr>
          <w:sz w:val="22"/>
          <w:szCs w:val="22"/>
        </w:rPr>
        <w:t xml:space="preserve">To support </w:t>
      </w:r>
      <w:r w:rsidR="00C252B7" w:rsidRPr="00F4013C">
        <w:rPr>
          <w:sz w:val="22"/>
          <w:szCs w:val="22"/>
        </w:rPr>
        <w:t xml:space="preserve">sessional staff and </w:t>
      </w:r>
      <w:r w:rsidRPr="00F4013C">
        <w:rPr>
          <w:sz w:val="22"/>
          <w:szCs w:val="22"/>
        </w:rPr>
        <w:t>vo</w:t>
      </w:r>
      <w:r w:rsidR="00470CC5" w:rsidRPr="00F4013C">
        <w:rPr>
          <w:sz w:val="22"/>
          <w:szCs w:val="22"/>
        </w:rPr>
        <w:t>lunteers working within the Community &amp; Environment</w:t>
      </w:r>
      <w:r w:rsidRPr="00F4013C">
        <w:rPr>
          <w:sz w:val="22"/>
          <w:szCs w:val="22"/>
        </w:rPr>
        <w:t xml:space="preserve"> team and ensure they have the appropriate training to the required standard</w:t>
      </w:r>
      <w:r w:rsidR="00F75924" w:rsidRPr="00F4013C">
        <w:rPr>
          <w:sz w:val="22"/>
          <w:szCs w:val="22"/>
        </w:rPr>
        <w:t xml:space="preserve"> through the responsibility of a mentorship role.</w:t>
      </w:r>
    </w:p>
    <w:p w14:paraId="423FAC26" w14:textId="77777777" w:rsidR="00C546B7" w:rsidRPr="006E651A" w:rsidRDefault="00C546B7" w:rsidP="00C546B7">
      <w:pPr>
        <w:ind w:left="360"/>
        <w:jc w:val="both"/>
        <w:rPr>
          <w:color w:val="FF0000"/>
          <w:sz w:val="22"/>
          <w:szCs w:val="22"/>
        </w:rPr>
      </w:pPr>
    </w:p>
    <w:p w14:paraId="1FBBF42A" w14:textId="77777777" w:rsidR="006E651A" w:rsidRDefault="006E651A" w:rsidP="006E651A">
      <w:pPr>
        <w:jc w:val="both"/>
        <w:rPr>
          <w:sz w:val="22"/>
          <w:szCs w:val="22"/>
        </w:rPr>
      </w:pPr>
    </w:p>
    <w:p w14:paraId="0892B83E" w14:textId="77777777" w:rsidR="006E651A" w:rsidRPr="006E651A" w:rsidRDefault="006E651A" w:rsidP="006E651A">
      <w:pPr>
        <w:jc w:val="both"/>
        <w:rPr>
          <w:b/>
          <w:sz w:val="22"/>
          <w:szCs w:val="22"/>
        </w:rPr>
      </w:pPr>
      <w:r w:rsidRPr="006E651A">
        <w:rPr>
          <w:b/>
          <w:sz w:val="22"/>
          <w:szCs w:val="22"/>
        </w:rPr>
        <w:t>Communication and Marketing</w:t>
      </w:r>
    </w:p>
    <w:p w14:paraId="7FB2D2D9" w14:textId="77777777" w:rsidR="006E651A" w:rsidRPr="006E651A" w:rsidRDefault="006E651A" w:rsidP="006E651A">
      <w:pPr>
        <w:jc w:val="both"/>
        <w:rPr>
          <w:color w:val="FF0000"/>
          <w:sz w:val="22"/>
          <w:szCs w:val="22"/>
        </w:rPr>
      </w:pPr>
    </w:p>
    <w:p w14:paraId="0A4FD51B" w14:textId="77777777" w:rsidR="006E651A" w:rsidRPr="006E651A" w:rsidRDefault="006E651A" w:rsidP="006E651A">
      <w:pPr>
        <w:pStyle w:val="ListParagraph"/>
        <w:numPr>
          <w:ilvl w:val="0"/>
          <w:numId w:val="16"/>
        </w:numPr>
        <w:jc w:val="both"/>
        <w:rPr>
          <w:sz w:val="22"/>
          <w:szCs w:val="22"/>
        </w:rPr>
      </w:pPr>
      <w:r w:rsidRPr="006E651A">
        <w:rPr>
          <w:sz w:val="22"/>
          <w:szCs w:val="22"/>
        </w:rPr>
        <w:t>To represent Groundwork West Midlands at appropriate meetings with a range of par</w:t>
      </w:r>
      <w:r>
        <w:rPr>
          <w:sz w:val="22"/>
          <w:szCs w:val="22"/>
        </w:rPr>
        <w:t>t</w:t>
      </w:r>
      <w:r w:rsidRPr="006E651A">
        <w:rPr>
          <w:sz w:val="22"/>
          <w:szCs w:val="22"/>
        </w:rPr>
        <w:t>ners and stak</w:t>
      </w:r>
      <w:r>
        <w:rPr>
          <w:sz w:val="22"/>
          <w:szCs w:val="22"/>
        </w:rPr>
        <w:t>e</w:t>
      </w:r>
      <w:r w:rsidRPr="006E651A">
        <w:rPr>
          <w:sz w:val="22"/>
          <w:szCs w:val="22"/>
        </w:rPr>
        <w:t xml:space="preserve">holders. This may include evening and </w:t>
      </w:r>
      <w:r w:rsidR="006D4DB9">
        <w:rPr>
          <w:sz w:val="22"/>
          <w:szCs w:val="22"/>
        </w:rPr>
        <w:t xml:space="preserve">occasional </w:t>
      </w:r>
      <w:r w:rsidRPr="006E651A">
        <w:rPr>
          <w:sz w:val="22"/>
          <w:szCs w:val="22"/>
        </w:rPr>
        <w:t>weekend working.</w:t>
      </w:r>
    </w:p>
    <w:p w14:paraId="33AF3378" w14:textId="77777777" w:rsidR="006E651A" w:rsidRPr="006E651A" w:rsidRDefault="00C252B7" w:rsidP="006E651A">
      <w:pPr>
        <w:pStyle w:val="ListParagraph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To d</w:t>
      </w:r>
      <w:r w:rsidR="006E651A" w:rsidRPr="006E651A">
        <w:rPr>
          <w:sz w:val="22"/>
          <w:szCs w:val="22"/>
        </w:rPr>
        <w:t xml:space="preserve">evelop and maintain close links with all sectors of the community, particularly local </w:t>
      </w:r>
      <w:r w:rsidR="00667A77">
        <w:rPr>
          <w:sz w:val="22"/>
          <w:szCs w:val="22"/>
        </w:rPr>
        <w:t>stakeholders</w:t>
      </w:r>
      <w:r w:rsidR="006E651A" w:rsidRPr="006E651A">
        <w:rPr>
          <w:sz w:val="22"/>
          <w:szCs w:val="22"/>
        </w:rPr>
        <w:t xml:space="preserve"> and those suffering disadvantage.</w:t>
      </w:r>
    </w:p>
    <w:p w14:paraId="63564115" w14:textId="77777777" w:rsidR="006E651A" w:rsidRDefault="00667A77" w:rsidP="006E651A">
      <w:pPr>
        <w:pStyle w:val="ListParagraph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</w:t>
      </w:r>
      <w:r w:rsidR="006E651A" w:rsidRPr="006E651A">
        <w:rPr>
          <w:sz w:val="22"/>
          <w:szCs w:val="22"/>
        </w:rPr>
        <w:t>promote projects in</w:t>
      </w:r>
      <w:r w:rsidR="006D4DB9">
        <w:rPr>
          <w:sz w:val="22"/>
          <w:szCs w:val="22"/>
        </w:rPr>
        <w:t xml:space="preserve"> the</w:t>
      </w:r>
      <w:r w:rsidR="006E651A" w:rsidRPr="006E651A">
        <w:rPr>
          <w:sz w:val="22"/>
          <w:szCs w:val="22"/>
        </w:rPr>
        <w:t xml:space="preserve"> local media, with partners and funders</w:t>
      </w:r>
      <w:r w:rsidR="006D4DB9">
        <w:rPr>
          <w:sz w:val="22"/>
          <w:szCs w:val="22"/>
        </w:rPr>
        <w:t>,</w:t>
      </w:r>
      <w:r w:rsidR="006E651A" w:rsidRPr="006E651A">
        <w:rPr>
          <w:sz w:val="22"/>
          <w:szCs w:val="22"/>
        </w:rPr>
        <w:t xml:space="preserve"> as deemed necessary to meet project requirements.</w:t>
      </w:r>
    </w:p>
    <w:p w14:paraId="7F0BAF32" w14:textId="77777777" w:rsidR="00C252B7" w:rsidRPr="00C252B7" w:rsidRDefault="00C252B7" w:rsidP="00C252B7">
      <w:pPr>
        <w:jc w:val="both"/>
        <w:rPr>
          <w:sz w:val="22"/>
          <w:szCs w:val="22"/>
        </w:rPr>
      </w:pPr>
    </w:p>
    <w:p w14:paraId="7E4D18EE" w14:textId="77777777" w:rsidR="0076599A" w:rsidRDefault="001F12ED" w:rsidP="0076599A">
      <w:pPr>
        <w:pStyle w:val="Heading5"/>
        <w:rPr>
          <w:rFonts w:ascii="Arial" w:hAnsi="Arial" w:cs="Arial"/>
          <w:i w:val="0"/>
          <w:sz w:val="22"/>
          <w:szCs w:val="22"/>
        </w:rPr>
      </w:pPr>
      <w:r>
        <w:rPr>
          <w:rFonts w:ascii="Arial" w:hAnsi="Arial" w:cs="Arial"/>
          <w:i w:val="0"/>
          <w:sz w:val="22"/>
          <w:szCs w:val="22"/>
        </w:rPr>
        <w:t>Ad</w:t>
      </w:r>
      <w:r w:rsidR="0076599A">
        <w:rPr>
          <w:rFonts w:ascii="Arial" w:hAnsi="Arial" w:cs="Arial"/>
          <w:i w:val="0"/>
          <w:sz w:val="22"/>
          <w:szCs w:val="22"/>
        </w:rPr>
        <w:t>ditional Responsibilities</w:t>
      </w:r>
    </w:p>
    <w:p w14:paraId="6EC267C1" w14:textId="77777777" w:rsidR="00941C48" w:rsidRPr="00F4013C" w:rsidRDefault="00C252B7" w:rsidP="00941C48">
      <w:pPr>
        <w:numPr>
          <w:ilvl w:val="0"/>
          <w:numId w:val="13"/>
        </w:numPr>
        <w:tabs>
          <w:tab w:val="clear" w:pos="1080"/>
          <w:tab w:val="left" w:pos="426"/>
        </w:tabs>
        <w:ind w:left="426" w:hanging="426"/>
        <w:jc w:val="both"/>
        <w:rPr>
          <w:rFonts w:cs="Arial"/>
          <w:sz w:val="22"/>
          <w:szCs w:val="22"/>
        </w:rPr>
      </w:pPr>
      <w:r w:rsidRPr="00F4013C">
        <w:rPr>
          <w:rFonts w:cs="Arial"/>
          <w:sz w:val="22"/>
          <w:szCs w:val="22"/>
        </w:rPr>
        <w:t>To u</w:t>
      </w:r>
      <w:r w:rsidR="0076599A" w:rsidRPr="00F4013C">
        <w:rPr>
          <w:rFonts w:cs="Arial"/>
          <w:sz w:val="22"/>
          <w:szCs w:val="22"/>
        </w:rPr>
        <w:t>ndertake training and development deemed necessary for the pursuance of the post</w:t>
      </w:r>
      <w:r w:rsidRPr="00F4013C">
        <w:rPr>
          <w:rFonts w:cs="Arial"/>
          <w:sz w:val="22"/>
          <w:szCs w:val="22"/>
        </w:rPr>
        <w:t>.</w:t>
      </w:r>
    </w:p>
    <w:p w14:paraId="33135CB6" w14:textId="77777777" w:rsidR="00F75924" w:rsidRPr="00F4013C" w:rsidRDefault="00F75924" w:rsidP="00941C48">
      <w:pPr>
        <w:numPr>
          <w:ilvl w:val="0"/>
          <w:numId w:val="13"/>
        </w:numPr>
        <w:tabs>
          <w:tab w:val="clear" w:pos="1080"/>
          <w:tab w:val="left" w:pos="426"/>
        </w:tabs>
        <w:ind w:left="426" w:hanging="426"/>
        <w:jc w:val="both"/>
        <w:rPr>
          <w:rFonts w:cs="Arial"/>
          <w:sz w:val="22"/>
          <w:szCs w:val="22"/>
        </w:rPr>
      </w:pPr>
      <w:r w:rsidRPr="00F4013C">
        <w:t xml:space="preserve">To </w:t>
      </w:r>
      <w:r w:rsidR="00941C48" w:rsidRPr="00F4013C">
        <w:t xml:space="preserve">demonstrate willingness and enthusiasm when participating in continuous professional development (CPD) opportunities and to show initiative in finding these opportunities to develop skills. </w:t>
      </w:r>
    </w:p>
    <w:p w14:paraId="08D886DD" w14:textId="77777777" w:rsidR="0076599A" w:rsidRPr="00F4013C" w:rsidRDefault="00C252B7" w:rsidP="00255A9D">
      <w:pPr>
        <w:numPr>
          <w:ilvl w:val="0"/>
          <w:numId w:val="13"/>
        </w:numPr>
        <w:tabs>
          <w:tab w:val="clear" w:pos="1080"/>
          <w:tab w:val="left" w:pos="426"/>
        </w:tabs>
        <w:ind w:left="426" w:hanging="426"/>
        <w:jc w:val="both"/>
        <w:rPr>
          <w:rFonts w:cs="Arial"/>
          <w:sz w:val="22"/>
          <w:szCs w:val="22"/>
        </w:rPr>
      </w:pPr>
      <w:r w:rsidRPr="00F4013C">
        <w:rPr>
          <w:rFonts w:cs="Arial"/>
          <w:sz w:val="22"/>
          <w:szCs w:val="22"/>
        </w:rPr>
        <w:t>To c</w:t>
      </w:r>
      <w:r w:rsidR="0076599A" w:rsidRPr="00F4013C">
        <w:rPr>
          <w:rFonts w:cs="Arial"/>
          <w:sz w:val="22"/>
          <w:szCs w:val="22"/>
        </w:rPr>
        <w:t>omply with The Equal Opportunities Policy and Procedure in all employment practices</w:t>
      </w:r>
      <w:r w:rsidRPr="00F4013C">
        <w:rPr>
          <w:rFonts w:cs="Arial"/>
          <w:sz w:val="22"/>
          <w:szCs w:val="22"/>
        </w:rPr>
        <w:t>.</w:t>
      </w:r>
    </w:p>
    <w:p w14:paraId="75BA9078" w14:textId="77777777" w:rsidR="0076599A" w:rsidRPr="00F4013C" w:rsidRDefault="00C252B7" w:rsidP="0076599A">
      <w:pPr>
        <w:numPr>
          <w:ilvl w:val="0"/>
          <w:numId w:val="13"/>
        </w:numPr>
        <w:tabs>
          <w:tab w:val="clear" w:pos="1080"/>
          <w:tab w:val="num" w:pos="426"/>
        </w:tabs>
        <w:ind w:left="360"/>
        <w:jc w:val="both"/>
        <w:rPr>
          <w:rFonts w:cs="Arial"/>
          <w:sz w:val="22"/>
          <w:szCs w:val="22"/>
        </w:rPr>
      </w:pPr>
      <w:r w:rsidRPr="00F4013C">
        <w:rPr>
          <w:rFonts w:cs="Arial"/>
          <w:sz w:val="22"/>
          <w:szCs w:val="22"/>
        </w:rPr>
        <w:t>To c</w:t>
      </w:r>
      <w:r w:rsidR="0076599A" w:rsidRPr="00F4013C">
        <w:rPr>
          <w:rFonts w:cs="Arial"/>
          <w:sz w:val="22"/>
          <w:szCs w:val="22"/>
        </w:rPr>
        <w:t>omply with The No Smoking Policy</w:t>
      </w:r>
    </w:p>
    <w:p w14:paraId="114530AD" w14:textId="77777777" w:rsidR="0076599A" w:rsidRDefault="00C252B7" w:rsidP="0076599A">
      <w:pPr>
        <w:numPr>
          <w:ilvl w:val="0"/>
          <w:numId w:val="13"/>
        </w:numPr>
        <w:tabs>
          <w:tab w:val="clear" w:pos="1080"/>
          <w:tab w:val="num" w:pos="426"/>
        </w:tabs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 m</w:t>
      </w:r>
      <w:r w:rsidR="0076599A">
        <w:rPr>
          <w:rFonts w:cs="Arial"/>
          <w:sz w:val="22"/>
          <w:szCs w:val="22"/>
        </w:rPr>
        <w:t>eet the travel requirements within the region</w:t>
      </w:r>
      <w:r w:rsidR="006D4DB9">
        <w:rPr>
          <w:rFonts w:cs="Arial"/>
          <w:sz w:val="22"/>
          <w:szCs w:val="22"/>
        </w:rPr>
        <w:t>, in personal vehicle and/or company vehicles.</w:t>
      </w:r>
    </w:p>
    <w:p w14:paraId="266911AD" w14:textId="77777777" w:rsidR="0076599A" w:rsidRDefault="00E92562" w:rsidP="0076599A">
      <w:pPr>
        <w:numPr>
          <w:ilvl w:val="0"/>
          <w:numId w:val="13"/>
        </w:numPr>
        <w:tabs>
          <w:tab w:val="clear" w:pos="1080"/>
          <w:tab w:val="num" w:pos="426"/>
        </w:tabs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 e</w:t>
      </w:r>
      <w:r w:rsidR="0076599A">
        <w:rPr>
          <w:rFonts w:cs="Arial"/>
          <w:sz w:val="22"/>
          <w:szCs w:val="22"/>
        </w:rPr>
        <w:t>nsure adherence to environmental procedures</w:t>
      </w:r>
      <w:r>
        <w:rPr>
          <w:rFonts w:cs="Arial"/>
          <w:sz w:val="22"/>
          <w:szCs w:val="22"/>
        </w:rPr>
        <w:t>.</w:t>
      </w:r>
    </w:p>
    <w:p w14:paraId="27D7CF80" w14:textId="77777777" w:rsidR="00255A9D" w:rsidRDefault="00E92562" w:rsidP="00255A9D">
      <w:pPr>
        <w:numPr>
          <w:ilvl w:val="0"/>
          <w:numId w:val="13"/>
        </w:numPr>
        <w:tabs>
          <w:tab w:val="clear" w:pos="1080"/>
          <w:tab w:val="num" w:pos="426"/>
        </w:tabs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 e</w:t>
      </w:r>
      <w:r w:rsidR="0076599A">
        <w:rPr>
          <w:rFonts w:cs="Arial"/>
          <w:sz w:val="22"/>
          <w:szCs w:val="22"/>
        </w:rPr>
        <w:t>nsure that Health and Safety is observed in the course of employment</w:t>
      </w:r>
      <w:r>
        <w:rPr>
          <w:rFonts w:cs="Arial"/>
          <w:sz w:val="22"/>
          <w:szCs w:val="22"/>
        </w:rPr>
        <w:t>.</w:t>
      </w:r>
    </w:p>
    <w:p w14:paraId="1D401714" w14:textId="77777777" w:rsidR="0076599A" w:rsidRPr="00255A9D" w:rsidRDefault="00E92562" w:rsidP="00255A9D">
      <w:pPr>
        <w:numPr>
          <w:ilvl w:val="0"/>
          <w:numId w:val="13"/>
        </w:numPr>
        <w:tabs>
          <w:tab w:val="clear" w:pos="1080"/>
          <w:tab w:val="num" w:pos="426"/>
        </w:tabs>
        <w:ind w:left="360"/>
        <w:jc w:val="both"/>
        <w:rPr>
          <w:rFonts w:cs="Arial"/>
          <w:sz w:val="22"/>
          <w:szCs w:val="22"/>
        </w:rPr>
      </w:pPr>
      <w:r w:rsidRPr="00255A9D">
        <w:rPr>
          <w:rFonts w:cs="Arial"/>
          <w:sz w:val="22"/>
          <w:szCs w:val="22"/>
        </w:rPr>
        <w:t>To u</w:t>
      </w:r>
      <w:r w:rsidR="0076599A" w:rsidRPr="00255A9D">
        <w:rPr>
          <w:rFonts w:cs="Arial"/>
          <w:sz w:val="22"/>
          <w:szCs w:val="22"/>
        </w:rPr>
        <w:t>ndertake other related responsibilities commensurate with the evolving objectives of the p</w:t>
      </w:r>
      <w:r w:rsidR="00DD2864" w:rsidRPr="00255A9D">
        <w:rPr>
          <w:rFonts w:cs="Arial"/>
          <w:sz w:val="22"/>
          <w:szCs w:val="22"/>
        </w:rPr>
        <w:t>ost and the evolution of the</w:t>
      </w:r>
      <w:r w:rsidR="0076599A" w:rsidRPr="00255A9D">
        <w:rPr>
          <w:rFonts w:cs="Arial"/>
          <w:sz w:val="22"/>
          <w:szCs w:val="22"/>
        </w:rPr>
        <w:t xml:space="preserve"> Trust, as may reasonably be requested by the Director.</w:t>
      </w:r>
    </w:p>
    <w:p w14:paraId="3EC208DF" w14:textId="77777777" w:rsidR="0076599A" w:rsidRDefault="00E92562" w:rsidP="0076599A">
      <w:pPr>
        <w:numPr>
          <w:ilvl w:val="0"/>
          <w:numId w:val="13"/>
        </w:numPr>
        <w:tabs>
          <w:tab w:val="clear" w:pos="1080"/>
        </w:tabs>
        <w:ind w:left="3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To w</w:t>
      </w:r>
      <w:r w:rsidR="0076599A">
        <w:rPr>
          <w:rFonts w:cs="Arial"/>
          <w:sz w:val="22"/>
          <w:szCs w:val="22"/>
        </w:rPr>
        <w:t>ork with due regard for Groundwork West Midlands core values and objectives.</w:t>
      </w:r>
    </w:p>
    <w:p w14:paraId="34DB2C1A" w14:textId="77777777" w:rsidR="00255A9D" w:rsidRDefault="00255A9D" w:rsidP="00255A9D">
      <w:pPr>
        <w:jc w:val="both"/>
        <w:rPr>
          <w:rFonts w:cs="Arial"/>
          <w:sz w:val="22"/>
          <w:szCs w:val="22"/>
        </w:rPr>
      </w:pPr>
    </w:p>
    <w:p w14:paraId="5737BA29" w14:textId="77777777" w:rsidR="000A074F" w:rsidRDefault="000A074F">
      <w:pPr>
        <w:jc w:val="both"/>
        <w:rPr>
          <w:rFonts w:cs="Arial"/>
          <w:b/>
          <w:bCs w:val="0"/>
          <w:sz w:val="22"/>
        </w:rPr>
      </w:pPr>
    </w:p>
    <w:p w14:paraId="0FED9322" w14:textId="77777777" w:rsidR="000A074F" w:rsidRDefault="000A074F">
      <w:pPr>
        <w:jc w:val="both"/>
        <w:rPr>
          <w:rFonts w:cs="Arial"/>
          <w:b/>
          <w:bCs w:val="0"/>
          <w:sz w:val="22"/>
        </w:rPr>
      </w:pPr>
      <w:r>
        <w:rPr>
          <w:rFonts w:cs="Arial"/>
          <w:b/>
          <w:bCs w:val="0"/>
          <w:sz w:val="22"/>
        </w:rPr>
        <w:t>Date:</w:t>
      </w:r>
      <w:r>
        <w:rPr>
          <w:rFonts w:cs="Arial"/>
          <w:b/>
          <w:bCs w:val="0"/>
          <w:sz w:val="22"/>
        </w:rPr>
        <w:tab/>
      </w:r>
      <w:r w:rsidR="00941C48">
        <w:rPr>
          <w:rFonts w:cs="Arial"/>
          <w:b/>
          <w:bCs w:val="0"/>
          <w:sz w:val="22"/>
        </w:rPr>
        <w:t>July 2020</w:t>
      </w:r>
    </w:p>
    <w:p w14:paraId="283249D5" w14:textId="77777777" w:rsidR="00F509D8" w:rsidRDefault="00F509D8">
      <w:pPr>
        <w:jc w:val="both"/>
        <w:rPr>
          <w:rFonts w:cs="Arial"/>
          <w:b/>
          <w:bCs w:val="0"/>
          <w:sz w:val="22"/>
        </w:rPr>
      </w:pPr>
    </w:p>
    <w:p w14:paraId="2C4738FC" w14:textId="77777777" w:rsidR="00A80EE2" w:rsidRPr="00B87B94" w:rsidRDefault="00A80EE2" w:rsidP="00A80EE2">
      <w:pPr>
        <w:rPr>
          <w:rFonts w:cs="Arial"/>
          <w:b/>
          <w:bCs w:val="0"/>
          <w:sz w:val="22"/>
          <w:szCs w:val="22"/>
        </w:rPr>
      </w:pPr>
      <w:r w:rsidRPr="00B87B94">
        <w:rPr>
          <w:rFonts w:cs="Arial"/>
          <w:b/>
          <w:sz w:val="22"/>
          <w:szCs w:val="22"/>
        </w:rPr>
        <w:t xml:space="preserve">This post is exempt from the provisions of the Rehabilitation of Offenders Act.  </w:t>
      </w:r>
      <w:r w:rsidR="00754D05">
        <w:rPr>
          <w:rFonts w:cs="Arial"/>
          <w:b/>
          <w:sz w:val="22"/>
          <w:szCs w:val="22"/>
        </w:rPr>
        <w:t>An Enhanced DBS check</w:t>
      </w:r>
      <w:r w:rsidRPr="00B87B94">
        <w:rPr>
          <w:rFonts w:cs="Arial"/>
          <w:b/>
          <w:sz w:val="22"/>
          <w:szCs w:val="22"/>
        </w:rPr>
        <w:t xml:space="preserve"> will be required prior to appointment.</w:t>
      </w:r>
    </w:p>
    <w:p w14:paraId="4361F5C3" w14:textId="77777777" w:rsidR="00F509D8" w:rsidRDefault="00F509D8">
      <w:pPr>
        <w:jc w:val="both"/>
        <w:rPr>
          <w:sz w:val="22"/>
        </w:rPr>
        <w:sectPr w:rsidR="00F509D8">
          <w:footerReference w:type="default" r:id="rId8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201E07FE" w14:textId="77777777" w:rsidR="00F509D8" w:rsidRPr="00F509D8" w:rsidRDefault="00F509D8" w:rsidP="00F509D8">
      <w:pPr>
        <w:rPr>
          <w:rFonts w:cs="Arial"/>
          <w:iCs/>
          <w:sz w:val="22"/>
          <w:szCs w:val="22"/>
        </w:rPr>
      </w:pPr>
      <w:r w:rsidRPr="00F509D8">
        <w:rPr>
          <w:rFonts w:cs="Arial"/>
          <w:iCs/>
          <w:sz w:val="22"/>
          <w:szCs w:val="22"/>
        </w:rPr>
        <w:lastRenderedPageBreak/>
        <w:t>Note to Applicant: When completing your application form, you should demonstrate the extent to which you have the necessary education, experience, knowledge and skills identified as a requirement for the post. (Note: Where items appear which have not been deemed essential, you should assume they have been considered desirable).</w:t>
      </w:r>
    </w:p>
    <w:p w14:paraId="3B25600F" w14:textId="77777777" w:rsidR="00F509D8" w:rsidRPr="00F509D8" w:rsidRDefault="00F509D8" w:rsidP="00F509D8">
      <w:pPr>
        <w:rPr>
          <w:rFonts w:cs="Arial"/>
          <w:sz w:val="22"/>
          <w:szCs w:val="22"/>
        </w:rPr>
      </w:pPr>
    </w:p>
    <w:tbl>
      <w:tblPr>
        <w:tblW w:w="14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6480"/>
        <w:gridCol w:w="1980"/>
        <w:gridCol w:w="1620"/>
        <w:gridCol w:w="2700"/>
      </w:tblGrid>
      <w:tr w:rsidR="00F509D8" w:rsidRPr="00F509D8" w14:paraId="5D2D8998" w14:textId="77777777" w:rsidTr="00F509D8">
        <w:trPr>
          <w:cantSplit/>
          <w:trHeight w:val="256"/>
        </w:trPr>
        <w:tc>
          <w:tcPr>
            <w:tcW w:w="16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3E2EF8D" w14:textId="77777777" w:rsidR="00F509D8" w:rsidRPr="00F509D8" w:rsidRDefault="00F509D8" w:rsidP="000810C0">
            <w:pPr>
              <w:jc w:val="center"/>
              <w:rPr>
                <w:rFonts w:cs="Arial"/>
                <w:b/>
                <w:bCs w:val="0"/>
                <w:sz w:val="22"/>
                <w:szCs w:val="22"/>
              </w:rPr>
            </w:pPr>
            <w:r w:rsidRPr="00F509D8">
              <w:rPr>
                <w:rFonts w:cs="Arial"/>
                <w:b/>
                <w:bCs w:val="0"/>
                <w:sz w:val="22"/>
                <w:szCs w:val="22"/>
              </w:rPr>
              <w:t>Factor</w:t>
            </w:r>
          </w:p>
        </w:tc>
        <w:tc>
          <w:tcPr>
            <w:tcW w:w="64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0CAE5E" w14:textId="77777777" w:rsidR="00F509D8" w:rsidRPr="00F4013C" w:rsidRDefault="00F509D8" w:rsidP="000810C0">
            <w:pPr>
              <w:jc w:val="center"/>
              <w:rPr>
                <w:rFonts w:cs="Arial"/>
                <w:b/>
                <w:bCs w:val="0"/>
                <w:sz w:val="22"/>
                <w:szCs w:val="22"/>
              </w:rPr>
            </w:pPr>
            <w:r w:rsidRPr="00F4013C">
              <w:rPr>
                <w:rFonts w:cs="Arial"/>
                <w:b/>
                <w:bCs w:val="0"/>
                <w:sz w:val="22"/>
                <w:szCs w:val="22"/>
              </w:rPr>
              <w:t>Criteria</w:t>
            </w:r>
          </w:p>
          <w:p w14:paraId="058A2431" w14:textId="77777777" w:rsidR="00F509D8" w:rsidRPr="00F4013C" w:rsidRDefault="00F509D8" w:rsidP="000810C0">
            <w:pPr>
              <w:jc w:val="center"/>
              <w:rPr>
                <w:rFonts w:cs="Arial"/>
                <w:b/>
                <w:bCs w:val="0"/>
                <w:sz w:val="22"/>
                <w:szCs w:val="22"/>
              </w:rPr>
            </w:pPr>
          </w:p>
        </w:tc>
        <w:tc>
          <w:tcPr>
            <w:tcW w:w="19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F9B2FB0" w14:textId="77777777" w:rsidR="00F509D8" w:rsidRPr="00F4013C" w:rsidRDefault="00F509D8" w:rsidP="000810C0">
            <w:pPr>
              <w:jc w:val="center"/>
              <w:rPr>
                <w:rFonts w:cs="Arial"/>
                <w:b/>
                <w:bCs w:val="0"/>
                <w:sz w:val="22"/>
                <w:szCs w:val="22"/>
              </w:rPr>
            </w:pPr>
            <w:r w:rsidRPr="00F4013C">
              <w:rPr>
                <w:rFonts w:cs="Arial"/>
                <w:b/>
                <w:bCs w:val="0"/>
                <w:sz w:val="22"/>
                <w:szCs w:val="22"/>
              </w:rPr>
              <w:t>Ranking</w:t>
            </w:r>
          </w:p>
          <w:p w14:paraId="1F813C25" w14:textId="77777777" w:rsidR="00F509D8" w:rsidRPr="00F4013C" w:rsidRDefault="00F509D8" w:rsidP="000810C0">
            <w:pPr>
              <w:jc w:val="center"/>
              <w:rPr>
                <w:rFonts w:cs="Arial"/>
                <w:b/>
                <w:bCs w:val="0"/>
                <w:sz w:val="22"/>
                <w:szCs w:val="22"/>
              </w:rPr>
            </w:pPr>
            <w:r w:rsidRPr="00F4013C">
              <w:rPr>
                <w:rFonts w:cs="Arial"/>
                <w:b/>
                <w:bCs w:val="0"/>
                <w:sz w:val="22"/>
                <w:szCs w:val="22"/>
              </w:rPr>
              <w:t>(Essential or Desirable)</w:t>
            </w:r>
          </w:p>
          <w:p w14:paraId="3BED1CAD" w14:textId="77777777" w:rsidR="00F509D8" w:rsidRPr="00F4013C" w:rsidRDefault="00F509D8" w:rsidP="000810C0">
            <w:pPr>
              <w:jc w:val="center"/>
              <w:rPr>
                <w:rFonts w:cs="Arial"/>
                <w:b/>
                <w:bCs w:val="0"/>
                <w:sz w:val="22"/>
                <w:szCs w:val="22"/>
              </w:rPr>
            </w:pPr>
          </w:p>
          <w:p w14:paraId="1271EC65" w14:textId="77777777" w:rsidR="00F509D8" w:rsidRPr="00F4013C" w:rsidRDefault="00F509D8" w:rsidP="00D67E56">
            <w:pPr>
              <w:rPr>
                <w:rFonts w:cs="Arial"/>
                <w:b/>
                <w:bCs w:val="0"/>
                <w:sz w:val="22"/>
                <w:szCs w:val="22"/>
              </w:rPr>
            </w:pPr>
          </w:p>
        </w:tc>
        <w:tc>
          <w:tcPr>
            <w:tcW w:w="16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786A679" w14:textId="77777777" w:rsidR="00F509D8" w:rsidRPr="00F4013C" w:rsidRDefault="00F509D8" w:rsidP="00F509D8">
            <w:pPr>
              <w:jc w:val="center"/>
              <w:rPr>
                <w:rFonts w:cs="Arial"/>
                <w:b/>
                <w:bCs w:val="0"/>
                <w:sz w:val="22"/>
                <w:szCs w:val="22"/>
              </w:rPr>
            </w:pPr>
            <w:r w:rsidRPr="00F4013C">
              <w:rPr>
                <w:rFonts w:cs="Arial"/>
                <w:b/>
                <w:bCs w:val="0"/>
                <w:sz w:val="22"/>
                <w:szCs w:val="22"/>
              </w:rPr>
              <w:t>Shortlist Criteria</w:t>
            </w:r>
          </w:p>
          <w:p w14:paraId="43AD4A3F" w14:textId="77777777" w:rsidR="00F509D8" w:rsidRPr="00F4013C" w:rsidRDefault="00F509D8" w:rsidP="00F509D8">
            <w:pPr>
              <w:jc w:val="center"/>
              <w:rPr>
                <w:rFonts w:cs="Arial"/>
                <w:b/>
                <w:bCs w:val="0"/>
                <w:sz w:val="22"/>
                <w:szCs w:val="22"/>
              </w:rPr>
            </w:pPr>
            <w:r w:rsidRPr="00F4013C">
              <w:rPr>
                <w:rFonts w:cs="Arial"/>
                <w:b/>
                <w:bCs w:val="0"/>
                <w:sz w:val="22"/>
                <w:szCs w:val="22"/>
              </w:rPr>
              <w:t>(Yes or No)</w:t>
            </w:r>
          </w:p>
          <w:p w14:paraId="6A062801" w14:textId="77777777" w:rsidR="00F509D8" w:rsidRPr="00F4013C" w:rsidRDefault="00F509D8" w:rsidP="00F509D8">
            <w:pPr>
              <w:jc w:val="center"/>
              <w:rPr>
                <w:rFonts w:cs="Arial"/>
                <w:b/>
                <w:bCs w:val="0"/>
                <w:sz w:val="22"/>
                <w:szCs w:val="22"/>
              </w:rPr>
            </w:pPr>
          </w:p>
          <w:p w14:paraId="09399565" w14:textId="77777777" w:rsidR="00F509D8" w:rsidRPr="00F4013C" w:rsidRDefault="00F509D8" w:rsidP="00D67E56">
            <w:pPr>
              <w:rPr>
                <w:rFonts w:cs="Arial"/>
                <w:b/>
                <w:bCs w:val="0"/>
                <w:sz w:val="22"/>
                <w:szCs w:val="22"/>
              </w:rPr>
            </w:pPr>
          </w:p>
        </w:tc>
        <w:tc>
          <w:tcPr>
            <w:tcW w:w="27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124EDCE" w14:textId="77777777" w:rsidR="00F509D8" w:rsidRPr="00F4013C" w:rsidRDefault="00F509D8" w:rsidP="000810C0">
            <w:pPr>
              <w:jc w:val="center"/>
              <w:rPr>
                <w:rFonts w:cs="Arial"/>
                <w:b/>
                <w:bCs w:val="0"/>
                <w:sz w:val="22"/>
                <w:szCs w:val="22"/>
              </w:rPr>
            </w:pPr>
            <w:r w:rsidRPr="00F4013C">
              <w:rPr>
                <w:rFonts w:cs="Arial"/>
                <w:b/>
                <w:bCs w:val="0"/>
                <w:sz w:val="22"/>
                <w:szCs w:val="22"/>
              </w:rPr>
              <w:t>Selection method used to evidence criteria</w:t>
            </w:r>
          </w:p>
          <w:p w14:paraId="00C3AE76" w14:textId="77777777" w:rsidR="00F509D8" w:rsidRPr="00F4013C" w:rsidRDefault="00F509D8" w:rsidP="000810C0">
            <w:pPr>
              <w:jc w:val="center"/>
              <w:rPr>
                <w:rFonts w:cs="Arial"/>
                <w:b/>
                <w:bCs w:val="0"/>
                <w:sz w:val="22"/>
                <w:szCs w:val="22"/>
              </w:rPr>
            </w:pPr>
            <w:r w:rsidRPr="00F4013C">
              <w:rPr>
                <w:rFonts w:cs="Arial"/>
                <w:b/>
                <w:bCs w:val="0"/>
                <w:sz w:val="22"/>
                <w:szCs w:val="22"/>
              </w:rPr>
              <w:t>(Application, Interview, Pre-employment stage)</w:t>
            </w:r>
          </w:p>
          <w:p w14:paraId="6E08A84D" w14:textId="77777777" w:rsidR="00F509D8" w:rsidRPr="00F4013C" w:rsidRDefault="00F509D8" w:rsidP="00D67E56">
            <w:pPr>
              <w:rPr>
                <w:rFonts w:cs="Arial"/>
                <w:b/>
                <w:bCs w:val="0"/>
                <w:sz w:val="22"/>
                <w:szCs w:val="22"/>
              </w:rPr>
            </w:pPr>
          </w:p>
        </w:tc>
      </w:tr>
      <w:tr w:rsidR="00D67E56" w:rsidRPr="00F509D8" w14:paraId="5E34D234" w14:textId="77777777" w:rsidTr="00F509D8">
        <w:trPr>
          <w:cantSplit/>
          <w:trHeight w:val="411"/>
        </w:trPr>
        <w:tc>
          <w:tcPr>
            <w:tcW w:w="164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70461DD" w14:textId="77777777" w:rsidR="00D67E56" w:rsidRPr="00F509D8" w:rsidRDefault="00D67E56" w:rsidP="000810C0">
            <w:pPr>
              <w:pStyle w:val="FootnoteText"/>
              <w:rPr>
                <w:rFonts w:ascii="Arial" w:hAnsi="Arial" w:cs="Arial"/>
                <w:b/>
                <w:sz w:val="22"/>
                <w:szCs w:val="22"/>
              </w:rPr>
            </w:pPr>
            <w:r w:rsidRPr="00F509D8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64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E2B265D" w14:textId="77777777" w:rsidR="00D67E56" w:rsidRPr="00F4013C" w:rsidRDefault="00D67E56" w:rsidP="000810C0">
            <w:pPr>
              <w:rPr>
                <w:rFonts w:cs="Arial"/>
                <w:sz w:val="22"/>
                <w:szCs w:val="22"/>
              </w:rPr>
            </w:pPr>
            <w:r w:rsidRPr="00F4013C">
              <w:rPr>
                <w:rFonts w:cs="Arial"/>
                <w:bCs w:val="0"/>
                <w:iCs/>
                <w:sz w:val="22"/>
                <w:szCs w:val="22"/>
              </w:rPr>
              <w:t>Educated to Level 2 or equivalent in Maths and English i.e. GCSE A-C</w:t>
            </w:r>
            <w:r w:rsidR="00C072DE" w:rsidRPr="00F4013C">
              <w:rPr>
                <w:rFonts w:cs="Arial"/>
                <w:bCs w:val="0"/>
                <w:iCs/>
                <w:sz w:val="22"/>
                <w:szCs w:val="22"/>
              </w:rPr>
              <w:t>.</w:t>
            </w:r>
          </w:p>
        </w:tc>
        <w:tc>
          <w:tcPr>
            <w:tcW w:w="19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86B97C7" w14:textId="77777777" w:rsidR="00D67E56" w:rsidRPr="00F4013C" w:rsidRDefault="00D67E56" w:rsidP="000810C0">
            <w:pPr>
              <w:jc w:val="center"/>
              <w:rPr>
                <w:rFonts w:cs="Arial"/>
                <w:sz w:val="22"/>
                <w:szCs w:val="22"/>
              </w:rPr>
            </w:pPr>
            <w:r w:rsidRPr="00F4013C">
              <w:rPr>
                <w:rFonts w:cs="Arial"/>
                <w:sz w:val="22"/>
                <w:szCs w:val="22"/>
              </w:rPr>
              <w:t>Essential</w:t>
            </w:r>
          </w:p>
        </w:tc>
        <w:tc>
          <w:tcPr>
            <w:tcW w:w="16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2AA6689" w14:textId="77777777" w:rsidR="00D67E56" w:rsidRPr="00F4013C" w:rsidRDefault="00D67E56" w:rsidP="00F509D8">
            <w:pPr>
              <w:pStyle w:val="Heading3"/>
              <w:jc w:val="center"/>
              <w:rPr>
                <w:sz w:val="22"/>
                <w:szCs w:val="22"/>
              </w:rPr>
            </w:pPr>
            <w:r w:rsidRPr="00F4013C">
              <w:rPr>
                <w:sz w:val="22"/>
                <w:szCs w:val="22"/>
              </w:rPr>
              <w:t>Yes</w:t>
            </w:r>
          </w:p>
        </w:tc>
        <w:tc>
          <w:tcPr>
            <w:tcW w:w="27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E2C8D49" w14:textId="77777777" w:rsidR="00D67E56" w:rsidRPr="00F4013C" w:rsidRDefault="00D67E56" w:rsidP="000810C0">
            <w:pPr>
              <w:jc w:val="center"/>
              <w:rPr>
                <w:rFonts w:cs="Arial"/>
                <w:bCs w:val="0"/>
                <w:sz w:val="22"/>
                <w:szCs w:val="22"/>
              </w:rPr>
            </w:pPr>
            <w:r w:rsidRPr="00F4013C">
              <w:rPr>
                <w:rFonts w:cs="Arial"/>
                <w:bCs w:val="0"/>
                <w:sz w:val="22"/>
                <w:szCs w:val="22"/>
              </w:rPr>
              <w:t>Application Form</w:t>
            </w:r>
          </w:p>
        </w:tc>
      </w:tr>
      <w:tr w:rsidR="00D67E56" w:rsidRPr="00F509D8" w14:paraId="1B5AB6E9" w14:textId="77777777" w:rsidTr="00F509D8">
        <w:trPr>
          <w:cantSplit/>
          <w:trHeight w:val="256"/>
        </w:trPr>
        <w:tc>
          <w:tcPr>
            <w:tcW w:w="1640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B7106EF" w14:textId="77777777" w:rsidR="00D67E56" w:rsidRPr="00F509D8" w:rsidRDefault="00D67E56" w:rsidP="000810C0">
            <w:pPr>
              <w:pStyle w:val="Footnot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A23C3D6" w14:textId="77777777" w:rsidR="00D67E56" w:rsidRPr="00F4013C" w:rsidRDefault="00E92562" w:rsidP="00E92562">
            <w:pPr>
              <w:pStyle w:val="FootnoteTex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4013C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A qualification in Sports Leadership / City and Guilds </w:t>
            </w:r>
            <w:proofErr w:type="spellStart"/>
            <w:r w:rsidRPr="00F4013C">
              <w:rPr>
                <w:rFonts w:ascii="Arial" w:hAnsi="Arial" w:cs="Arial"/>
                <w:bCs/>
                <w:iCs/>
                <w:sz w:val="22"/>
                <w:szCs w:val="22"/>
              </w:rPr>
              <w:t>Playwork</w:t>
            </w:r>
            <w:proofErr w:type="spellEnd"/>
            <w:r w:rsidRPr="00F4013C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Level 2 diploma or above or another qualification</w:t>
            </w:r>
            <w:r w:rsidR="00667A77" w:rsidRPr="00F4013C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relevant </w:t>
            </w:r>
            <w:r w:rsidRPr="00F4013C">
              <w:rPr>
                <w:rFonts w:ascii="Arial" w:hAnsi="Arial" w:cs="Arial"/>
                <w:bCs/>
                <w:iCs/>
                <w:sz w:val="22"/>
                <w:szCs w:val="22"/>
              </w:rPr>
              <w:t>to the post.</w:t>
            </w:r>
          </w:p>
        </w:tc>
        <w:tc>
          <w:tcPr>
            <w:tcW w:w="19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91CA762" w14:textId="77777777" w:rsidR="00D67E56" w:rsidRPr="00F4013C" w:rsidRDefault="00941C48" w:rsidP="000810C0">
            <w:pPr>
              <w:jc w:val="center"/>
              <w:rPr>
                <w:rFonts w:cs="Arial"/>
                <w:sz w:val="22"/>
                <w:szCs w:val="22"/>
              </w:rPr>
            </w:pPr>
            <w:r w:rsidRPr="00F4013C">
              <w:rPr>
                <w:rFonts w:cs="Arial"/>
                <w:sz w:val="22"/>
                <w:szCs w:val="22"/>
              </w:rPr>
              <w:t>Essential</w:t>
            </w:r>
          </w:p>
        </w:tc>
        <w:tc>
          <w:tcPr>
            <w:tcW w:w="16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B4E2EC0" w14:textId="77777777" w:rsidR="00D67E56" w:rsidRPr="00F4013C" w:rsidRDefault="00941C48" w:rsidP="00F509D8">
            <w:pPr>
              <w:pStyle w:val="Heading3"/>
              <w:jc w:val="center"/>
              <w:rPr>
                <w:sz w:val="22"/>
                <w:szCs w:val="22"/>
              </w:rPr>
            </w:pPr>
            <w:r w:rsidRPr="00F4013C">
              <w:rPr>
                <w:sz w:val="22"/>
                <w:szCs w:val="22"/>
              </w:rPr>
              <w:t>Yes</w:t>
            </w:r>
          </w:p>
        </w:tc>
        <w:tc>
          <w:tcPr>
            <w:tcW w:w="27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1642E8E" w14:textId="77777777" w:rsidR="00D67E56" w:rsidRPr="00F4013C" w:rsidRDefault="00D67E56" w:rsidP="009B4865">
            <w:pPr>
              <w:jc w:val="center"/>
              <w:rPr>
                <w:rFonts w:cs="Arial"/>
                <w:bCs w:val="0"/>
                <w:sz w:val="22"/>
                <w:szCs w:val="22"/>
              </w:rPr>
            </w:pPr>
            <w:r w:rsidRPr="00F4013C">
              <w:rPr>
                <w:rFonts w:cs="Arial"/>
                <w:bCs w:val="0"/>
                <w:sz w:val="22"/>
                <w:szCs w:val="22"/>
              </w:rPr>
              <w:t>Application Form</w:t>
            </w:r>
          </w:p>
        </w:tc>
      </w:tr>
      <w:tr w:rsidR="00D67E56" w:rsidRPr="00F509D8" w14:paraId="004F81F9" w14:textId="77777777" w:rsidTr="00F509D8">
        <w:trPr>
          <w:cantSplit/>
          <w:trHeight w:val="256"/>
        </w:trPr>
        <w:tc>
          <w:tcPr>
            <w:tcW w:w="1640" w:type="dxa"/>
            <w:vMerge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227BA67" w14:textId="77777777" w:rsidR="00D67E56" w:rsidRPr="00F509D8" w:rsidRDefault="00D67E56" w:rsidP="000810C0">
            <w:pPr>
              <w:pStyle w:val="FootnoteTex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4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926A5E8" w14:textId="77777777" w:rsidR="00D67E56" w:rsidRPr="00F4013C" w:rsidRDefault="00D67E56" w:rsidP="00BD02BD">
            <w:pPr>
              <w:pStyle w:val="FootnoteTex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4013C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Full </w:t>
            </w:r>
            <w:r w:rsidR="006D4DB9" w:rsidRPr="00F4013C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manual </w:t>
            </w:r>
            <w:r w:rsidRPr="00F4013C">
              <w:rPr>
                <w:rFonts w:ascii="Arial" w:hAnsi="Arial" w:cs="Arial"/>
                <w:bCs/>
                <w:iCs/>
                <w:sz w:val="22"/>
                <w:szCs w:val="22"/>
              </w:rPr>
              <w:t>driving Licence and access to own car.</w:t>
            </w:r>
          </w:p>
          <w:p w14:paraId="6AB7A0BA" w14:textId="77777777" w:rsidR="00E92562" w:rsidRPr="00F4013C" w:rsidRDefault="00E92562" w:rsidP="00BD02BD">
            <w:pPr>
              <w:pStyle w:val="FootnoteText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9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19E028C" w14:textId="77777777" w:rsidR="00D67E56" w:rsidRPr="00F4013C" w:rsidRDefault="00D67E56" w:rsidP="000810C0">
            <w:pPr>
              <w:jc w:val="center"/>
              <w:rPr>
                <w:rFonts w:cs="Arial"/>
                <w:sz w:val="22"/>
                <w:szCs w:val="22"/>
              </w:rPr>
            </w:pPr>
            <w:r w:rsidRPr="00F4013C">
              <w:rPr>
                <w:rFonts w:cs="Arial"/>
                <w:sz w:val="22"/>
                <w:szCs w:val="22"/>
              </w:rPr>
              <w:t>Essential</w:t>
            </w:r>
          </w:p>
        </w:tc>
        <w:tc>
          <w:tcPr>
            <w:tcW w:w="16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5D47BD1" w14:textId="77777777" w:rsidR="00D67E56" w:rsidRPr="00F4013C" w:rsidRDefault="00D67E56" w:rsidP="00F509D8">
            <w:pPr>
              <w:pStyle w:val="Heading3"/>
              <w:jc w:val="center"/>
              <w:rPr>
                <w:sz w:val="22"/>
                <w:szCs w:val="22"/>
              </w:rPr>
            </w:pPr>
            <w:r w:rsidRPr="00F4013C">
              <w:rPr>
                <w:sz w:val="22"/>
                <w:szCs w:val="22"/>
              </w:rPr>
              <w:t>Yes</w:t>
            </w:r>
          </w:p>
        </w:tc>
        <w:tc>
          <w:tcPr>
            <w:tcW w:w="27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39EDB4B" w14:textId="77777777" w:rsidR="00D67E56" w:rsidRPr="00F4013C" w:rsidRDefault="00D67E56" w:rsidP="006E651A">
            <w:pPr>
              <w:jc w:val="center"/>
              <w:rPr>
                <w:rFonts w:cs="Arial"/>
                <w:bCs w:val="0"/>
                <w:sz w:val="22"/>
                <w:szCs w:val="22"/>
              </w:rPr>
            </w:pPr>
            <w:r w:rsidRPr="00F4013C">
              <w:rPr>
                <w:rFonts w:cs="Arial"/>
                <w:bCs w:val="0"/>
                <w:sz w:val="22"/>
                <w:szCs w:val="22"/>
              </w:rPr>
              <w:t>Application Form</w:t>
            </w:r>
          </w:p>
        </w:tc>
      </w:tr>
      <w:tr w:rsidR="00F509D8" w:rsidRPr="00F509D8" w14:paraId="38A05749" w14:textId="77777777" w:rsidTr="00F509D8">
        <w:trPr>
          <w:cantSplit/>
          <w:trHeight w:val="512"/>
        </w:trPr>
        <w:tc>
          <w:tcPr>
            <w:tcW w:w="1640" w:type="dxa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539EA01" w14:textId="77777777" w:rsidR="00F509D8" w:rsidRPr="00F509D8" w:rsidRDefault="00F509D8" w:rsidP="000810C0">
            <w:pPr>
              <w:rPr>
                <w:rFonts w:cs="Arial"/>
                <w:b/>
                <w:sz w:val="22"/>
                <w:szCs w:val="22"/>
              </w:rPr>
            </w:pPr>
            <w:r w:rsidRPr="00F509D8">
              <w:rPr>
                <w:rFonts w:cs="Arial"/>
                <w:b/>
                <w:sz w:val="22"/>
                <w:szCs w:val="22"/>
              </w:rPr>
              <w:t>Experience</w:t>
            </w:r>
            <w:r w:rsidR="006E651A">
              <w:rPr>
                <w:rFonts w:cs="Arial"/>
                <w:b/>
                <w:sz w:val="22"/>
                <w:szCs w:val="22"/>
              </w:rPr>
              <w:t xml:space="preserve"> &amp; Knowledge</w:t>
            </w:r>
          </w:p>
        </w:tc>
        <w:tc>
          <w:tcPr>
            <w:tcW w:w="648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9D2D2DA" w14:textId="77777777" w:rsidR="00F509D8" w:rsidRPr="00F4013C" w:rsidRDefault="002C72DD" w:rsidP="00742E92">
            <w:pPr>
              <w:rPr>
                <w:rFonts w:cs="Arial"/>
                <w:sz w:val="22"/>
                <w:szCs w:val="22"/>
              </w:rPr>
            </w:pPr>
            <w:r w:rsidRPr="00F4013C">
              <w:rPr>
                <w:rFonts w:cs="Arial"/>
                <w:sz w:val="22"/>
                <w:szCs w:val="22"/>
              </w:rPr>
              <w:t>Experience w</w:t>
            </w:r>
            <w:r w:rsidR="008678E6" w:rsidRPr="00F4013C">
              <w:rPr>
                <w:rFonts w:cs="Arial"/>
                <w:sz w:val="22"/>
                <w:szCs w:val="22"/>
              </w:rPr>
              <w:t>orking with Children and Young P</w:t>
            </w:r>
            <w:r w:rsidRPr="00F4013C">
              <w:rPr>
                <w:rFonts w:cs="Arial"/>
                <w:sz w:val="22"/>
                <w:szCs w:val="22"/>
              </w:rPr>
              <w:t>eople, specifically 6-12 year olds (up to 16 year olds with additional needs).</w:t>
            </w:r>
          </w:p>
        </w:tc>
        <w:tc>
          <w:tcPr>
            <w:tcW w:w="198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7EFB6AB" w14:textId="77777777" w:rsidR="00F509D8" w:rsidRPr="00F4013C" w:rsidRDefault="00F509D8" w:rsidP="000810C0">
            <w:pPr>
              <w:jc w:val="center"/>
              <w:rPr>
                <w:rFonts w:cs="Arial"/>
                <w:sz w:val="22"/>
                <w:szCs w:val="22"/>
              </w:rPr>
            </w:pPr>
            <w:r w:rsidRPr="00F4013C">
              <w:rPr>
                <w:rFonts w:cs="Arial"/>
                <w:sz w:val="22"/>
                <w:szCs w:val="22"/>
              </w:rPr>
              <w:t>Essential</w:t>
            </w:r>
          </w:p>
        </w:tc>
        <w:tc>
          <w:tcPr>
            <w:tcW w:w="16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23F9DFE" w14:textId="77777777" w:rsidR="00F509D8" w:rsidRPr="00F4013C" w:rsidRDefault="00F509D8" w:rsidP="00F509D8">
            <w:pPr>
              <w:jc w:val="center"/>
              <w:rPr>
                <w:rFonts w:cs="Arial"/>
                <w:sz w:val="22"/>
                <w:szCs w:val="22"/>
              </w:rPr>
            </w:pPr>
            <w:r w:rsidRPr="00F4013C">
              <w:rPr>
                <w:sz w:val="22"/>
                <w:szCs w:val="22"/>
              </w:rPr>
              <w:t>Yes</w:t>
            </w:r>
          </w:p>
        </w:tc>
        <w:tc>
          <w:tcPr>
            <w:tcW w:w="270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D9CEF97" w14:textId="77777777" w:rsidR="00F509D8" w:rsidRPr="00F4013C" w:rsidRDefault="00F509D8" w:rsidP="002C72DD">
            <w:pPr>
              <w:jc w:val="center"/>
              <w:rPr>
                <w:rFonts w:cs="Arial"/>
                <w:sz w:val="22"/>
                <w:szCs w:val="22"/>
              </w:rPr>
            </w:pPr>
            <w:r w:rsidRPr="00F4013C">
              <w:rPr>
                <w:rFonts w:cs="Arial"/>
                <w:sz w:val="22"/>
                <w:szCs w:val="22"/>
              </w:rPr>
              <w:t xml:space="preserve">Application </w:t>
            </w:r>
            <w:r w:rsidR="002C72DD" w:rsidRPr="00F4013C">
              <w:rPr>
                <w:rFonts w:cs="Arial"/>
                <w:sz w:val="22"/>
                <w:szCs w:val="22"/>
              </w:rPr>
              <w:t>F</w:t>
            </w:r>
            <w:r w:rsidRPr="00F4013C">
              <w:rPr>
                <w:rFonts w:cs="Arial"/>
                <w:sz w:val="22"/>
                <w:szCs w:val="22"/>
              </w:rPr>
              <w:t>orm/Interview Process</w:t>
            </w:r>
          </w:p>
        </w:tc>
      </w:tr>
      <w:tr w:rsidR="006E651A" w:rsidRPr="00F509D8" w14:paraId="62403FED" w14:textId="77777777" w:rsidTr="00F509D8">
        <w:trPr>
          <w:cantSplit/>
          <w:trHeight w:val="256"/>
        </w:trPr>
        <w:tc>
          <w:tcPr>
            <w:tcW w:w="1640" w:type="dxa"/>
            <w:vMerge/>
          </w:tcPr>
          <w:p w14:paraId="7A4166DB" w14:textId="77777777" w:rsidR="006E651A" w:rsidRPr="00F509D8" w:rsidRDefault="006E651A" w:rsidP="000810C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48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A13C982" w14:textId="77777777" w:rsidR="008678E6" w:rsidRPr="00F4013C" w:rsidRDefault="00E92562" w:rsidP="00E92562">
            <w:pPr>
              <w:pStyle w:val="Heading4"/>
              <w:rPr>
                <w:b w:val="0"/>
                <w:color w:val="auto"/>
                <w:sz w:val="22"/>
                <w:szCs w:val="22"/>
              </w:rPr>
            </w:pPr>
            <w:r w:rsidRPr="00F4013C">
              <w:rPr>
                <w:b w:val="0"/>
                <w:color w:val="auto"/>
                <w:sz w:val="22"/>
                <w:szCs w:val="22"/>
              </w:rPr>
              <w:t>An</w:t>
            </w:r>
            <w:r w:rsidR="006A5CB0" w:rsidRPr="00F4013C">
              <w:rPr>
                <w:b w:val="0"/>
                <w:color w:val="auto"/>
                <w:sz w:val="22"/>
                <w:szCs w:val="22"/>
              </w:rPr>
              <w:t xml:space="preserve"> understanding of the</w:t>
            </w:r>
            <w:r w:rsidRPr="00F4013C">
              <w:rPr>
                <w:b w:val="0"/>
                <w:color w:val="auto"/>
                <w:sz w:val="22"/>
                <w:szCs w:val="22"/>
              </w:rPr>
              <w:t xml:space="preserve"> needs and issues relating to children and young people living in </w:t>
            </w:r>
            <w:r w:rsidR="006A5CB0" w:rsidRPr="00F4013C">
              <w:rPr>
                <w:b w:val="0"/>
                <w:color w:val="auto"/>
                <w:sz w:val="22"/>
                <w:szCs w:val="22"/>
              </w:rPr>
              <w:t>disadvantaged neighbourhoods.</w:t>
            </w:r>
            <w:r w:rsidR="008678E6" w:rsidRPr="00F4013C">
              <w:rPr>
                <w:b w:val="0"/>
                <w:color w:val="auto"/>
                <w:sz w:val="22"/>
                <w:szCs w:val="22"/>
              </w:rPr>
              <w:t xml:space="preserve">  </w:t>
            </w:r>
          </w:p>
          <w:p w14:paraId="24265413" w14:textId="77777777" w:rsidR="00E92562" w:rsidRPr="00F4013C" w:rsidRDefault="00E92562" w:rsidP="00E92562"/>
        </w:tc>
        <w:tc>
          <w:tcPr>
            <w:tcW w:w="19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D741A31" w14:textId="77777777" w:rsidR="006E651A" w:rsidRPr="00F4013C" w:rsidRDefault="00552E46" w:rsidP="00552E46">
            <w:pPr>
              <w:jc w:val="center"/>
              <w:rPr>
                <w:rFonts w:cs="Arial"/>
                <w:sz w:val="22"/>
                <w:szCs w:val="22"/>
              </w:rPr>
            </w:pPr>
            <w:r w:rsidRPr="00F4013C">
              <w:rPr>
                <w:rFonts w:cs="Arial"/>
                <w:sz w:val="22"/>
                <w:szCs w:val="22"/>
              </w:rPr>
              <w:t>Essential</w:t>
            </w:r>
          </w:p>
        </w:tc>
        <w:tc>
          <w:tcPr>
            <w:tcW w:w="16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A1DB9F9" w14:textId="77777777" w:rsidR="006E651A" w:rsidRPr="00F4013C" w:rsidRDefault="00552E46" w:rsidP="00552E46">
            <w:pPr>
              <w:jc w:val="center"/>
              <w:rPr>
                <w:sz w:val="22"/>
                <w:szCs w:val="22"/>
              </w:rPr>
            </w:pPr>
            <w:r w:rsidRPr="00F4013C">
              <w:rPr>
                <w:sz w:val="22"/>
                <w:szCs w:val="22"/>
              </w:rPr>
              <w:t>Yes</w:t>
            </w:r>
          </w:p>
        </w:tc>
        <w:tc>
          <w:tcPr>
            <w:tcW w:w="270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17435CA" w14:textId="77777777" w:rsidR="006E651A" w:rsidRPr="00F4013C" w:rsidRDefault="002C72DD" w:rsidP="000810C0">
            <w:pPr>
              <w:jc w:val="center"/>
              <w:rPr>
                <w:rFonts w:cs="Arial"/>
                <w:bCs w:val="0"/>
                <w:sz w:val="22"/>
                <w:szCs w:val="22"/>
              </w:rPr>
            </w:pPr>
            <w:r w:rsidRPr="00F4013C">
              <w:rPr>
                <w:rFonts w:cs="Arial"/>
                <w:bCs w:val="0"/>
                <w:sz w:val="22"/>
                <w:szCs w:val="22"/>
              </w:rPr>
              <w:t>Application F</w:t>
            </w:r>
            <w:r w:rsidR="00A83EFB" w:rsidRPr="00F4013C">
              <w:rPr>
                <w:rFonts w:cs="Arial"/>
                <w:bCs w:val="0"/>
                <w:sz w:val="22"/>
                <w:szCs w:val="22"/>
              </w:rPr>
              <w:t>orm/Interview Process</w:t>
            </w:r>
          </w:p>
        </w:tc>
      </w:tr>
      <w:tr w:rsidR="00A83EFB" w:rsidRPr="00F509D8" w14:paraId="3A1BD2A5" w14:textId="77777777" w:rsidTr="00F509D8">
        <w:trPr>
          <w:cantSplit/>
          <w:trHeight w:val="256"/>
        </w:trPr>
        <w:tc>
          <w:tcPr>
            <w:tcW w:w="1640" w:type="dxa"/>
            <w:vMerge/>
          </w:tcPr>
          <w:p w14:paraId="55E1541E" w14:textId="77777777" w:rsidR="00A83EFB" w:rsidRPr="00F509D8" w:rsidRDefault="00A83EFB" w:rsidP="000810C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48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064F337" w14:textId="77777777" w:rsidR="00A83EFB" w:rsidRPr="00F4013C" w:rsidRDefault="00E92562" w:rsidP="009B4865">
            <w:pPr>
              <w:rPr>
                <w:rFonts w:cs="Arial"/>
                <w:sz w:val="22"/>
                <w:szCs w:val="22"/>
              </w:rPr>
            </w:pPr>
            <w:r w:rsidRPr="00F4013C">
              <w:rPr>
                <w:rFonts w:cs="Arial"/>
                <w:sz w:val="22"/>
                <w:szCs w:val="22"/>
              </w:rPr>
              <w:t xml:space="preserve">Experience in planning </w:t>
            </w:r>
            <w:r w:rsidR="00941C48" w:rsidRPr="00F4013C">
              <w:rPr>
                <w:rFonts w:cs="Arial"/>
                <w:sz w:val="22"/>
                <w:szCs w:val="22"/>
              </w:rPr>
              <w:t xml:space="preserve">child-led </w:t>
            </w:r>
            <w:r w:rsidRPr="00F4013C">
              <w:rPr>
                <w:rFonts w:cs="Arial"/>
                <w:sz w:val="22"/>
                <w:szCs w:val="22"/>
              </w:rPr>
              <w:t>sessions and resources for delivery.</w:t>
            </w:r>
          </w:p>
        </w:tc>
        <w:tc>
          <w:tcPr>
            <w:tcW w:w="19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BD36988" w14:textId="77777777" w:rsidR="00A83EFB" w:rsidRPr="00F4013C" w:rsidRDefault="00552E46" w:rsidP="000810C0">
            <w:pPr>
              <w:jc w:val="center"/>
              <w:rPr>
                <w:rFonts w:cs="Arial"/>
                <w:sz w:val="22"/>
                <w:szCs w:val="22"/>
              </w:rPr>
            </w:pPr>
            <w:r w:rsidRPr="00F4013C">
              <w:rPr>
                <w:rFonts w:cs="Arial"/>
                <w:sz w:val="22"/>
                <w:szCs w:val="22"/>
              </w:rPr>
              <w:t>Essential</w:t>
            </w:r>
          </w:p>
        </w:tc>
        <w:tc>
          <w:tcPr>
            <w:tcW w:w="16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8847D77" w14:textId="77777777" w:rsidR="00A83EFB" w:rsidRPr="00F4013C" w:rsidRDefault="00552E46" w:rsidP="00F509D8">
            <w:pPr>
              <w:jc w:val="center"/>
              <w:rPr>
                <w:sz w:val="22"/>
                <w:szCs w:val="22"/>
              </w:rPr>
            </w:pPr>
            <w:r w:rsidRPr="00F4013C">
              <w:rPr>
                <w:sz w:val="22"/>
                <w:szCs w:val="22"/>
              </w:rPr>
              <w:t>Yes</w:t>
            </w:r>
          </w:p>
        </w:tc>
        <w:tc>
          <w:tcPr>
            <w:tcW w:w="270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DCE3033" w14:textId="77777777" w:rsidR="00A83EFB" w:rsidRPr="00F4013C" w:rsidRDefault="002C72DD" w:rsidP="000810C0">
            <w:pPr>
              <w:jc w:val="center"/>
              <w:rPr>
                <w:rFonts w:cs="Arial"/>
                <w:bCs w:val="0"/>
                <w:sz w:val="22"/>
                <w:szCs w:val="22"/>
              </w:rPr>
            </w:pPr>
            <w:r w:rsidRPr="00F4013C">
              <w:rPr>
                <w:rFonts w:cs="Arial"/>
                <w:bCs w:val="0"/>
                <w:sz w:val="22"/>
                <w:szCs w:val="22"/>
              </w:rPr>
              <w:t>Application F</w:t>
            </w:r>
            <w:r w:rsidR="00A83EFB" w:rsidRPr="00F4013C">
              <w:rPr>
                <w:rFonts w:cs="Arial"/>
                <w:bCs w:val="0"/>
                <w:sz w:val="22"/>
                <w:szCs w:val="22"/>
              </w:rPr>
              <w:t>orm/Interview Process</w:t>
            </w:r>
          </w:p>
        </w:tc>
      </w:tr>
      <w:tr w:rsidR="00941C48" w:rsidRPr="00F509D8" w14:paraId="6511F646" w14:textId="77777777" w:rsidTr="00F509D8">
        <w:trPr>
          <w:cantSplit/>
          <w:trHeight w:val="256"/>
        </w:trPr>
        <w:tc>
          <w:tcPr>
            <w:tcW w:w="1640" w:type="dxa"/>
            <w:vMerge/>
          </w:tcPr>
          <w:p w14:paraId="586CCDAB" w14:textId="77777777" w:rsidR="00941C48" w:rsidRPr="00F509D8" w:rsidRDefault="00941C48" w:rsidP="00941C4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48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11B0F22" w14:textId="77777777" w:rsidR="00941C48" w:rsidRPr="00F4013C" w:rsidRDefault="00941C48" w:rsidP="00941C48">
            <w:pPr>
              <w:rPr>
                <w:rFonts w:cs="Arial"/>
                <w:sz w:val="22"/>
                <w:szCs w:val="22"/>
              </w:rPr>
            </w:pPr>
            <w:r w:rsidRPr="00F4013C">
              <w:rPr>
                <w:rFonts w:cs="Arial"/>
                <w:sz w:val="22"/>
                <w:szCs w:val="22"/>
              </w:rPr>
              <w:t>Experience in planning and leading child-led play sessions and resources for delivery</w:t>
            </w:r>
          </w:p>
        </w:tc>
        <w:tc>
          <w:tcPr>
            <w:tcW w:w="19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6206869" w14:textId="77777777" w:rsidR="00941C48" w:rsidRPr="00F4013C" w:rsidRDefault="00941C48" w:rsidP="00941C48">
            <w:pPr>
              <w:jc w:val="center"/>
              <w:rPr>
                <w:rFonts w:cs="Arial"/>
                <w:sz w:val="22"/>
                <w:szCs w:val="22"/>
              </w:rPr>
            </w:pPr>
            <w:r w:rsidRPr="00F4013C">
              <w:rPr>
                <w:rFonts w:cs="Arial"/>
                <w:sz w:val="22"/>
                <w:szCs w:val="22"/>
              </w:rPr>
              <w:t>Desirable</w:t>
            </w:r>
          </w:p>
        </w:tc>
        <w:tc>
          <w:tcPr>
            <w:tcW w:w="16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5274EA" w14:textId="77777777" w:rsidR="00941C48" w:rsidRPr="00F4013C" w:rsidRDefault="00941C48" w:rsidP="00941C48">
            <w:pPr>
              <w:jc w:val="center"/>
              <w:rPr>
                <w:rFonts w:cs="Arial"/>
                <w:bCs w:val="0"/>
                <w:sz w:val="22"/>
                <w:szCs w:val="22"/>
              </w:rPr>
            </w:pPr>
            <w:r w:rsidRPr="00F4013C">
              <w:rPr>
                <w:rFonts w:cs="Arial"/>
                <w:bCs w:val="0"/>
                <w:sz w:val="22"/>
                <w:szCs w:val="22"/>
              </w:rPr>
              <w:t>No</w:t>
            </w:r>
          </w:p>
        </w:tc>
        <w:tc>
          <w:tcPr>
            <w:tcW w:w="270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A5BF6A5" w14:textId="77777777" w:rsidR="00941C48" w:rsidRPr="00F4013C" w:rsidRDefault="00941C48" w:rsidP="00941C48">
            <w:pPr>
              <w:jc w:val="center"/>
              <w:rPr>
                <w:rFonts w:cs="Arial"/>
                <w:bCs w:val="0"/>
                <w:sz w:val="22"/>
                <w:szCs w:val="22"/>
              </w:rPr>
            </w:pPr>
            <w:r w:rsidRPr="00F4013C">
              <w:rPr>
                <w:rFonts w:cs="Arial"/>
                <w:bCs w:val="0"/>
                <w:sz w:val="22"/>
                <w:szCs w:val="22"/>
              </w:rPr>
              <w:t>Application Form/Interview Process</w:t>
            </w:r>
          </w:p>
        </w:tc>
      </w:tr>
      <w:tr w:rsidR="00941C48" w:rsidRPr="00F509D8" w14:paraId="78177E3E" w14:textId="77777777" w:rsidTr="00F509D8">
        <w:trPr>
          <w:cantSplit/>
          <w:trHeight w:val="256"/>
        </w:trPr>
        <w:tc>
          <w:tcPr>
            <w:tcW w:w="1640" w:type="dxa"/>
            <w:vMerge/>
          </w:tcPr>
          <w:p w14:paraId="7D21CF91" w14:textId="77777777" w:rsidR="00941C48" w:rsidRPr="00F509D8" w:rsidRDefault="00941C48" w:rsidP="00941C4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48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524DC59" w14:textId="77777777" w:rsidR="00941C48" w:rsidRPr="00F4013C" w:rsidRDefault="00941C48" w:rsidP="00941C48">
            <w:pPr>
              <w:rPr>
                <w:rFonts w:cs="Arial"/>
                <w:sz w:val="22"/>
                <w:szCs w:val="22"/>
              </w:rPr>
            </w:pPr>
            <w:r w:rsidRPr="00F4013C">
              <w:rPr>
                <w:rFonts w:cs="Arial"/>
                <w:sz w:val="22"/>
                <w:szCs w:val="22"/>
              </w:rPr>
              <w:t>Knowle</w:t>
            </w:r>
            <w:r w:rsidR="008140B8" w:rsidRPr="00F4013C">
              <w:rPr>
                <w:rFonts w:cs="Arial"/>
                <w:sz w:val="22"/>
                <w:szCs w:val="22"/>
              </w:rPr>
              <w:t>dge of the play work principles from Play England</w:t>
            </w:r>
          </w:p>
        </w:tc>
        <w:tc>
          <w:tcPr>
            <w:tcW w:w="19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22600BF" w14:textId="77777777" w:rsidR="00941C48" w:rsidRPr="00F4013C" w:rsidRDefault="008140B8" w:rsidP="00941C48">
            <w:pPr>
              <w:jc w:val="center"/>
              <w:rPr>
                <w:rFonts w:cs="Arial"/>
                <w:sz w:val="22"/>
                <w:szCs w:val="22"/>
              </w:rPr>
            </w:pPr>
            <w:r w:rsidRPr="00F4013C">
              <w:rPr>
                <w:rFonts w:cs="Arial"/>
                <w:sz w:val="22"/>
                <w:szCs w:val="22"/>
              </w:rPr>
              <w:t>Desirable</w:t>
            </w:r>
          </w:p>
        </w:tc>
        <w:tc>
          <w:tcPr>
            <w:tcW w:w="16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6F784FD" w14:textId="77777777" w:rsidR="00941C48" w:rsidRPr="00F4013C" w:rsidRDefault="008140B8" w:rsidP="00941C48">
            <w:pPr>
              <w:jc w:val="center"/>
              <w:rPr>
                <w:sz w:val="22"/>
                <w:szCs w:val="22"/>
              </w:rPr>
            </w:pPr>
            <w:r w:rsidRPr="00F4013C">
              <w:rPr>
                <w:sz w:val="22"/>
                <w:szCs w:val="22"/>
              </w:rPr>
              <w:t>No</w:t>
            </w:r>
          </w:p>
        </w:tc>
        <w:tc>
          <w:tcPr>
            <w:tcW w:w="270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0B5C371" w14:textId="77777777" w:rsidR="00941C48" w:rsidRPr="00F4013C" w:rsidRDefault="008140B8" w:rsidP="00941C48">
            <w:pPr>
              <w:jc w:val="center"/>
              <w:rPr>
                <w:rFonts w:cs="Arial"/>
                <w:bCs w:val="0"/>
                <w:sz w:val="22"/>
                <w:szCs w:val="22"/>
              </w:rPr>
            </w:pPr>
            <w:r w:rsidRPr="00F4013C">
              <w:rPr>
                <w:rFonts w:cs="Arial"/>
                <w:bCs w:val="0"/>
                <w:sz w:val="22"/>
                <w:szCs w:val="22"/>
              </w:rPr>
              <w:t>Application Form/Interview Process</w:t>
            </w:r>
          </w:p>
        </w:tc>
      </w:tr>
      <w:tr w:rsidR="00941C48" w:rsidRPr="00F509D8" w14:paraId="161F9F9F" w14:textId="77777777" w:rsidTr="00F509D8">
        <w:trPr>
          <w:cantSplit/>
          <w:trHeight w:val="256"/>
        </w:trPr>
        <w:tc>
          <w:tcPr>
            <w:tcW w:w="1640" w:type="dxa"/>
            <w:vMerge/>
          </w:tcPr>
          <w:p w14:paraId="38531991" w14:textId="77777777" w:rsidR="00941C48" w:rsidRPr="00F509D8" w:rsidRDefault="00941C48" w:rsidP="00941C4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48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708B20E" w14:textId="77777777" w:rsidR="00941C48" w:rsidRPr="00F4013C" w:rsidRDefault="00941C48" w:rsidP="00941C48">
            <w:pPr>
              <w:rPr>
                <w:rFonts w:cs="Arial"/>
                <w:sz w:val="22"/>
                <w:szCs w:val="22"/>
              </w:rPr>
            </w:pPr>
            <w:r w:rsidRPr="00F4013C">
              <w:rPr>
                <w:rFonts w:cs="Arial"/>
                <w:sz w:val="22"/>
                <w:szCs w:val="22"/>
              </w:rPr>
              <w:t>Experience in the delivery of informal education projects to diverse groups across various settings.</w:t>
            </w:r>
          </w:p>
          <w:p w14:paraId="53A3AFE2" w14:textId="77777777" w:rsidR="00941C48" w:rsidRPr="00F4013C" w:rsidRDefault="00941C48" w:rsidP="00941C48">
            <w:pPr>
              <w:rPr>
                <w:rFonts w:cs="Arial"/>
                <w:sz w:val="22"/>
                <w:szCs w:val="22"/>
              </w:rPr>
            </w:pPr>
            <w:r w:rsidRPr="00F4013C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99F410D" w14:textId="77777777" w:rsidR="00941C48" w:rsidRPr="00F4013C" w:rsidRDefault="00941C48" w:rsidP="00941C48">
            <w:pPr>
              <w:jc w:val="center"/>
              <w:rPr>
                <w:rFonts w:cs="Arial"/>
                <w:sz w:val="22"/>
                <w:szCs w:val="22"/>
              </w:rPr>
            </w:pPr>
            <w:r w:rsidRPr="00F4013C">
              <w:rPr>
                <w:rFonts w:cs="Arial"/>
                <w:sz w:val="22"/>
                <w:szCs w:val="22"/>
              </w:rPr>
              <w:t>Desirable</w:t>
            </w:r>
          </w:p>
        </w:tc>
        <w:tc>
          <w:tcPr>
            <w:tcW w:w="16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D8F624A" w14:textId="77777777" w:rsidR="00941C48" w:rsidRPr="00F4013C" w:rsidRDefault="00941C48" w:rsidP="00941C48">
            <w:pPr>
              <w:jc w:val="center"/>
              <w:rPr>
                <w:sz w:val="22"/>
                <w:szCs w:val="22"/>
              </w:rPr>
            </w:pPr>
            <w:r w:rsidRPr="00F4013C">
              <w:rPr>
                <w:sz w:val="22"/>
                <w:szCs w:val="22"/>
              </w:rPr>
              <w:t>No</w:t>
            </w:r>
          </w:p>
        </w:tc>
        <w:tc>
          <w:tcPr>
            <w:tcW w:w="270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0BAB788" w14:textId="77777777" w:rsidR="00941C48" w:rsidRPr="00F4013C" w:rsidRDefault="00941C48" w:rsidP="00941C48">
            <w:pPr>
              <w:jc w:val="center"/>
              <w:rPr>
                <w:rFonts w:cs="Arial"/>
                <w:bCs w:val="0"/>
                <w:sz w:val="22"/>
                <w:szCs w:val="22"/>
              </w:rPr>
            </w:pPr>
            <w:r w:rsidRPr="00F4013C">
              <w:rPr>
                <w:rFonts w:cs="Arial"/>
                <w:bCs w:val="0"/>
                <w:sz w:val="22"/>
                <w:szCs w:val="22"/>
              </w:rPr>
              <w:t>Application Form/Interview Process</w:t>
            </w:r>
          </w:p>
        </w:tc>
      </w:tr>
      <w:tr w:rsidR="00941C48" w:rsidRPr="00F509D8" w14:paraId="0A6B1CA0" w14:textId="77777777" w:rsidTr="00F509D8">
        <w:trPr>
          <w:cantSplit/>
          <w:trHeight w:val="256"/>
        </w:trPr>
        <w:tc>
          <w:tcPr>
            <w:tcW w:w="1640" w:type="dxa"/>
            <w:vMerge/>
          </w:tcPr>
          <w:p w14:paraId="563B479D" w14:textId="77777777" w:rsidR="00941C48" w:rsidRPr="00F509D8" w:rsidRDefault="00941C48" w:rsidP="00941C4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48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B3747DC" w14:textId="77777777" w:rsidR="00941C48" w:rsidRDefault="00941C48" w:rsidP="00941C48">
            <w:pPr>
              <w:rPr>
                <w:rFonts w:cs="Arial"/>
                <w:sz w:val="22"/>
                <w:szCs w:val="22"/>
              </w:rPr>
            </w:pPr>
            <w:r w:rsidRPr="00F509D8">
              <w:rPr>
                <w:rFonts w:cs="Arial"/>
                <w:sz w:val="22"/>
                <w:szCs w:val="22"/>
              </w:rPr>
              <w:t xml:space="preserve">Experience </w:t>
            </w:r>
            <w:r>
              <w:rPr>
                <w:rFonts w:cs="Arial"/>
                <w:sz w:val="22"/>
                <w:szCs w:val="22"/>
              </w:rPr>
              <w:t>of recruitment and engagement of participants from the</w:t>
            </w:r>
            <w:r w:rsidRPr="00F509D8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wider community including young people.</w:t>
            </w:r>
          </w:p>
          <w:p w14:paraId="52CCA1C8" w14:textId="77777777" w:rsidR="00941C48" w:rsidRPr="00F509D8" w:rsidRDefault="00941C48" w:rsidP="00941C4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F674DDA" w14:textId="77777777" w:rsidR="00941C48" w:rsidRPr="00F509D8" w:rsidRDefault="00941C48" w:rsidP="00941C48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Desirable</w:t>
            </w:r>
          </w:p>
        </w:tc>
        <w:tc>
          <w:tcPr>
            <w:tcW w:w="16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9224FA8" w14:textId="77777777" w:rsidR="00941C48" w:rsidRPr="00F509D8" w:rsidRDefault="00941C48" w:rsidP="00941C48">
            <w:pPr>
              <w:jc w:val="center"/>
              <w:rPr>
                <w:rFonts w:cs="Arial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270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56A100" w14:textId="77777777" w:rsidR="00941C48" w:rsidRPr="00F509D8" w:rsidRDefault="00941C48" w:rsidP="00941C48">
            <w:pPr>
              <w:jc w:val="center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Application F</w:t>
            </w:r>
            <w:r w:rsidRPr="00F509D8">
              <w:rPr>
                <w:rFonts w:cs="Arial"/>
                <w:bCs w:val="0"/>
                <w:sz w:val="22"/>
                <w:szCs w:val="22"/>
              </w:rPr>
              <w:t>orm/Interview Process</w:t>
            </w:r>
          </w:p>
        </w:tc>
      </w:tr>
      <w:tr w:rsidR="00941C48" w:rsidRPr="00F509D8" w14:paraId="5C76CCCA" w14:textId="77777777" w:rsidTr="00F509D8">
        <w:trPr>
          <w:cantSplit/>
          <w:trHeight w:val="256"/>
        </w:trPr>
        <w:tc>
          <w:tcPr>
            <w:tcW w:w="1640" w:type="dxa"/>
            <w:vMerge/>
          </w:tcPr>
          <w:p w14:paraId="4A35CC43" w14:textId="77777777" w:rsidR="00941C48" w:rsidRPr="00F509D8" w:rsidRDefault="00941C48" w:rsidP="00941C4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48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CEA11A4" w14:textId="77777777" w:rsidR="00941C48" w:rsidRDefault="00941C48" w:rsidP="00941C48">
            <w:pPr>
              <w:rPr>
                <w:rFonts w:cs="Arial"/>
                <w:sz w:val="22"/>
                <w:szCs w:val="22"/>
              </w:rPr>
            </w:pPr>
            <w:r w:rsidRPr="00F509D8">
              <w:rPr>
                <w:rFonts w:cs="Arial"/>
                <w:sz w:val="22"/>
                <w:szCs w:val="22"/>
              </w:rPr>
              <w:t>Experience of working in partnership with public, private and voluntary sectors, particularly related to</w:t>
            </w:r>
            <w:r>
              <w:rPr>
                <w:rFonts w:cs="Arial"/>
                <w:sz w:val="22"/>
                <w:szCs w:val="22"/>
              </w:rPr>
              <w:t xml:space="preserve"> community issues. </w:t>
            </w:r>
          </w:p>
          <w:p w14:paraId="0AB37841" w14:textId="77777777" w:rsidR="00941C48" w:rsidRPr="00F509D8" w:rsidRDefault="00941C48" w:rsidP="00941C4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2190785" w14:textId="77777777" w:rsidR="00941C48" w:rsidRPr="00F509D8" w:rsidRDefault="00941C48" w:rsidP="00941C48">
            <w:pPr>
              <w:jc w:val="center"/>
              <w:rPr>
                <w:rFonts w:cs="Arial"/>
                <w:sz w:val="22"/>
                <w:szCs w:val="22"/>
              </w:rPr>
            </w:pPr>
            <w:r w:rsidRPr="00D500FF">
              <w:rPr>
                <w:rFonts w:cs="Arial"/>
                <w:sz w:val="22"/>
                <w:szCs w:val="22"/>
              </w:rPr>
              <w:t>Desirable</w:t>
            </w:r>
          </w:p>
        </w:tc>
        <w:tc>
          <w:tcPr>
            <w:tcW w:w="16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5422BBE" w14:textId="77777777" w:rsidR="00941C48" w:rsidRPr="00F509D8" w:rsidRDefault="00941C48" w:rsidP="00941C48">
            <w:pPr>
              <w:jc w:val="center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No</w:t>
            </w:r>
          </w:p>
        </w:tc>
        <w:tc>
          <w:tcPr>
            <w:tcW w:w="270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694FB3A" w14:textId="77777777" w:rsidR="00941C48" w:rsidRPr="00F509D8" w:rsidRDefault="00941C48" w:rsidP="00941C48">
            <w:pPr>
              <w:jc w:val="center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Application F</w:t>
            </w:r>
            <w:r w:rsidRPr="00F509D8">
              <w:rPr>
                <w:rFonts w:cs="Arial"/>
                <w:bCs w:val="0"/>
                <w:sz w:val="22"/>
                <w:szCs w:val="22"/>
              </w:rPr>
              <w:t>orm/Interview Process</w:t>
            </w:r>
          </w:p>
        </w:tc>
      </w:tr>
      <w:tr w:rsidR="00023236" w:rsidRPr="00F4013C" w14:paraId="14F2A713" w14:textId="77777777" w:rsidTr="00F509D8">
        <w:trPr>
          <w:cantSplit/>
          <w:trHeight w:val="256"/>
        </w:trPr>
        <w:tc>
          <w:tcPr>
            <w:tcW w:w="1640" w:type="dxa"/>
          </w:tcPr>
          <w:p w14:paraId="549B50BA" w14:textId="77777777" w:rsidR="00023236" w:rsidRPr="00F509D8" w:rsidRDefault="00023236" w:rsidP="00941C4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48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574C643" w14:textId="77777777" w:rsidR="00023236" w:rsidRPr="00F4013C" w:rsidRDefault="00023236" w:rsidP="00941C48">
            <w:pPr>
              <w:rPr>
                <w:rFonts w:cs="Arial"/>
                <w:sz w:val="22"/>
                <w:szCs w:val="22"/>
              </w:rPr>
            </w:pPr>
            <w:bookmarkStart w:id="0" w:name="_GoBack"/>
            <w:bookmarkEnd w:id="0"/>
            <w:r w:rsidRPr="00F4013C">
              <w:rPr>
                <w:rFonts w:cs="Arial"/>
                <w:sz w:val="22"/>
                <w:szCs w:val="22"/>
              </w:rPr>
              <w:t xml:space="preserve">Experience in marketing, social media </w:t>
            </w:r>
            <w:r w:rsidR="001D4C87" w:rsidRPr="00F4013C">
              <w:rPr>
                <w:rFonts w:cs="Arial"/>
                <w:sz w:val="22"/>
                <w:szCs w:val="22"/>
              </w:rPr>
              <w:t>and video making platforms for business purposes.</w:t>
            </w:r>
          </w:p>
        </w:tc>
        <w:tc>
          <w:tcPr>
            <w:tcW w:w="198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BE6D83F" w14:textId="77777777" w:rsidR="00023236" w:rsidRPr="00F4013C" w:rsidRDefault="00023236" w:rsidP="00941C48">
            <w:pPr>
              <w:jc w:val="center"/>
              <w:rPr>
                <w:rFonts w:cs="Arial"/>
                <w:sz w:val="22"/>
                <w:szCs w:val="22"/>
              </w:rPr>
            </w:pPr>
            <w:r w:rsidRPr="00F4013C">
              <w:rPr>
                <w:rFonts w:cs="Arial"/>
                <w:sz w:val="22"/>
                <w:szCs w:val="22"/>
              </w:rPr>
              <w:t xml:space="preserve">Desirable </w:t>
            </w:r>
          </w:p>
        </w:tc>
        <w:tc>
          <w:tcPr>
            <w:tcW w:w="162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202D5E8" w14:textId="77777777" w:rsidR="00023236" w:rsidRPr="00F4013C" w:rsidRDefault="00023236" w:rsidP="00941C48">
            <w:pPr>
              <w:jc w:val="center"/>
              <w:rPr>
                <w:rFonts w:cs="Arial"/>
                <w:bCs w:val="0"/>
                <w:sz w:val="22"/>
                <w:szCs w:val="22"/>
              </w:rPr>
            </w:pPr>
            <w:r w:rsidRPr="00F4013C">
              <w:rPr>
                <w:rFonts w:cs="Arial"/>
                <w:bCs w:val="0"/>
                <w:sz w:val="22"/>
                <w:szCs w:val="22"/>
              </w:rPr>
              <w:t>No</w:t>
            </w:r>
          </w:p>
        </w:tc>
        <w:tc>
          <w:tcPr>
            <w:tcW w:w="270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1D50A22" w14:textId="77777777" w:rsidR="00023236" w:rsidRPr="00F4013C" w:rsidRDefault="00023236" w:rsidP="00941C48">
            <w:pPr>
              <w:jc w:val="center"/>
              <w:rPr>
                <w:rFonts w:cs="Arial"/>
                <w:bCs w:val="0"/>
                <w:sz w:val="22"/>
                <w:szCs w:val="22"/>
              </w:rPr>
            </w:pPr>
            <w:r w:rsidRPr="00F4013C">
              <w:rPr>
                <w:rFonts w:cs="Arial"/>
                <w:bCs w:val="0"/>
                <w:sz w:val="22"/>
                <w:szCs w:val="22"/>
              </w:rPr>
              <w:t>Application Form/Interview Process</w:t>
            </w:r>
          </w:p>
        </w:tc>
      </w:tr>
    </w:tbl>
    <w:p w14:paraId="3C004CF5" w14:textId="77777777" w:rsidR="00F509D8" w:rsidRPr="00F4013C" w:rsidRDefault="00F509D8" w:rsidP="00F509D8">
      <w:pPr>
        <w:rPr>
          <w:rFonts w:cs="Arial"/>
          <w:sz w:val="22"/>
          <w:szCs w:val="22"/>
        </w:rPr>
      </w:pPr>
    </w:p>
    <w:tbl>
      <w:tblPr>
        <w:tblpPr w:leftFromText="180" w:rightFromText="180" w:vertAnchor="text" w:horzAnchor="margin" w:tblpY="122"/>
        <w:tblW w:w="144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6480"/>
        <w:gridCol w:w="1980"/>
        <w:gridCol w:w="1620"/>
        <w:gridCol w:w="2700"/>
      </w:tblGrid>
      <w:tr w:rsidR="00D67E56" w:rsidRPr="00F4013C" w14:paraId="09845650" w14:textId="77777777" w:rsidTr="00D500FF">
        <w:trPr>
          <w:cantSplit/>
          <w:trHeight w:val="25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29530A9" w14:textId="77777777" w:rsidR="00D67E56" w:rsidRPr="00F4013C" w:rsidRDefault="00D67E56" w:rsidP="00D67E56">
            <w:pPr>
              <w:jc w:val="center"/>
              <w:rPr>
                <w:rFonts w:cs="Arial"/>
                <w:b/>
                <w:bCs w:val="0"/>
                <w:sz w:val="22"/>
                <w:szCs w:val="22"/>
              </w:rPr>
            </w:pPr>
            <w:r w:rsidRPr="00F4013C">
              <w:rPr>
                <w:rFonts w:cs="Arial"/>
                <w:b/>
                <w:bCs w:val="0"/>
                <w:sz w:val="22"/>
                <w:szCs w:val="22"/>
              </w:rPr>
              <w:t>Factor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78C58B" w14:textId="77777777" w:rsidR="00D67E56" w:rsidRPr="00F4013C" w:rsidRDefault="00D67E56" w:rsidP="00D67E56">
            <w:pPr>
              <w:jc w:val="center"/>
              <w:rPr>
                <w:rFonts w:cs="Arial"/>
                <w:b/>
                <w:bCs w:val="0"/>
                <w:sz w:val="22"/>
                <w:szCs w:val="22"/>
              </w:rPr>
            </w:pPr>
            <w:r w:rsidRPr="00F4013C">
              <w:rPr>
                <w:rFonts w:cs="Arial"/>
                <w:b/>
                <w:bCs w:val="0"/>
                <w:sz w:val="22"/>
                <w:szCs w:val="22"/>
              </w:rPr>
              <w:t>Criteria</w:t>
            </w:r>
          </w:p>
          <w:p w14:paraId="143F52F8" w14:textId="77777777" w:rsidR="00D67E56" w:rsidRPr="00F4013C" w:rsidRDefault="00D67E56" w:rsidP="00D67E56">
            <w:pPr>
              <w:jc w:val="center"/>
              <w:rPr>
                <w:rFonts w:cs="Arial"/>
                <w:b/>
                <w:bCs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C5EB607" w14:textId="77777777" w:rsidR="00D67E56" w:rsidRPr="00F4013C" w:rsidRDefault="00D67E56" w:rsidP="00D67E56">
            <w:pPr>
              <w:jc w:val="center"/>
              <w:rPr>
                <w:rFonts w:cs="Arial"/>
                <w:b/>
                <w:bCs w:val="0"/>
                <w:sz w:val="22"/>
                <w:szCs w:val="22"/>
              </w:rPr>
            </w:pPr>
            <w:r w:rsidRPr="00F4013C">
              <w:rPr>
                <w:rFonts w:cs="Arial"/>
                <w:b/>
                <w:bCs w:val="0"/>
                <w:sz w:val="22"/>
                <w:szCs w:val="22"/>
              </w:rPr>
              <w:t xml:space="preserve">Essential or Desirable                       </w:t>
            </w:r>
          </w:p>
          <w:p w14:paraId="387A24C0" w14:textId="77777777" w:rsidR="00D67E56" w:rsidRPr="00F4013C" w:rsidRDefault="00D67E56" w:rsidP="00D67E56">
            <w:pPr>
              <w:jc w:val="center"/>
              <w:rPr>
                <w:rFonts w:cs="Arial"/>
                <w:b/>
                <w:bCs w:val="0"/>
                <w:sz w:val="22"/>
                <w:szCs w:val="22"/>
              </w:rPr>
            </w:pPr>
          </w:p>
          <w:p w14:paraId="40E0BD68" w14:textId="77777777" w:rsidR="00D67E56" w:rsidRPr="00F4013C" w:rsidRDefault="00D67E56" w:rsidP="00D67E56">
            <w:pPr>
              <w:jc w:val="center"/>
              <w:rPr>
                <w:rFonts w:cs="Arial"/>
                <w:b/>
                <w:bCs w:val="0"/>
                <w:sz w:val="22"/>
                <w:szCs w:val="22"/>
              </w:rPr>
            </w:pPr>
          </w:p>
          <w:p w14:paraId="08CF0897" w14:textId="77777777" w:rsidR="00D67E56" w:rsidRPr="00F4013C" w:rsidRDefault="00D67E56" w:rsidP="00D67E56">
            <w:pPr>
              <w:jc w:val="center"/>
              <w:rPr>
                <w:rFonts w:cs="Arial"/>
                <w:b/>
                <w:bCs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989391D" w14:textId="77777777" w:rsidR="00D67E56" w:rsidRPr="00F4013C" w:rsidRDefault="00D67E56" w:rsidP="00D67E56">
            <w:pPr>
              <w:jc w:val="center"/>
              <w:rPr>
                <w:rFonts w:cs="Arial"/>
                <w:b/>
                <w:bCs w:val="0"/>
                <w:sz w:val="22"/>
                <w:szCs w:val="22"/>
              </w:rPr>
            </w:pPr>
            <w:r w:rsidRPr="00F4013C">
              <w:rPr>
                <w:rFonts w:cs="Arial"/>
                <w:b/>
                <w:bCs w:val="0"/>
                <w:sz w:val="22"/>
                <w:szCs w:val="22"/>
              </w:rPr>
              <w:t>Shortlist Criteria</w:t>
            </w:r>
          </w:p>
          <w:p w14:paraId="7060C01C" w14:textId="77777777" w:rsidR="00D67E56" w:rsidRPr="00F4013C" w:rsidRDefault="00D67E56" w:rsidP="00D67E56">
            <w:pPr>
              <w:jc w:val="center"/>
              <w:rPr>
                <w:rFonts w:cs="Arial"/>
                <w:b/>
                <w:bCs w:val="0"/>
                <w:sz w:val="22"/>
                <w:szCs w:val="22"/>
              </w:rPr>
            </w:pPr>
            <w:r w:rsidRPr="00F4013C">
              <w:rPr>
                <w:rFonts w:cs="Arial"/>
                <w:b/>
                <w:bCs w:val="0"/>
                <w:sz w:val="22"/>
                <w:szCs w:val="22"/>
              </w:rPr>
              <w:t>(Yes or No)</w:t>
            </w:r>
          </w:p>
          <w:p w14:paraId="4AB6E350" w14:textId="77777777" w:rsidR="00D67E56" w:rsidRPr="00F4013C" w:rsidRDefault="00D67E56" w:rsidP="00D67E56">
            <w:pPr>
              <w:jc w:val="center"/>
              <w:rPr>
                <w:rFonts w:cs="Arial"/>
                <w:b/>
                <w:bCs w:val="0"/>
                <w:sz w:val="22"/>
                <w:szCs w:val="22"/>
              </w:rPr>
            </w:pPr>
          </w:p>
          <w:p w14:paraId="653B58B0" w14:textId="77777777" w:rsidR="00D67E56" w:rsidRPr="00F4013C" w:rsidRDefault="00D67E56" w:rsidP="00D67E56">
            <w:pPr>
              <w:jc w:val="center"/>
              <w:rPr>
                <w:rFonts w:cs="Arial"/>
                <w:b/>
                <w:bCs w:val="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0C655F8" w14:textId="77777777" w:rsidR="00D67E56" w:rsidRPr="00F4013C" w:rsidRDefault="00D67E56" w:rsidP="00D67E56">
            <w:pPr>
              <w:jc w:val="center"/>
              <w:rPr>
                <w:rFonts w:cs="Arial"/>
                <w:b/>
                <w:bCs w:val="0"/>
                <w:sz w:val="22"/>
                <w:szCs w:val="22"/>
              </w:rPr>
            </w:pPr>
            <w:r w:rsidRPr="00F4013C">
              <w:rPr>
                <w:rFonts w:cs="Arial"/>
                <w:b/>
                <w:bCs w:val="0"/>
                <w:sz w:val="22"/>
                <w:szCs w:val="22"/>
              </w:rPr>
              <w:t>Selection method used to evidence criteria</w:t>
            </w:r>
          </w:p>
          <w:p w14:paraId="43DCD280" w14:textId="77777777" w:rsidR="00D67E56" w:rsidRPr="00F4013C" w:rsidRDefault="00D67E56" w:rsidP="00D67E56">
            <w:pPr>
              <w:jc w:val="center"/>
              <w:rPr>
                <w:rFonts w:cs="Arial"/>
                <w:b/>
                <w:bCs w:val="0"/>
                <w:sz w:val="22"/>
                <w:szCs w:val="22"/>
              </w:rPr>
            </w:pPr>
          </w:p>
        </w:tc>
      </w:tr>
      <w:tr w:rsidR="00D67E56" w:rsidRPr="00F4013C" w14:paraId="216AF4D2" w14:textId="77777777" w:rsidTr="00D500FF">
        <w:trPr>
          <w:cantSplit/>
          <w:trHeight w:val="150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4EFFE6D" w14:textId="77777777" w:rsidR="00D67E56" w:rsidRPr="00F4013C" w:rsidRDefault="00D67E56" w:rsidP="00D67E56">
            <w:pPr>
              <w:rPr>
                <w:rFonts w:cs="Arial"/>
                <w:b/>
                <w:bCs w:val="0"/>
                <w:sz w:val="22"/>
                <w:szCs w:val="22"/>
              </w:rPr>
            </w:pPr>
            <w:r w:rsidRPr="00F4013C">
              <w:rPr>
                <w:rFonts w:cs="Arial"/>
                <w:b/>
                <w:bCs w:val="0"/>
                <w:sz w:val="22"/>
                <w:szCs w:val="22"/>
              </w:rPr>
              <w:t>Personal Skills and Ability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6005A62" w14:textId="77777777" w:rsidR="00D67E56" w:rsidRPr="00F4013C" w:rsidRDefault="00D500FF" w:rsidP="008678E6">
            <w:pPr>
              <w:rPr>
                <w:rFonts w:cs="Arial"/>
                <w:sz w:val="22"/>
                <w:szCs w:val="22"/>
              </w:rPr>
            </w:pPr>
            <w:r w:rsidRPr="00F4013C">
              <w:rPr>
                <w:rFonts w:cs="Arial"/>
                <w:sz w:val="22"/>
                <w:szCs w:val="22"/>
              </w:rPr>
              <w:t>Ability</w:t>
            </w:r>
            <w:r w:rsidR="00C111F2" w:rsidRPr="00F4013C">
              <w:rPr>
                <w:rFonts w:cs="Arial"/>
                <w:sz w:val="22"/>
                <w:szCs w:val="22"/>
              </w:rPr>
              <w:t xml:space="preserve"> and interpersonal skills</w:t>
            </w:r>
            <w:r w:rsidRPr="00F4013C">
              <w:rPr>
                <w:rFonts w:cs="Arial"/>
                <w:sz w:val="22"/>
                <w:szCs w:val="22"/>
              </w:rPr>
              <w:t xml:space="preserve"> to </w:t>
            </w:r>
            <w:r w:rsidR="00941C48" w:rsidRPr="00F4013C">
              <w:rPr>
                <w:rFonts w:cs="Arial"/>
                <w:sz w:val="22"/>
                <w:szCs w:val="22"/>
              </w:rPr>
              <w:t xml:space="preserve">mentor, </w:t>
            </w:r>
            <w:r w:rsidRPr="00F4013C">
              <w:rPr>
                <w:rFonts w:cs="Arial"/>
                <w:sz w:val="22"/>
                <w:szCs w:val="22"/>
              </w:rPr>
              <w:t xml:space="preserve">support and plan the workload of </w:t>
            </w:r>
            <w:r w:rsidR="008678E6" w:rsidRPr="00F4013C">
              <w:rPr>
                <w:rFonts w:cs="Arial"/>
                <w:sz w:val="22"/>
                <w:szCs w:val="22"/>
              </w:rPr>
              <w:t>Sessional Staff and V</w:t>
            </w:r>
            <w:r w:rsidRPr="00F4013C">
              <w:rPr>
                <w:rFonts w:cs="Arial"/>
                <w:sz w:val="22"/>
                <w:szCs w:val="22"/>
              </w:rPr>
              <w:t>olunteers.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6986A0D" w14:textId="77777777" w:rsidR="00D67E56" w:rsidRPr="00F4013C" w:rsidRDefault="00D500FF" w:rsidP="00D67E56">
            <w:pPr>
              <w:jc w:val="center"/>
              <w:rPr>
                <w:rFonts w:cs="Arial"/>
                <w:sz w:val="22"/>
                <w:szCs w:val="22"/>
              </w:rPr>
            </w:pPr>
            <w:r w:rsidRPr="00F4013C">
              <w:rPr>
                <w:rFonts w:cs="Arial"/>
                <w:sz w:val="22"/>
                <w:szCs w:val="22"/>
              </w:rPr>
              <w:t>Desirable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0291F5C" w14:textId="77777777" w:rsidR="00D67E56" w:rsidRPr="00F4013C" w:rsidRDefault="00D67E56" w:rsidP="00D67E56">
            <w:pPr>
              <w:jc w:val="center"/>
              <w:rPr>
                <w:rFonts w:cs="Arial"/>
                <w:bCs w:val="0"/>
                <w:sz w:val="22"/>
                <w:szCs w:val="22"/>
              </w:rPr>
            </w:pPr>
            <w:r w:rsidRPr="00F4013C">
              <w:rPr>
                <w:rFonts w:cs="Arial"/>
                <w:bCs w:val="0"/>
                <w:sz w:val="22"/>
                <w:szCs w:val="22"/>
              </w:rPr>
              <w:t>No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4A4CD75" w14:textId="77777777" w:rsidR="00D67E56" w:rsidRPr="00F4013C" w:rsidRDefault="002C72DD" w:rsidP="00D67E56">
            <w:pPr>
              <w:jc w:val="center"/>
              <w:rPr>
                <w:rFonts w:cs="Arial"/>
                <w:sz w:val="22"/>
                <w:szCs w:val="22"/>
              </w:rPr>
            </w:pPr>
            <w:r w:rsidRPr="00F4013C">
              <w:rPr>
                <w:rFonts w:cs="Arial"/>
                <w:sz w:val="22"/>
                <w:szCs w:val="22"/>
              </w:rPr>
              <w:t>Application F</w:t>
            </w:r>
            <w:r w:rsidR="00D67E56" w:rsidRPr="00F4013C">
              <w:rPr>
                <w:rFonts w:cs="Arial"/>
                <w:sz w:val="22"/>
                <w:szCs w:val="22"/>
              </w:rPr>
              <w:t>orm/Interview process</w:t>
            </w:r>
          </w:p>
        </w:tc>
      </w:tr>
      <w:tr w:rsidR="00D67E56" w:rsidRPr="00F4013C" w14:paraId="4DC1285B" w14:textId="77777777" w:rsidTr="00D67E56">
        <w:trPr>
          <w:cantSplit/>
          <w:trHeight w:val="150"/>
        </w:trPr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F3EE4AC" w14:textId="77777777" w:rsidR="00D67E56" w:rsidRPr="00F4013C" w:rsidRDefault="00D67E56" w:rsidP="00D67E56">
            <w:pPr>
              <w:rPr>
                <w:rFonts w:cs="Arial"/>
                <w:b/>
                <w:bCs w:val="0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AD75FCB" w14:textId="77777777" w:rsidR="00D67E56" w:rsidRPr="00F4013C" w:rsidRDefault="00D67E56" w:rsidP="00D67E56">
            <w:pPr>
              <w:pStyle w:val="FootnoteText"/>
              <w:rPr>
                <w:rFonts w:ascii="Arial" w:hAnsi="Arial" w:cs="Arial"/>
                <w:sz w:val="22"/>
                <w:szCs w:val="22"/>
              </w:rPr>
            </w:pPr>
            <w:r w:rsidRPr="00F4013C">
              <w:rPr>
                <w:rFonts w:ascii="Arial" w:hAnsi="Arial" w:cs="Arial"/>
                <w:sz w:val="22"/>
                <w:szCs w:val="22"/>
              </w:rPr>
              <w:t xml:space="preserve">Ability to work </w:t>
            </w:r>
            <w:r w:rsidR="001272F9" w:rsidRPr="00F4013C">
              <w:rPr>
                <w:rFonts w:ascii="Arial" w:hAnsi="Arial" w:cs="Arial"/>
                <w:sz w:val="22"/>
                <w:szCs w:val="22"/>
              </w:rPr>
              <w:t xml:space="preserve">productively </w:t>
            </w:r>
            <w:r w:rsidRPr="00F4013C">
              <w:rPr>
                <w:rFonts w:ascii="Arial" w:hAnsi="Arial" w:cs="Arial"/>
                <w:sz w:val="22"/>
                <w:szCs w:val="22"/>
              </w:rPr>
              <w:t>with minimum supervision</w:t>
            </w:r>
            <w:r w:rsidR="00552E46" w:rsidRPr="00F4013C">
              <w:rPr>
                <w:rFonts w:ascii="Arial" w:hAnsi="Arial" w:cs="Arial"/>
                <w:sz w:val="22"/>
                <w:szCs w:val="22"/>
              </w:rPr>
              <w:t xml:space="preserve"> and as part of a team.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382C942" w14:textId="77777777" w:rsidR="00D67E56" w:rsidRPr="00F4013C" w:rsidRDefault="00D67E56" w:rsidP="00D67E56">
            <w:pPr>
              <w:jc w:val="center"/>
              <w:rPr>
                <w:rFonts w:cs="Arial"/>
                <w:sz w:val="22"/>
                <w:szCs w:val="22"/>
              </w:rPr>
            </w:pPr>
            <w:r w:rsidRPr="00F4013C">
              <w:rPr>
                <w:rFonts w:cs="Arial"/>
                <w:sz w:val="22"/>
                <w:szCs w:val="22"/>
              </w:rPr>
              <w:t>Essential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B6FD301" w14:textId="77777777" w:rsidR="00D67E56" w:rsidRPr="00F4013C" w:rsidRDefault="00941C48" w:rsidP="00D67E56">
            <w:pPr>
              <w:jc w:val="center"/>
              <w:rPr>
                <w:rFonts w:cs="Arial"/>
                <w:bCs w:val="0"/>
                <w:sz w:val="22"/>
                <w:szCs w:val="22"/>
              </w:rPr>
            </w:pPr>
            <w:r w:rsidRPr="00F4013C">
              <w:rPr>
                <w:rFonts w:cs="Arial"/>
                <w:bCs w:val="0"/>
                <w:sz w:val="22"/>
                <w:szCs w:val="22"/>
              </w:rPr>
              <w:t>Yes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BFE81A9" w14:textId="77777777" w:rsidR="00D67E56" w:rsidRPr="00F4013C" w:rsidRDefault="00D67E56" w:rsidP="002C72DD">
            <w:pPr>
              <w:jc w:val="center"/>
              <w:rPr>
                <w:rFonts w:cs="Arial"/>
                <w:sz w:val="22"/>
                <w:szCs w:val="22"/>
              </w:rPr>
            </w:pPr>
            <w:r w:rsidRPr="00F4013C">
              <w:rPr>
                <w:rFonts w:cs="Arial"/>
                <w:sz w:val="22"/>
                <w:szCs w:val="22"/>
              </w:rPr>
              <w:t xml:space="preserve">Interview </w:t>
            </w:r>
            <w:r w:rsidR="002C72DD" w:rsidRPr="00F4013C">
              <w:rPr>
                <w:rFonts w:cs="Arial"/>
                <w:sz w:val="22"/>
                <w:szCs w:val="22"/>
              </w:rPr>
              <w:t>P</w:t>
            </w:r>
            <w:r w:rsidRPr="00F4013C">
              <w:rPr>
                <w:rFonts w:cs="Arial"/>
                <w:sz w:val="22"/>
                <w:szCs w:val="22"/>
              </w:rPr>
              <w:t>rocess</w:t>
            </w:r>
          </w:p>
        </w:tc>
      </w:tr>
      <w:tr w:rsidR="00D67E56" w:rsidRPr="00F4013C" w14:paraId="03BF8633" w14:textId="77777777" w:rsidTr="00D67E56">
        <w:trPr>
          <w:cantSplit/>
          <w:trHeight w:val="256"/>
        </w:trPr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35FD7C" w14:textId="77777777" w:rsidR="00D67E56" w:rsidRPr="00F4013C" w:rsidRDefault="00D67E56" w:rsidP="00D67E56">
            <w:pPr>
              <w:rPr>
                <w:rFonts w:cs="Arial"/>
                <w:b/>
                <w:bCs w:val="0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04A2A07" w14:textId="77777777" w:rsidR="00D67E56" w:rsidRPr="00F4013C" w:rsidRDefault="00552E46" w:rsidP="00552E46">
            <w:pPr>
              <w:pStyle w:val="FootnoteText"/>
              <w:rPr>
                <w:rFonts w:ascii="Arial" w:hAnsi="Arial" w:cs="Arial"/>
                <w:sz w:val="22"/>
                <w:szCs w:val="22"/>
              </w:rPr>
            </w:pPr>
            <w:r w:rsidRPr="00F4013C">
              <w:rPr>
                <w:rFonts w:ascii="Arial" w:hAnsi="Arial" w:cs="Arial"/>
                <w:sz w:val="22"/>
                <w:szCs w:val="22"/>
              </w:rPr>
              <w:t xml:space="preserve">Ability </w:t>
            </w:r>
            <w:r w:rsidR="00814602" w:rsidRPr="00F4013C">
              <w:rPr>
                <w:rFonts w:ascii="Arial" w:hAnsi="Arial" w:cs="Arial"/>
                <w:sz w:val="22"/>
                <w:szCs w:val="22"/>
              </w:rPr>
              <w:t>to work to</w:t>
            </w:r>
            <w:r w:rsidR="00D67E56" w:rsidRPr="00F4013C">
              <w:rPr>
                <w:rFonts w:ascii="Arial" w:hAnsi="Arial" w:cs="Arial"/>
                <w:sz w:val="22"/>
                <w:szCs w:val="22"/>
              </w:rPr>
              <w:t xml:space="preserve"> deadlines, dealing with competing demands and to prioritise own work programme.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83B4049" w14:textId="77777777" w:rsidR="00D67E56" w:rsidRPr="00F4013C" w:rsidRDefault="00D67E56" w:rsidP="00D67E56">
            <w:pPr>
              <w:jc w:val="center"/>
              <w:rPr>
                <w:rFonts w:cs="Arial"/>
                <w:sz w:val="22"/>
                <w:szCs w:val="22"/>
              </w:rPr>
            </w:pPr>
            <w:r w:rsidRPr="00F4013C">
              <w:rPr>
                <w:rFonts w:cs="Arial"/>
                <w:sz w:val="22"/>
                <w:szCs w:val="22"/>
              </w:rPr>
              <w:t>Essential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41E0005" w14:textId="77777777" w:rsidR="00D67E56" w:rsidRPr="00F4013C" w:rsidRDefault="00D67E56" w:rsidP="00D67E56">
            <w:pPr>
              <w:pStyle w:val="Heading3"/>
              <w:jc w:val="center"/>
              <w:rPr>
                <w:sz w:val="22"/>
                <w:szCs w:val="22"/>
              </w:rPr>
            </w:pPr>
            <w:r w:rsidRPr="00F4013C">
              <w:rPr>
                <w:sz w:val="22"/>
                <w:szCs w:val="22"/>
              </w:rPr>
              <w:t>Yes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DF38EF0" w14:textId="77777777" w:rsidR="00D67E56" w:rsidRPr="00F4013C" w:rsidRDefault="002C72DD" w:rsidP="00D67E56">
            <w:pPr>
              <w:jc w:val="center"/>
              <w:rPr>
                <w:rFonts w:cs="Arial"/>
                <w:sz w:val="22"/>
                <w:szCs w:val="22"/>
              </w:rPr>
            </w:pPr>
            <w:r w:rsidRPr="00F4013C">
              <w:rPr>
                <w:rFonts w:cs="Arial"/>
                <w:bCs w:val="0"/>
                <w:sz w:val="22"/>
                <w:szCs w:val="22"/>
              </w:rPr>
              <w:t>Application Form/Interview Process</w:t>
            </w:r>
          </w:p>
        </w:tc>
      </w:tr>
      <w:tr w:rsidR="00D67E56" w:rsidRPr="00F4013C" w14:paraId="71FB4B16" w14:textId="77777777" w:rsidTr="00D67E56">
        <w:trPr>
          <w:cantSplit/>
          <w:trHeight w:val="256"/>
        </w:trPr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8C137D" w14:textId="77777777" w:rsidR="00D67E56" w:rsidRPr="00F4013C" w:rsidRDefault="00D67E56" w:rsidP="00D67E56">
            <w:pPr>
              <w:rPr>
                <w:rFonts w:cs="Arial"/>
                <w:b/>
                <w:bCs w:val="0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9D48EC2" w14:textId="77777777" w:rsidR="00D67E56" w:rsidRPr="00F4013C" w:rsidRDefault="00D67E56" w:rsidP="00D67E56">
            <w:pPr>
              <w:pStyle w:val="FootnoteText"/>
              <w:rPr>
                <w:rFonts w:ascii="Arial" w:hAnsi="Arial" w:cs="Arial"/>
                <w:sz w:val="22"/>
                <w:szCs w:val="22"/>
              </w:rPr>
            </w:pPr>
            <w:r w:rsidRPr="00F4013C">
              <w:rPr>
                <w:rFonts w:ascii="Arial" w:hAnsi="Arial" w:cs="Arial"/>
                <w:sz w:val="22"/>
                <w:szCs w:val="22"/>
              </w:rPr>
              <w:t>Ability to relate to and motivate diverse groups of individuals.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A7574FA" w14:textId="77777777" w:rsidR="00D67E56" w:rsidRPr="00F4013C" w:rsidRDefault="00D67E56" w:rsidP="00D67E56">
            <w:pPr>
              <w:jc w:val="center"/>
              <w:rPr>
                <w:rFonts w:cs="Arial"/>
                <w:sz w:val="22"/>
                <w:szCs w:val="22"/>
              </w:rPr>
            </w:pPr>
            <w:r w:rsidRPr="00F4013C">
              <w:rPr>
                <w:rFonts w:cs="Arial"/>
                <w:sz w:val="22"/>
                <w:szCs w:val="22"/>
              </w:rPr>
              <w:t>Essential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715861F" w14:textId="77777777" w:rsidR="00D67E56" w:rsidRPr="00F4013C" w:rsidRDefault="00D67E56" w:rsidP="00D67E56">
            <w:pPr>
              <w:pStyle w:val="Heading3"/>
              <w:jc w:val="center"/>
              <w:rPr>
                <w:sz w:val="22"/>
                <w:szCs w:val="22"/>
              </w:rPr>
            </w:pPr>
            <w:r w:rsidRPr="00F4013C">
              <w:rPr>
                <w:sz w:val="22"/>
                <w:szCs w:val="22"/>
              </w:rPr>
              <w:t>No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FC70AEF" w14:textId="77777777" w:rsidR="00D67E56" w:rsidRPr="00F4013C" w:rsidRDefault="002C72DD" w:rsidP="00D67E56">
            <w:pPr>
              <w:jc w:val="center"/>
              <w:rPr>
                <w:rFonts w:cs="Arial"/>
                <w:sz w:val="22"/>
                <w:szCs w:val="22"/>
              </w:rPr>
            </w:pPr>
            <w:r w:rsidRPr="00F4013C">
              <w:rPr>
                <w:rFonts w:cs="Arial"/>
                <w:bCs w:val="0"/>
                <w:sz w:val="22"/>
                <w:szCs w:val="22"/>
              </w:rPr>
              <w:t>Application Form/Interview Process</w:t>
            </w:r>
          </w:p>
        </w:tc>
      </w:tr>
      <w:tr w:rsidR="00D67E56" w:rsidRPr="00F4013C" w14:paraId="35E6B8F9" w14:textId="77777777" w:rsidTr="00D67E56">
        <w:trPr>
          <w:cantSplit/>
          <w:trHeight w:val="583"/>
        </w:trPr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7C8A25" w14:textId="77777777" w:rsidR="00D67E56" w:rsidRPr="00F4013C" w:rsidRDefault="00D67E56" w:rsidP="00D67E56">
            <w:pPr>
              <w:rPr>
                <w:rFonts w:cs="Arial"/>
                <w:b/>
                <w:bCs w:val="0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4CC90B8" w14:textId="77777777" w:rsidR="00D67E56" w:rsidRPr="00F4013C" w:rsidRDefault="00552E46" w:rsidP="00552E46">
            <w:pPr>
              <w:pStyle w:val="FootnoteText"/>
              <w:rPr>
                <w:rFonts w:ascii="Arial" w:hAnsi="Arial" w:cs="Arial"/>
                <w:sz w:val="22"/>
                <w:szCs w:val="22"/>
              </w:rPr>
            </w:pPr>
            <w:r w:rsidRPr="00F4013C">
              <w:rPr>
                <w:rFonts w:ascii="Arial" w:hAnsi="Arial" w:cs="Arial"/>
                <w:sz w:val="22"/>
                <w:szCs w:val="22"/>
              </w:rPr>
              <w:t xml:space="preserve">Ability </w:t>
            </w:r>
            <w:r w:rsidR="00D67E56" w:rsidRPr="00F4013C">
              <w:rPr>
                <w:rFonts w:ascii="Arial" w:hAnsi="Arial" w:cs="Arial"/>
                <w:sz w:val="22"/>
                <w:szCs w:val="22"/>
              </w:rPr>
              <w:t>to communicate effectively (both written and verbal) with a variety of people internal and external to the organisation.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6D8D688" w14:textId="77777777" w:rsidR="00D67E56" w:rsidRPr="00F4013C" w:rsidRDefault="00D67E56" w:rsidP="00D67E56">
            <w:pPr>
              <w:jc w:val="center"/>
              <w:rPr>
                <w:rFonts w:cs="Arial"/>
                <w:sz w:val="22"/>
                <w:szCs w:val="22"/>
              </w:rPr>
            </w:pPr>
            <w:r w:rsidRPr="00F4013C">
              <w:rPr>
                <w:rFonts w:cs="Arial"/>
                <w:sz w:val="22"/>
                <w:szCs w:val="22"/>
              </w:rPr>
              <w:t>Essential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7AB0AA2" w14:textId="77777777" w:rsidR="00D67E56" w:rsidRPr="00F4013C" w:rsidRDefault="00D67E56" w:rsidP="00D67E56">
            <w:pPr>
              <w:jc w:val="center"/>
              <w:rPr>
                <w:rFonts w:cs="Arial"/>
                <w:bCs w:val="0"/>
                <w:sz w:val="22"/>
                <w:szCs w:val="22"/>
              </w:rPr>
            </w:pPr>
            <w:r w:rsidRPr="00F4013C">
              <w:rPr>
                <w:rFonts w:cs="Arial"/>
                <w:bCs w:val="0"/>
                <w:sz w:val="22"/>
                <w:szCs w:val="22"/>
              </w:rPr>
              <w:t>Yes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47C3998E" w14:textId="77777777" w:rsidR="00D67E56" w:rsidRPr="00F4013C" w:rsidRDefault="002C72DD" w:rsidP="00D67E56">
            <w:pPr>
              <w:jc w:val="center"/>
              <w:rPr>
                <w:rFonts w:cs="Arial"/>
                <w:sz w:val="22"/>
                <w:szCs w:val="22"/>
              </w:rPr>
            </w:pPr>
            <w:r w:rsidRPr="00F4013C">
              <w:rPr>
                <w:rFonts w:cs="Arial"/>
                <w:bCs w:val="0"/>
                <w:sz w:val="22"/>
                <w:szCs w:val="22"/>
              </w:rPr>
              <w:t>Application Form/Interview Process</w:t>
            </w:r>
          </w:p>
        </w:tc>
      </w:tr>
      <w:tr w:rsidR="00D67E56" w:rsidRPr="00F4013C" w14:paraId="62423E58" w14:textId="77777777" w:rsidTr="00D67E56">
        <w:trPr>
          <w:cantSplit/>
          <w:trHeight w:val="256"/>
        </w:trPr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5300DF" w14:textId="77777777" w:rsidR="00D67E56" w:rsidRPr="00F4013C" w:rsidRDefault="00D67E56" w:rsidP="00D67E56">
            <w:pPr>
              <w:rPr>
                <w:rFonts w:cs="Arial"/>
                <w:b/>
                <w:bCs w:val="0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E5551BD" w14:textId="77777777" w:rsidR="00D67E56" w:rsidRPr="00F4013C" w:rsidRDefault="00D67E56" w:rsidP="00D67E56">
            <w:pPr>
              <w:pStyle w:val="FootnoteText"/>
              <w:rPr>
                <w:rFonts w:ascii="Arial" w:hAnsi="Arial" w:cs="Arial"/>
                <w:sz w:val="22"/>
                <w:szCs w:val="22"/>
              </w:rPr>
            </w:pPr>
            <w:r w:rsidRPr="00F4013C">
              <w:rPr>
                <w:rFonts w:ascii="Arial" w:hAnsi="Arial" w:cs="Arial"/>
                <w:sz w:val="22"/>
                <w:szCs w:val="22"/>
              </w:rPr>
              <w:t>Effective administrative and organisational skills along with an attention to detail.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A2D9AB4" w14:textId="77777777" w:rsidR="00D67E56" w:rsidRPr="00F4013C" w:rsidRDefault="00D67E56" w:rsidP="00D67E56">
            <w:pPr>
              <w:jc w:val="center"/>
              <w:rPr>
                <w:rFonts w:cs="Arial"/>
                <w:sz w:val="22"/>
                <w:szCs w:val="22"/>
              </w:rPr>
            </w:pPr>
            <w:r w:rsidRPr="00F4013C">
              <w:rPr>
                <w:rFonts w:cs="Arial"/>
                <w:sz w:val="22"/>
                <w:szCs w:val="22"/>
              </w:rPr>
              <w:t>Essential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294931B" w14:textId="77777777" w:rsidR="00D67E56" w:rsidRPr="00F4013C" w:rsidRDefault="00D67E56" w:rsidP="00D67E56">
            <w:pPr>
              <w:pStyle w:val="Heading3"/>
              <w:jc w:val="center"/>
              <w:rPr>
                <w:sz w:val="22"/>
                <w:szCs w:val="22"/>
              </w:rPr>
            </w:pPr>
            <w:r w:rsidRPr="00F4013C">
              <w:rPr>
                <w:sz w:val="22"/>
                <w:szCs w:val="22"/>
              </w:rPr>
              <w:t>Yes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8DC309F" w14:textId="77777777" w:rsidR="00D67E56" w:rsidRPr="00F4013C" w:rsidRDefault="002C72DD" w:rsidP="00D67E56">
            <w:pPr>
              <w:jc w:val="center"/>
              <w:rPr>
                <w:rFonts w:cs="Arial"/>
                <w:sz w:val="22"/>
                <w:szCs w:val="22"/>
              </w:rPr>
            </w:pPr>
            <w:r w:rsidRPr="00F4013C">
              <w:rPr>
                <w:rFonts w:cs="Arial"/>
                <w:bCs w:val="0"/>
                <w:sz w:val="22"/>
                <w:szCs w:val="22"/>
              </w:rPr>
              <w:t>Application Form/Interview Process</w:t>
            </w:r>
          </w:p>
        </w:tc>
      </w:tr>
      <w:tr w:rsidR="00D67E56" w:rsidRPr="00F4013C" w14:paraId="2FC30FC9" w14:textId="77777777" w:rsidTr="00D67E56">
        <w:trPr>
          <w:cantSplit/>
          <w:trHeight w:val="256"/>
        </w:trPr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5E961B" w14:textId="77777777" w:rsidR="00D67E56" w:rsidRPr="00F4013C" w:rsidRDefault="00D67E56" w:rsidP="00D67E56">
            <w:pPr>
              <w:rPr>
                <w:rFonts w:cs="Arial"/>
                <w:b/>
                <w:bCs w:val="0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1B13F03" w14:textId="77777777" w:rsidR="00D67E56" w:rsidRPr="00F4013C" w:rsidRDefault="00D67E56" w:rsidP="00D67E56">
            <w:pPr>
              <w:rPr>
                <w:rFonts w:cs="Arial"/>
                <w:sz w:val="22"/>
                <w:szCs w:val="22"/>
              </w:rPr>
            </w:pPr>
            <w:r w:rsidRPr="00F4013C">
              <w:rPr>
                <w:rFonts w:cs="Arial"/>
                <w:sz w:val="22"/>
                <w:szCs w:val="22"/>
              </w:rPr>
              <w:t xml:space="preserve">Ability to maintain a professional attitude and boundaries in working with members of the community, including </w:t>
            </w:r>
            <w:r w:rsidR="00552E46" w:rsidRPr="00F4013C">
              <w:rPr>
                <w:rFonts w:cs="Arial"/>
                <w:sz w:val="22"/>
                <w:szCs w:val="22"/>
              </w:rPr>
              <w:t xml:space="preserve">children and </w:t>
            </w:r>
            <w:r w:rsidRPr="00F4013C">
              <w:rPr>
                <w:rFonts w:cs="Arial"/>
                <w:sz w:val="22"/>
                <w:szCs w:val="22"/>
              </w:rPr>
              <w:t>young people</w:t>
            </w:r>
            <w:r w:rsidR="00552E46" w:rsidRPr="00F4013C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7CB0838" w14:textId="77777777" w:rsidR="00D67E56" w:rsidRPr="00F4013C" w:rsidRDefault="00D67E56" w:rsidP="00D67E56">
            <w:pPr>
              <w:jc w:val="center"/>
              <w:rPr>
                <w:rFonts w:cs="Arial"/>
                <w:sz w:val="22"/>
                <w:szCs w:val="22"/>
              </w:rPr>
            </w:pPr>
            <w:r w:rsidRPr="00F4013C">
              <w:rPr>
                <w:rFonts w:cs="Arial"/>
                <w:sz w:val="22"/>
                <w:szCs w:val="22"/>
              </w:rPr>
              <w:t>Essential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30713AD" w14:textId="77777777" w:rsidR="00D67E56" w:rsidRPr="00F4013C" w:rsidRDefault="00D67E56" w:rsidP="00D67E56">
            <w:pPr>
              <w:jc w:val="center"/>
              <w:rPr>
                <w:rFonts w:cs="Arial"/>
                <w:sz w:val="22"/>
                <w:szCs w:val="22"/>
              </w:rPr>
            </w:pPr>
            <w:r w:rsidRPr="00F4013C">
              <w:rPr>
                <w:rFonts w:cs="Arial"/>
                <w:sz w:val="22"/>
                <w:szCs w:val="22"/>
              </w:rPr>
              <w:t>Yes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18AAAB1" w14:textId="77777777" w:rsidR="00D67E56" w:rsidRPr="00F4013C" w:rsidRDefault="00D67E56" w:rsidP="00D67E56">
            <w:pPr>
              <w:jc w:val="center"/>
              <w:rPr>
                <w:rFonts w:cs="Arial"/>
                <w:b/>
                <w:bCs w:val="0"/>
                <w:sz w:val="22"/>
                <w:szCs w:val="22"/>
              </w:rPr>
            </w:pPr>
            <w:r w:rsidRPr="00F4013C">
              <w:rPr>
                <w:rFonts w:cs="Arial"/>
                <w:sz w:val="22"/>
                <w:szCs w:val="22"/>
              </w:rPr>
              <w:t>Interview process/ pre-employment check</w:t>
            </w:r>
          </w:p>
        </w:tc>
      </w:tr>
      <w:tr w:rsidR="00D67E56" w:rsidRPr="00F509D8" w14:paraId="0376B800" w14:textId="77777777" w:rsidTr="00D67E56">
        <w:trPr>
          <w:cantSplit/>
          <w:trHeight w:val="256"/>
        </w:trPr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506F" w14:textId="77777777" w:rsidR="00D67E56" w:rsidRPr="00F4013C" w:rsidRDefault="00D67E56" w:rsidP="00D67E56">
            <w:pPr>
              <w:rPr>
                <w:rFonts w:cs="Arial"/>
                <w:b/>
                <w:bCs w:val="0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9B797EE" w14:textId="77777777" w:rsidR="00D67E56" w:rsidRPr="00F4013C" w:rsidRDefault="00D67E56" w:rsidP="00D67E56">
            <w:pPr>
              <w:rPr>
                <w:rFonts w:cs="Arial"/>
                <w:sz w:val="22"/>
                <w:szCs w:val="22"/>
              </w:rPr>
            </w:pPr>
            <w:r w:rsidRPr="00F4013C">
              <w:rPr>
                <w:rFonts w:cs="Arial"/>
                <w:sz w:val="22"/>
                <w:szCs w:val="22"/>
              </w:rPr>
              <w:t>Computer literate with a practical experience of using MS Word, Excel and an ability to use In house software packages</w:t>
            </w:r>
            <w:r w:rsidR="00552E46" w:rsidRPr="00F4013C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34C44A0" w14:textId="77777777" w:rsidR="00D67E56" w:rsidRPr="00F4013C" w:rsidRDefault="00D67E56" w:rsidP="00D67E56">
            <w:pPr>
              <w:jc w:val="center"/>
              <w:rPr>
                <w:rFonts w:cs="Arial"/>
                <w:sz w:val="22"/>
                <w:szCs w:val="22"/>
              </w:rPr>
            </w:pPr>
            <w:r w:rsidRPr="00F4013C">
              <w:rPr>
                <w:rFonts w:cs="Arial"/>
                <w:sz w:val="22"/>
                <w:szCs w:val="22"/>
              </w:rPr>
              <w:t>Essential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FF18CAE" w14:textId="77777777" w:rsidR="00D67E56" w:rsidRPr="00F4013C" w:rsidRDefault="00D67E56" w:rsidP="00D67E56">
            <w:pPr>
              <w:pStyle w:val="Heading3"/>
              <w:jc w:val="center"/>
              <w:rPr>
                <w:sz w:val="22"/>
                <w:szCs w:val="22"/>
              </w:rPr>
            </w:pPr>
            <w:r w:rsidRPr="00F4013C">
              <w:rPr>
                <w:sz w:val="22"/>
                <w:szCs w:val="22"/>
              </w:rPr>
              <w:t>Yes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0AEF841" w14:textId="77777777" w:rsidR="00D67E56" w:rsidRPr="00F509D8" w:rsidRDefault="002C72DD" w:rsidP="00D67E56">
            <w:pPr>
              <w:jc w:val="center"/>
              <w:rPr>
                <w:rFonts w:cs="Arial"/>
                <w:b/>
                <w:bCs w:val="0"/>
                <w:sz w:val="22"/>
                <w:szCs w:val="22"/>
              </w:rPr>
            </w:pPr>
            <w:r w:rsidRPr="00F4013C">
              <w:rPr>
                <w:rFonts w:cs="Arial"/>
                <w:bCs w:val="0"/>
                <w:sz w:val="22"/>
                <w:szCs w:val="22"/>
              </w:rPr>
              <w:t>Application Form/Interview Process</w:t>
            </w:r>
          </w:p>
        </w:tc>
      </w:tr>
      <w:tr w:rsidR="00D67E56" w:rsidRPr="00F509D8" w14:paraId="7C2D6F82" w14:textId="77777777" w:rsidTr="00D67E56">
        <w:trPr>
          <w:cantSplit/>
          <w:trHeight w:val="256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7824" w14:textId="77777777" w:rsidR="00D67E56" w:rsidRPr="00F509D8" w:rsidRDefault="00D67E56" w:rsidP="00D67E56">
            <w:pPr>
              <w:rPr>
                <w:rFonts w:cs="Arial"/>
                <w:b/>
                <w:bCs w:val="0"/>
                <w:sz w:val="22"/>
                <w:szCs w:val="22"/>
              </w:rPr>
            </w:pPr>
            <w:r w:rsidRPr="00F509D8">
              <w:rPr>
                <w:rFonts w:cs="Arial"/>
                <w:b/>
                <w:bCs w:val="0"/>
                <w:sz w:val="22"/>
                <w:szCs w:val="22"/>
              </w:rPr>
              <w:t>Miscellaneous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476FA5B" w14:textId="77777777" w:rsidR="00D67E56" w:rsidRPr="00F509D8" w:rsidRDefault="00D67E56" w:rsidP="00D67E56">
            <w:pPr>
              <w:rPr>
                <w:rFonts w:cs="Arial"/>
                <w:sz w:val="22"/>
                <w:szCs w:val="22"/>
              </w:rPr>
            </w:pPr>
            <w:r w:rsidRPr="00F509D8">
              <w:rPr>
                <w:rFonts w:cs="Arial"/>
                <w:sz w:val="22"/>
                <w:szCs w:val="22"/>
              </w:rPr>
              <w:t>Ability to adhere to the organisation’s health, safety and welfare policies and procedures.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36F69E0" w14:textId="77777777" w:rsidR="00D67E56" w:rsidRPr="00F509D8" w:rsidRDefault="00D67E56" w:rsidP="00D67E56">
            <w:pPr>
              <w:jc w:val="center"/>
              <w:rPr>
                <w:rFonts w:cs="Arial"/>
                <w:sz w:val="22"/>
                <w:szCs w:val="22"/>
              </w:rPr>
            </w:pPr>
            <w:r w:rsidRPr="00F509D8">
              <w:rPr>
                <w:rFonts w:cs="Arial"/>
                <w:sz w:val="22"/>
                <w:szCs w:val="22"/>
              </w:rPr>
              <w:t>Essential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43D70BF" w14:textId="77777777" w:rsidR="00D67E56" w:rsidRPr="00E8783E" w:rsidRDefault="00D67E56" w:rsidP="00D67E56">
            <w:pPr>
              <w:jc w:val="center"/>
              <w:rPr>
                <w:rFonts w:cs="Arial"/>
                <w:bCs w:val="0"/>
                <w:sz w:val="22"/>
                <w:szCs w:val="22"/>
              </w:rPr>
            </w:pPr>
            <w:r w:rsidRPr="00E8783E">
              <w:rPr>
                <w:rFonts w:cs="Arial"/>
                <w:bCs w:val="0"/>
                <w:sz w:val="22"/>
                <w:szCs w:val="22"/>
              </w:rPr>
              <w:t>No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41B15F8" w14:textId="77777777" w:rsidR="00D67E56" w:rsidRPr="00F509D8" w:rsidRDefault="00D67E56" w:rsidP="00D67E5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0E26A8FB" w14:textId="77777777" w:rsidR="00D67E56" w:rsidRPr="00F509D8" w:rsidRDefault="002C72DD" w:rsidP="00D67E5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Interview P</w:t>
            </w:r>
            <w:r w:rsidR="00D67E56" w:rsidRPr="00F509D8">
              <w:rPr>
                <w:rFonts w:cs="Arial"/>
                <w:sz w:val="22"/>
                <w:szCs w:val="22"/>
              </w:rPr>
              <w:t>rocess</w:t>
            </w:r>
          </w:p>
        </w:tc>
      </w:tr>
      <w:tr w:rsidR="00D67E56" w:rsidRPr="00F509D8" w14:paraId="2A38BA18" w14:textId="77777777" w:rsidTr="00D67E56">
        <w:trPr>
          <w:cantSplit/>
          <w:trHeight w:val="256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D59E" w14:textId="77777777" w:rsidR="00D67E56" w:rsidRPr="00F509D8" w:rsidRDefault="00D67E56" w:rsidP="00D67E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4DF174B" w14:textId="77777777" w:rsidR="00D67E56" w:rsidRPr="00F509D8" w:rsidRDefault="00D67E56" w:rsidP="00D67E56">
            <w:pPr>
              <w:rPr>
                <w:rFonts w:cs="Arial"/>
                <w:sz w:val="22"/>
                <w:szCs w:val="22"/>
              </w:rPr>
            </w:pPr>
            <w:r w:rsidRPr="00F509D8">
              <w:rPr>
                <w:rFonts w:cs="Arial"/>
                <w:bCs w:val="0"/>
                <w:sz w:val="22"/>
                <w:szCs w:val="22"/>
              </w:rPr>
              <w:t>A flexible approach and ability to work out of o</w:t>
            </w:r>
            <w:r>
              <w:rPr>
                <w:rFonts w:cs="Arial"/>
                <w:bCs w:val="0"/>
                <w:sz w:val="22"/>
                <w:szCs w:val="22"/>
              </w:rPr>
              <w:t>ffice hours</w:t>
            </w:r>
            <w:r w:rsidR="00552E46">
              <w:rPr>
                <w:rFonts w:cs="Arial"/>
                <w:bCs w:val="0"/>
                <w:sz w:val="22"/>
                <w:szCs w:val="22"/>
              </w:rPr>
              <w:t>,</w:t>
            </w:r>
            <w:r>
              <w:rPr>
                <w:rFonts w:cs="Arial"/>
                <w:bCs w:val="0"/>
                <w:sz w:val="22"/>
                <w:szCs w:val="22"/>
              </w:rPr>
              <w:t xml:space="preserve"> including </w:t>
            </w:r>
            <w:r w:rsidRPr="00F509D8">
              <w:rPr>
                <w:rFonts w:cs="Arial"/>
                <w:bCs w:val="0"/>
                <w:sz w:val="22"/>
                <w:szCs w:val="22"/>
              </w:rPr>
              <w:t>evenings and weekends</w:t>
            </w:r>
            <w:r w:rsidR="00552E46">
              <w:rPr>
                <w:rFonts w:cs="Arial"/>
                <w:bCs w:val="0"/>
                <w:sz w:val="22"/>
                <w:szCs w:val="22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D8D6CB1" w14:textId="77777777" w:rsidR="00D67E56" w:rsidRPr="00F509D8" w:rsidRDefault="00D67E56" w:rsidP="00D67E56">
            <w:pPr>
              <w:jc w:val="center"/>
              <w:rPr>
                <w:rFonts w:cs="Arial"/>
                <w:sz w:val="22"/>
                <w:szCs w:val="22"/>
              </w:rPr>
            </w:pPr>
            <w:r w:rsidRPr="00F509D8">
              <w:rPr>
                <w:rFonts w:cs="Arial"/>
                <w:sz w:val="22"/>
                <w:szCs w:val="22"/>
              </w:rPr>
              <w:t>Essential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58F90F9" w14:textId="77777777" w:rsidR="00D67E56" w:rsidRPr="00E8783E" w:rsidRDefault="008678E6" w:rsidP="00D67E56">
            <w:pPr>
              <w:jc w:val="center"/>
              <w:rPr>
                <w:rFonts w:cs="Arial"/>
                <w:bCs w:val="0"/>
                <w:sz w:val="22"/>
                <w:szCs w:val="22"/>
              </w:rPr>
            </w:pPr>
            <w:r w:rsidRPr="00E8783E">
              <w:rPr>
                <w:rFonts w:cs="Arial"/>
                <w:bCs w:val="0"/>
                <w:sz w:val="22"/>
                <w:szCs w:val="22"/>
              </w:rPr>
              <w:t>Yes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FB99604" w14:textId="77777777" w:rsidR="00D67E56" w:rsidRPr="00F509D8" w:rsidRDefault="00D67E56" w:rsidP="00D67E5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0DBD176F" w14:textId="77777777" w:rsidR="00D67E56" w:rsidRPr="00F509D8" w:rsidRDefault="002C72DD" w:rsidP="00D67E5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Interview P</w:t>
            </w:r>
            <w:r w:rsidR="00D67E56" w:rsidRPr="00F509D8">
              <w:rPr>
                <w:rFonts w:cs="Arial"/>
                <w:sz w:val="22"/>
                <w:szCs w:val="22"/>
              </w:rPr>
              <w:t>rocess</w:t>
            </w:r>
          </w:p>
        </w:tc>
      </w:tr>
      <w:tr w:rsidR="00D67E56" w:rsidRPr="00F509D8" w14:paraId="663DB3AF" w14:textId="77777777" w:rsidTr="00D67E56">
        <w:trPr>
          <w:cantSplit/>
          <w:trHeight w:val="256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EA1B" w14:textId="77777777" w:rsidR="00D67E56" w:rsidRPr="00F509D8" w:rsidRDefault="00D67E56" w:rsidP="00D67E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AED0146" w14:textId="77777777" w:rsidR="00D67E56" w:rsidRPr="00F509D8" w:rsidRDefault="00552E46" w:rsidP="00D67E5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  <w:r w:rsidR="00D67E56">
              <w:rPr>
                <w:rFonts w:cs="Arial"/>
                <w:sz w:val="22"/>
                <w:szCs w:val="22"/>
              </w:rPr>
              <w:t>ble to travel to fulfil the requirements of the role and wher</w:t>
            </w:r>
            <w:r>
              <w:rPr>
                <w:rFonts w:cs="Arial"/>
                <w:sz w:val="22"/>
                <w:szCs w:val="22"/>
              </w:rPr>
              <w:t xml:space="preserve">e necessary transport equipment and </w:t>
            </w:r>
            <w:r w:rsidR="00D67E56">
              <w:rPr>
                <w:rFonts w:cs="Arial"/>
                <w:sz w:val="22"/>
                <w:szCs w:val="22"/>
              </w:rPr>
              <w:t>resources. This may involve travelling to locations that are not regular</w:t>
            </w:r>
            <w:r w:rsidR="006D4DB9">
              <w:rPr>
                <w:rFonts w:cs="Arial"/>
                <w:sz w:val="22"/>
                <w:szCs w:val="22"/>
              </w:rPr>
              <w:t>ly serviced by public transport and may require you driving manual company vehicles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156B0BF" w14:textId="77777777" w:rsidR="00D67E56" w:rsidRPr="00F509D8" w:rsidRDefault="00D67E56" w:rsidP="00D67E56">
            <w:pPr>
              <w:jc w:val="center"/>
              <w:rPr>
                <w:rFonts w:cs="Arial"/>
                <w:sz w:val="22"/>
                <w:szCs w:val="22"/>
              </w:rPr>
            </w:pPr>
            <w:r w:rsidRPr="00F509D8">
              <w:rPr>
                <w:rFonts w:cs="Arial"/>
                <w:sz w:val="22"/>
                <w:szCs w:val="22"/>
              </w:rPr>
              <w:t>Essential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5C772D1" w14:textId="77777777" w:rsidR="00D67E56" w:rsidRPr="00E8783E" w:rsidRDefault="00D67E56" w:rsidP="00D67E56">
            <w:pPr>
              <w:jc w:val="center"/>
              <w:rPr>
                <w:rFonts w:cs="Arial"/>
                <w:bCs w:val="0"/>
                <w:sz w:val="22"/>
                <w:szCs w:val="22"/>
              </w:rPr>
            </w:pPr>
            <w:r w:rsidRPr="00E8783E">
              <w:rPr>
                <w:rFonts w:cs="Arial"/>
                <w:bCs w:val="0"/>
                <w:sz w:val="22"/>
                <w:szCs w:val="22"/>
              </w:rPr>
              <w:t>Yes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F8C9730" w14:textId="77777777" w:rsidR="00D67E56" w:rsidRPr="00F509D8" w:rsidRDefault="00D67E56" w:rsidP="00D67E56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2F90EF6B" w14:textId="77777777" w:rsidR="00D67E56" w:rsidRPr="00F509D8" w:rsidRDefault="00D67E56" w:rsidP="002C72DD">
            <w:pPr>
              <w:jc w:val="center"/>
              <w:rPr>
                <w:rFonts w:cs="Arial"/>
                <w:sz w:val="22"/>
                <w:szCs w:val="22"/>
              </w:rPr>
            </w:pPr>
            <w:r w:rsidRPr="00F509D8">
              <w:rPr>
                <w:rFonts w:cs="Arial"/>
                <w:sz w:val="22"/>
                <w:szCs w:val="22"/>
              </w:rPr>
              <w:t xml:space="preserve">Interview </w:t>
            </w:r>
            <w:r w:rsidR="002C72DD">
              <w:rPr>
                <w:rFonts w:cs="Arial"/>
                <w:sz w:val="22"/>
                <w:szCs w:val="22"/>
              </w:rPr>
              <w:t>P</w:t>
            </w:r>
            <w:r w:rsidRPr="00F509D8">
              <w:rPr>
                <w:rFonts w:cs="Arial"/>
                <w:sz w:val="22"/>
                <w:szCs w:val="22"/>
              </w:rPr>
              <w:t>rocess</w:t>
            </w:r>
          </w:p>
        </w:tc>
      </w:tr>
      <w:tr w:rsidR="00D67E56" w:rsidRPr="00F509D8" w14:paraId="3FDB62D9" w14:textId="77777777" w:rsidTr="00D67E56">
        <w:trPr>
          <w:cantSplit/>
          <w:trHeight w:val="256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3C47" w14:textId="77777777" w:rsidR="00D67E56" w:rsidRPr="00F509D8" w:rsidRDefault="00D67E56" w:rsidP="00D67E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ACC6BBA" w14:textId="77777777" w:rsidR="00D67E56" w:rsidRPr="00F509D8" w:rsidRDefault="00D67E56" w:rsidP="00D67E56">
            <w:pPr>
              <w:rPr>
                <w:rFonts w:cs="Arial"/>
                <w:sz w:val="22"/>
                <w:szCs w:val="22"/>
              </w:rPr>
            </w:pPr>
            <w:r w:rsidRPr="00F509D8">
              <w:rPr>
                <w:rFonts w:cs="Arial"/>
                <w:sz w:val="22"/>
                <w:szCs w:val="22"/>
              </w:rPr>
              <w:t>A commitment to promoting equal opportunities and diversity in all work practices, employment and partnering opportunities</w:t>
            </w:r>
            <w:r w:rsidR="009C3FDD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7F4D82AD" w14:textId="77777777" w:rsidR="00D67E56" w:rsidRPr="00F509D8" w:rsidRDefault="00D67E56" w:rsidP="00D67E56">
            <w:pPr>
              <w:jc w:val="center"/>
              <w:rPr>
                <w:rFonts w:cs="Arial"/>
                <w:sz w:val="22"/>
                <w:szCs w:val="22"/>
              </w:rPr>
            </w:pPr>
            <w:r w:rsidRPr="00F509D8">
              <w:rPr>
                <w:rFonts w:cs="Arial"/>
                <w:sz w:val="22"/>
                <w:szCs w:val="22"/>
              </w:rPr>
              <w:t>Essential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5B9B2B52" w14:textId="77777777" w:rsidR="00D67E56" w:rsidRPr="00E8783E" w:rsidRDefault="00D67E56" w:rsidP="00D67E56">
            <w:pPr>
              <w:jc w:val="center"/>
              <w:rPr>
                <w:rFonts w:cs="Arial"/>
                <w:bCs w:val="0"/>
                <w:sz w:val="22"/>
                <w:szCs w:val="22"/>
              </w:rPr>
            </w:pPr>
            <w:r w:rsidRPr="00E8783E">
              <w:rPr>
                <w:rFonts w:cs="Arial"/>
                <w:bCs w:val="0"/>
                <w:sz w:val="22"/>
                <w:szCs w:val="22"/>
              </w:rPr>
              <w:t>No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AD9C805" w14:textId="77777777" w:rsidR="00D67E56" w:rsidRPr="00F509D8" w:rsidRDefault="002C72DD" w:rsidP="00D67E5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Interview P</w:t>
            </w:r>
            <w:r w:rsidR="00D67E56" w:rsidRPr="00F509D8">
              <w:rPr>
                <w:rFonts w:cs="Arial"/>
                <w:sz w:val="22"/>
                <w:szCs w:val="22"/>
              </w:rPr>
              <w:t>rocess</w:t>
            </w:r>
          </w:p>
        </w:tc>
      </w:tr>
    </w:tbl>
    <w:p w14:paraId="5E6C028F" w14:textId="77777777" w:rsidR="00F509D8" w:rsidRDefault="00F509D8" w:rsidP="00F509D8">
      <w:pPr>
        <w:rPr>
          <w:rFonts w:cs="Arial"/>
          <w:sz w:val="22"/>
          <w:szCs w:val="22"/>
        </w:rPr>
      </w:pPr>
    </w:p>
    <w:p w14:paraId="70AB1F15" w14:textId="77777777" w:rsidR="00F509D8" w:rsidRDefault="00F509D8" w:rsidP="00F509D8">
      <w:pPr>
        <w:rPr>
          <w:rFonts w:cs="Arial"/>
          <w:sz w:val="22"/>
          <w:szCs w:val="22"/>
        </w:rPr>
      </w:pPr>
    </w:p>
    <w:sectPr w:rsidR="00F509D8" w:rsidSect="00A80EE2">
      <w:headerReference w:type="default" r:id="rId9"/>
      <w:pgSz w:w="16838" w:h="11906" w:orient="landscape" w:code="9"/>
      <w:pgMar w:top="1481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636DB" w14:textId="77777777" w:rsidR="001916F3" w:rsidRDefault="001916F3">
      <w:r>
        <w:separator/>
      </w:r>
    </w:p>
  </w:endnote>
  <w:endnote w:type="continuationSeparator" w:id="0">
    <w:p w14:paraId="40D39FBA" w14:textId="77777777" w:rsidR="001916F3" w:rsidRDefault="00191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68E7D" w14:textId="77777777" w:rsidR="00B06D1D" w:rsidRPr="00F509D8" w:rsidRDefault="00B06D1D" w:rsidP="00F509D8">
    <w:pPr>
      <w:pStyle w:val="Footer"/>
    </w:pPr>
    <w:r>
      <w:t xml:space="preserve">Theme: </w:t>
    </w:r>
    <w:r w:rsidR="002B5FCC">
      <w:t>Community &amp; Environment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D7CA7F" w14:textId="77777777" w:rsidR="001916F3" w:rsidRDefault="001916F3">
      <w:r>
        <w:separator/>
      </w:r>
    </w:p>
  </w:footnote>
  <w:footnote w:type="continuationSeparator" w:id="0">
    <w:p w14:paraId="58F16239" w14:textId="77777777" w:rsidR="001916F3" w:rsidRDefault="001916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22E51" w14:textId="77777777" w:rsidR="00B06D1D" w:rsidRDefault="00B06D1D">
    <w:pPr>
      <w:pStyle w:val="Heading6"/>
      <w:pBdr>
        <w:bottom w:val="single" w:sz="6" w:space="1" w:color="auto"/>
      </w:pBdr>
      <w:rPr>
        <w:b/>
        <w:bCs/>
        <w:sz w:val="44"/>
      </w:rPr>
    </w:pPr>
    <w:r>
      <w:rPr>
        <w:b/>
        <w:bCs/>
        <w:sz w:val="44"/>
      </w:rPr>
      <w:t>Person Specification</w:t>
    </w:r>
  </w:p>
  <w:p w14:paraId="1487A87A" w14:textId="77777777" w:rsidR="00B06D1D" w:rsidRDefault="00B06D1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50127"/>
    <w:multiLevelType w:val="hybridMultilevel"/>
    <w:tmpl w:val="EB8CF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42C2C"/>
    <w:multiLevelType w:val="hybridMultilevel"/>
    <w:tmpl w:val="44585F64"/>
    <w:lvl w:ilvl="0" w:tplc="DDBCFE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30"/>
        </w:tabs>
        <w:ind w:left="103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50"/>
        </w:tabs>
        <w:ind w:left="1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70"/>
        </w:tabs>
        <w:ind w:left="2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90"/>
        </w:tabs>
        <w:ind w:left="319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10"/>
        </w:tabs>
        <w:ind w:left="3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30"/>
        </w:tabs>
        <w:ind w:left="4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50"/>
        </w:tabs>
        <w:ind w:left="535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70"/>
        </w:tabs>
        <w:ind w:left="6070" w:hanging="360"/>
      </w:pPr>
      <w:rPr>
        <w:rFonts w:ascii="Wingdings" w:hAnsi="Wingdings" w:hint="default"/>
      </w:rPr>
    </w:lvl>
  </w:abstractNum>
  <w:abstractNum w:abstractNumId="2">
    <w:nsid w:val="0F561ABA"/>
    <w:multiLevelType w:val="hybridMultilevel"/>
    <w:tmpl w:val="2180866C"/>
    <w:lvl w:ilvl="0" w:tplc="B0B0F2D2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BA4F4B"/>
    <w:multiLevelType w:val="hybridMultilevel"/>
    <w:tmpl w:val="926CBE4A"/>
    <w:lvl w:ilvl="0" w:tplc="6BA4D5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AA45BF"/>
    <w:multiLevelType w:val="hybridMultilevel"/>
    <w:tmpl w:val="E29E7E2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6F863D0"/>
    <w:multiLevelType w:val="hybridMultilevel"/>
    <w:tmpl w:val="E200B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7830F6"/>
    <w:multiLevelType w:val="singleLevel"/>
    <w:tmpl w:val="FC3E93E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2165F16"/>
    <w:multiLevelType w:val="hybridMultilevel"/>
    <w:tmpl w:val="A56E15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3EB16F1"/>
    <w:multiLevelType w:val="hybridMultilevel"/>
    <w:tmpl w:val="8D4896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4C1A61"/>
    <w:multiLevelType w:val="hybridMultilevel"/>
    <w:tmpl w:val="5DF4F3AC"/>
    <w:lvl w:ilvl="0" w:tplc="52BC6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3F476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11">
    <w:nsid w:val="332D0253"/>
    <w:multiLevelType w:val="hybridMultilevel"/>
    <w:tmpl w:val="99BA0A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BC61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557DC5"/>
    <w:multiLevelType w:val="hybridMultilevel"/>
    <w:tmpl w:val="601692DC"/>
    <w:lvl w:ilvl="0" w:tplc="FF3C5C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C7036E"/>
    <w:multiLevelType w:val="singleLevel"/>
    <w:tmpl w:val="99943EC8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C5353FA"/>
    <w:multiLevelType w:val="singleLevel"/>
    <w:tmpl w:val="41EE9ECC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4CAB73DB"/>
    <w:multiLevelType w:val="hybridMultilevel"/>
    <w:tmpl w:val="E0362C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627497"/>
    <w:multiLevelType w:val="hybridMultilevel"/>
    <w:tmpl w:val="4142C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D97E0C"/>
    <w:multiLevelType w:val="hybridMultilevel"/>
    <w:tmpl w:val="E29E7E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5D42A9"/>
    <w:multiLevelType w:val="hybridMultilevel"/>
    <w:tmpl w:val="56686642"/>
    <w:lvl w:ilvl="0" w:tplc="8A3E0C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6BA4D5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94031B7"/>
    <w:multiLevelType w:val="singleLevel"/>
    <w:tmpl w:val="E036FB96"/>
    <w:lvl w:ilvl="0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5E507B6A"/>
    <w:multiLevelType w:val="hybridMultilevel"/>
    <w:tmpl w:val="DAFC96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767DA0"/>
    <w:multiLevelType w:val="hybridMultilevel"/>
    <w:tmpl w:val="6EA07B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9860B9"/>
    <w:multiLevelType w:val="hybridMultilevel"/>
    <w:tmpl w:val="A484D6C8"/>
    <w:lvl w:ilvl="0" w:tplc="FF3C5C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5A0689C"/>
    <w:multiLevelType w:val="hybridMultilevel"/>
    <w:tmpl w:val="DD5CA2CC"/>
    <w:lvl w:ilvl="0" w:tplc="FF3C5C1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C54A45"/>
    <w:multiLevelType w:val="hybridMultilevel"/>
    <w:tmpl w:val="CFB6EFBE"/>
    <w:lvl w:ilvl="0" w:tplc="52BC6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5F5A78"/>
    <w:multiLevelType w:val="hybridMultilevel"/>
    <w:tmpl w:val="E53E3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76727A"/>
    <w:multiLevelType w:val="hybridMultilevel"/>
    <w:tmpl w:val="0E80BC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8FC289B"/>
    <w:multiLevelType w:val="singleLevel"/>
    <w:tmpl w:val="F934FD6C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6"/>
  </w:num>
  <w:num w:numId="4">
    <w:abstractNumId w:val="21"/>
  </w:num>
  <w:num w:numId="5">
    <w:abstractNumId w:val="15"/>
  </w:num>
  <w:num w:numId="6">
    <w:abstractNumId w:val="17"/>
  </w:num>
  <w:num w:numId="7">
    <w:abstractNumId w:val="20"/>
  </w:num>
  <w:num w:numId="8">
    <w:abstractNumId w:val="0"/>
  </w:num>
  <w:num w:numId="9">
    <w:abstractNumId w:val="11"/>
  </w:num>
  <w:num w:numId="10">
    <w:abstractNumId w:val="9"/>
  </w:num>
  <w:num w:numId="11">
    <w:abstractNumId w:val="24"/>
  </w:num>
  <w:num w:numId="12">
    <w:abstractNumId w:val="1"/>
  </w:num>
  <w:num w:numId="13">
    <w:abstractNumId w:val="7"/>
  </w:num>
  <w:num w:numId="14">
    <w:abstractNumId w:val="4"/>
  </w:num>
  <w:num w:numId="15">
    <w:abstractNumId w:val="23"/>
  </w:num>
  <w:num w:numId="16">
    <w:abstractNumId w:val="18"/>
  </w:num>
  <w:num w:numId="17">
    <w:abstractNumId w:val="10"/>
  </w:num>
  <w:num w:numId="18">
    <w:abstractNumId w:val="6"/>
  </w:num>
  <w:num w:numId="19">
    <w:abstractNumId w:val="14"/>
  </w:num>
  <w:num w:numId="20">
    <w:abstractNumId w:val="13"/>
  </w:num>
  <w:num w:numId="21">
    <w:abstractNumId w:val="27"/>
  </w:num>
  <w:num w:numId="22">
    <w:abstractNumId w:val="19"/>
  </w:num>
  <w:num w:numId="23">
    <w:abstractNumId w:val="26"/>
  </w:num>
  <w:num w:numId="24">
    <w:abstractNumId w:val="8"/>
  </w:num>
  <w:num w:numId="25">
    <w:abstractNumId w:val="3"/>
  </w:num>
  <w:num w:numId="26">
    <w:abstractNumId w:val="22"/>
  </w:num>
  <w:num w:numId="27">
    <w:abstractNumId w:val="1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F7"/>
    <w:rsid w:val="00013A80"/>
    <w:rsid w:val="00023236"/>
    <w:rsid w:val="000308F5"/>
    <w:rsid w:val="000810C0"/>
    <w:rsid w:val="000A074F"/>
    <w:rsid w:val="000D08B3"/>
    <w:rsid w:val="001272F9"/>
    <w:rsid w:val="00131005"/>
    <w:rsid w:val="00160DB4"/>
    <w:rsid w:val="00161811"/>
    <w:rsid w:val="001916F3"/>
    <w:rsid w:val="0019274F"/>
    <w:rsid w:val="001C3528"/>
    <w:rsid w:val="001D4C87"/>
    <w:rsid w:val="001F12ED"/>
    <w:rsid w:val="002073E4"/>
    <w:rsid w:val="00255A9D"/>
    <w:rsid w:val="002567A4"/>
    <w:rsid w:val="00265F80"/>
    <w:rsid w:val="002A2847"/>
    <w:rsid w:val="002B3A2C"/>
    <w:rsid w:val="002B5FCC"/>
    <w:rsid w:val="002C72DD"/>
    <w:rsid w:val="002F6305"/>
    <w:rsid w:val="00322414"/>
    <w:rsid w:val="00337D57"/>
    <w:rsid w:val="00342395"/>
    <w:rsid w:val="0036311C"/>
    <w:rsid w:val="00393179"/>
    <w:rsid w:val="003A1D22"/>
    <w:rsid w:val="003A68DE"/>
    <w:rsid w:val="003B5461"/>
    <w:rsid w:val="003C2501"/>
    <w:rsid w:val="003D2CA3"/>
    <w:rsid w:val="003F4CB2"/>
    <w:rsid w:val="00443F4E"/>
    <w:rsid w:val="00470CC5"/>
    <w:rsid w:val="004775B4"/>
    <w:rsid w:val="004B469F"/>
    <w:rsid w:val="004E3BDF"/>
    <w:rsid w:val="00526722"/>
    <w:rsid w:val="00536C26"/>
    <w:rsid w:val="00552E46"/>
    <w:rsid w:val="005F4EA6"/>
    <w:rsid w:val="00633F49"/>
    <w:rsid w:val="00667A77"/>
    <w:rsid w:val="006A5CB0"/>
    <w:rsid w:val="006A6FB8"/>
    <w:rsid w:val="006B0E9D"/>
    <w:rsid w:val="006D4DB9"/>
    <w:rsid w:val="006E0294"/>
    <w:rsid w:val="006E4257"/>
    <w:rsid w:val="006E651A"/>
    <w:rsid w:val="006F67F7"/>
    <w:rsid w:val="00742E92"/>
    <w:rsid w:val="00754D05"/>
    <w:rsid w:val="0076599A"/>
    <w:rsid w:val="00797519"/>
    <w:rsid w:val="0080651A"/>
    <w:rsid w:val="008132B3"/>
    <w:rsid w:val="008140B8"/>
    <w:rsid w:val="00814602"/>
    <w:rsid w:val="0082689E"/>
    <w:rsid w:val="008678E6"/>
    <w:rsid w:val="0088573C"/>
    <w:rsid w:val="008E38E2"/>
    <w:rsid w:val="008F2914"/>
    <w:rsid w:val="009041EC"/>
    <w:rsid w:val="00912A4A"/>
    <w:rsid w:val="00932CE7"/>
    <w:rsid w:val="00941C48"/>
    <w:rsid w:val="00997603"/>
    <w:rsid w:val="009B4865"/>
    <w:rsid w:val="009B71AE"/>
    <w:rsid w:val="009C3FDD"/>
    <w:rsid w:val="00A27FA2"/>
    <w:rsid w:val="00A5164F"/>
    <w:rsid w:val="00A66F3E"/>
    <w:rsid w:val="00A80EE2"/>
    <w:rsid w:val="00A83EFB"/>
    <w:rsid w:val="00AB676C"/>
    <w:rsid w:val="00AD128C"/>
    <w:rsid w:val="00AF51E8"/>
    <w:rsid w:val="00B06D1D"/>
    <w:rsid w:val="00B16188"/>
    <w:rsid w:val="00B61CC0"/>
    <w:rsid w:val="00BD02BD"/>
    <w:rsid w:val="00BD5448"/>
    <w:rsid w:val="00C072DE"/>
    <w:rsid w:val="00C111F2"/>
    <w:rsid w:val="00C252B7"/>
    <w:rsid w:val="00C32640"/>
    <w:rsid w:val="00C5131E"/>
    <w:rsid w:val="00C546B7"/>
    <w:rsid w:val="00C56DB9"/>
    <w:rsid w:val="00C637D2"/>
    <w:rsid w:val="00CC0D4B"/>
    <w:rsid w:val="00CF43F3"/>
    <w:rsid w:val="00D179B0"/>
    <w:rsid w:val="00D500FF"/>
    <w:rsid w:val="00D67E56"/>
    <w:rsid w:val="00D71E81"/>
    <w:rsid w:val="00D81855"/>
    <w:rsid w:val="00D87F52"/>
    <w:rsid w:val="00DC60BE"/>
    <w:rsid w:val="00DD1CAA"/>
    <w:rsid w:val="00DD2864"/>
    <w:rsid w:val="00DE7321"/>
    <w:rsid w:val="00E11765"/>
    <w:rsid w:val="00E25C85"/>
    <w:rsid w:val="00E50739"/>
    <w:rsid w:val="00E73C87"/>
    <w:rsid w:val="00E8783E"/>
    <w:rsid w:val="00E92562"/>
    <w:rsid w:val="00EF1EBF"/>
    <w:rsid w:val="00F24372"/>
    <w:rsid w:val="00F3217F"/>
    <w:rsid w:val="00F3350C"/>
    <w:rsid w:val="00F4013C"/>
    <w:rsid w:val="00F4686C"/>
    <w:rsid w:val="00F509D8"/>
    <w:rsid w:val="00F63BA1"/>
    <w:rsid w:val="00F7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44E014"/>
  <w15:docId w15:val="{A4AB3495-BCF2-4675-B33A-179367B4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0" w:unhideWhenUsed="1" w:qFormat="1"/>
    <w:lsdException w:name="heading 6" w:uiPriority="0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5131E"/>
    <w:rPr>
      <w:rFonts w:ascii="Arial" w:hAnsi="Arial"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C5131E"/>
    <w:pPr>
      <w:keepNext/>
      <w:outlineLvl w:val="2"/>
    </w:pPr>
    <w:rPr>
      <w:rFonts w:cs="Arial"/>
      <w:bCs w:val="0"/>
      <w:sz w:val="40"/>
    </w:rPr>
  </w:style>
  <w:style w:type="paragraph" w:styleId="Heading4">
    <w:name w:val="heading 4"/>
    <w:basedOn w:val="Normal"/>
    <w:next w:val="Normal"/>
    <w:qFormat/>
    <w:rsid w:val="00C5131E"/>
    <w:pPr>
      <w:keepNext/>
      <w:outlineLvl w:val="3"/>
    </w:pPr>
    <w:rPr>
      <w:rFonts w:cs="Arial"/>
      <w:b/>
      <w:color w:val="339966"/>
      <w:sz w:val="60"/>
    </w:rPr>
  </w:style>
  <w:style w:type="paragraph" w:styleId="Heading5">
    <w:name w:val="heading 5"/>
    <w:basedOn w:val="Normal"/>
    <w:next w:val="Normal"/>
    <w:link w:val="Heading5Char"/>
    <w:qFormat/>
    <w:rsid w:val="0076599A"/>
    <w:pPr>
      <w:spacing w:before="240" w:after="60"/>
      <w:outlineLvl w:val="4"/>
    </w:pPr>
    <w:rPr>
      <w:rFonts w:ascii="Calibri" w:hAnsi="Calibri"/>
      <w:b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5131E"/>
    <w:pPr>
      <w:keepNext/>
      <w:jc w:val="center"/>
      <w:outlineLvl w:val="5"/>
    </w:pPr>
    <w:rPr>
      <w:rFonts w:cs="Arial"/>
      <w:bCs w:val="0"/>
      <w:sz w:val="60"/>
    </w:rPr>
  </w:style>
  <w:style w:type="paragraph" w:styleId="Heading8">
    <w:name w:val="heading 8"/>
    <w:basedOn w:val="Normal"/>
    <w:next w:val="Normal"/>
    <w:qFormat/>
    <w:rsid w:val="00C5131E"/>
    <w:pPr>
      <w:keepNext/>
      <w:outlineLvl w:val="7"/>
    </w:pPr>
    <w:rPr>
      <w:rFonts w:cs="Arial"/>
      <w:b/>
      <w:sz w:val="34"/>
      <w:szCs w:val="23"/>
    </w:rPr>
  </w:style>
  <w:style w:type="paragraph" w:styleId="Heading9">
    <w:name w:val="heading 9"/>
    <w:basedOn w:val="Normal"/>
    <w:next w:val="Normal"/>
    <w:qFormat/>
    <w:rsid w:val="00C5131E"/>
    <w:pPr>
      <w:keepNext/>
      <w:outlineLvl w:val="8"/>
    </w:pPr>
    <w:rPr>
      <w:rFonts w:cs="Arial"/>
      <w:b/>
      <w:sz w:val="2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C5131E"/>
    <w:pPr>
      <w:jc w:val="both"/>
    </w:pPr>
    <w:rPr>
      <w:rFonts w:cs="Arial"/>
      <w:bCs w:val="0"/>
      <w:sz w:val="34"/>
    </w:rPr>
  </w:style>
  <w:style w:type="paragraph" w:styleId="BodyTextIndent">
    <w:name w:val="Body Text Indent"/>
    <w:basedOn w:val="Normal"/>
    <w:semiHidden/>
    <w:rsid w:val="00C5131E"/>
    <w:pPr>
      <w:ind w:left="720"/>
      <w:jc w:val="both"/>
    </w:pPr>
    <w:rPr>
      <w:rFonts w:cs="Arial"/>
      <w:bCs w:val="0"/>
      <w:sz w:val="22"/>
    </w:rPr>
  </w:style>
  <w:style w:type="character" w:styleId="Hyperlink">
    <w:name w:val="Hyperlink"/>
    <w:basedOn w:val="DefaultParagraphFont"/>
    <w:semiHidden/>
    <w:rsid w:val="00C5131E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C5131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5131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C5131E"/>
    <w:pPr>
      <w:jc w:val="both"/>
    </w:pPr>
    <w:rPr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rsid w:val="0076599A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76599A"/>
    <w:rPr>
      <w:rFonts w:ascii="Arial" w:hAnsi="Arial" w:cs="Arial"/>
      <w:sz w:val="3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509D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6Char">
    <w:name w:val="Heading 6 Char"/>
    <w:basedOn w:val="DefaultParagraphFont"/>
    <w:link w:val="Heading6"/>
    <w:rsid w:val="00F509D8"/>
    <w:rPr>
      <w:rFonts w:ascii="Arial" w:hAnsi="Arial" w:cs="Arial"/>
      <w:sz w:val="60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F509D8"/>
    <w:rPr>
      <w:rFonts w:ascii="Arial" w:hAnsi="Arial"/>
      <w:bCs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rsid w:val="00F509D8"/>
    <w:rPr>
      <w:rFonts w:ascii="Century Schoolbook" w:hAnsi="Century Schoolbook"/>
      <w:bCs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509D8"/>
    <w:rPr>
      <w:rFonts w:ascii="Century Schoolbook" w:hAnsi="Century Schoolbook"/>
      <w:lang w:eastAsia="en-US"/>
    </w:rPr>
  </w:style>
  <w:style w:type="paragraph" w:styleId="ListParagraph">
    <w:name w:val="List Paragraph"/>
    <w:basedOn w:val="Normal"/>
    <w:uiPriority w:val="34"/>
    <w:qFormat/>
    <w:rsid w:val="004B46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78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83E"/>
    <w:rPr>
      <w:rFonts w:ascii="Segoe UI" w:hAnsi="Segoe UI" w:cs="Segoe UI"/>
      <w:bCs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3C2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41C48"/>
    <w:rPr>
      <w:rFonts w:ascii="Arial" w:hAnsi="Arial"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1372</Words>
  <Characters>7823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Job Description</vt:lpstr>
    </vt:vector>
  </TitlesOfParts>
  <Company>Groundwork UK</Company>
  <LinksUpToDate>false</LinksUpToDate>
  <CharactersWithSpaces>9177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Job Description</dc:title>
  <dc:creator>Anne-MarieLokwiya</dc:creator>
  <cp:lastModifiedBy>Amit Dattani</cp:lastModifiedBy>
  <cp:revision>8</cp:revision>
  <cp:lastPrinted>2019-11-27T14:14:00Z</cp:lastPrinted>
  <dcterms:created xsi:type="dcterms:W3CDTF">2020-07-08T11:16:00Z</dcterms:created>
  <dcterms:modified xsi:type="dcterms:W3CDTF">2020-07-31T14:04:00Z</dcterms:modified>
</cp:coreProperties>
</file>