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8DF8C" w14:textId="1DECE1DA" w:rsidR="008C0215" w:rsidRPr="00BB665E" w:rsidRDefault="008C0215" w:rsidP="00813B4A">
      <w:pPr>
        <w:pStyle w:val="NoSpacing"/>
        <w:jc w:val="center"/>
        <w:rPr>
          <w:sz w:val="24"/>
          <w:szCs w:val="24"/>
        </w:rPr>
      </w:pPr>
      <w:proofErr w:type="spellStart"/>
      <w:r w:rsidRPr="00BB665E">
        <w:rPr>
          <w:sz w:val="24"/>
          <w:szCs w:val="24"/>
        </w:rPr>
        <w:t>Brentworth</w:t>
      </w:r>
      <w:proofErr w:type="spellEnd"/>
      <w:r w:rsidRPr="00BB665E">
        <w:rPr>
          <w:sz w:val="24"/>
          <w:szCs w:val="24"/>
        </w:rPr>
        <w:t>, Chiswick, Feltham and Bedfont, Hounslow Health and Great West Road Primary Ca</w:t>
      </w:r>
      <w:r w:rsidR="003E6EBB" w:rsidRPr="00BB665E">
        <w:rPr>
          <w:sz w:val="24"/>
          <w:szCs w:val="24"/>
        </w:rPr>
        <w:t>re Networks in partnership with:</w:t>
      </w:r>
    </w:p>
    <w:p w14:paraId="0C04D3CE" w14:textId="77777777" w:rsidR="008C0215" w:rsidRDefault="008C0215" w:rsidP="008C0215">
      <w:pPr>
        <w:pStyle w:val="Footer"/>
        <w:rPr>
          <w:sz w:val="18"/>
          <w:szCs w:val="18"/>
        </w:rPr>
      </w:pPr>
    </w:p>
    <w:p w14:paraId="303E466D" w14:textId="020C8852" w:rsidR="008C0215" w:rsidRDefault="008C0215" w:rsidP="008C0215">
      <w:pPr>
        <w:pStyle w:val="Footer"/>
        <w:rPr>
          <w:sz w:val="18"/>
          <w:szCs w:val="18"/>
        </w:rPr>
      </w:pPr>
    </w:p>
    <w:p w14:paraId="60208D1A" w14:textId="35D66531" w:rsidR="008C0215" w:rsidRDefault="003E6EBB" w:rsidP="008C0215">
      <w:pPr>
        <w:pStyle w:val="Footer"/>
      </w:pPr>
      <w:r>
        <w:rPr>
          <w:rFonts w:cs="Arial"/>
          <w:noProof/>
          <w:sz w:val="24"/>
          <w:lang w:eastAsia="en-GB"/>
        </w:rPr>
        <w:drawing>
          <wp:anchor distT="0" distB="0" distL="114300" distR="114300" simplePos="0" relativeHeight="251656704" behindDoc="1" locked="0" layoutInCell="1" allowOverlap="1" wp14:anchorId="20A7F392" wp14:editId="67780237">
            <wp:simplePos x="0" y="0"/>
            <wp:positionH relativeFrom="margin">
              <wp:posOffset>4251960</wp:posOffset>
            </wp:positionH>
            <wp:positionV relativeFrom="paragraph">
              <wp:posOffset>127000</wp:posOffset>
            </wp:positionV>
            <wp:extent cx="1427480" cy="685165"/>
            <wp:effectExtent l="0" t="0" r="127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C0DDC1C" wp14:editId="5AF88734">
            <wp:extent cx="914400" cy="11093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0215">
        <w:rPr>
          <w:noProof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5F3F626D" wp14:editId="7C41739D">
            <wp:extent cx="1782445" cy="1091293"/>
            <wp:effectExtent l="0" t="0" r="8255" b="0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78" cy="111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5ADA6" w14:textId="331EDF93" w:rsidR="00C709D0" w:rsidRPr="001C77B7" w:rsidRDefault="00C709D0" w:rsidP="001C77B7">
      <w:pPr>
        <w:pStyle w:val="Title"/>
        <w:spacing w:after="120"/>
        <w:rPr>
          <w:rFonts w:cs="Arial"/>
          <w:sz w:val="24"/>
        </w:rPr>
      </w:pPr>
    </w:p>
    <w:p w14:paraId="0A2AD44A" w14:textId="29657302" w:rsidR="004F6ED5" w:rsidRDefault="008D4F47" w:rsidP="004F6ED5">
      <w:pPr>
        <w:pStyle w:val="Title"/>
        <w:spacing w:after="120"/>
        <w:rPr>
          <w:rFonts w:cs="Arial"/>
          <w:sz w:val="28"/>
          <w:szCs w:val="28"/>
        </w:rPr>
      </w:pPr>
      <w:bookmarkStart w:id="0" w:name="_Hlk16501166"/>
      <w:r w:rsidRPr="00C709D0">
        <w:rPr>
          <w:rFonts w:cs="Arial"/>
          <w:sz w:val="28"/>
          <w:szCs w:val="28"/>
        </w:rPr>
        <w:t xml:space="preserve">Social Prescribing </w:t>
      </w:r>
      <w:bookmarkEnd w:id="0"/>
      <w:r w:rsidR="00711C27">
        <w:rPr>
          <w:rFonts w:cs="Arial"/>
          <w:sz w:val="28"/>
          <w:szCs w:val="28"/>
        </w:rPr>
        <w:t>Project</w:t>
      </w:r>
      <w:r w:rsidR="00822DC8">
        <w:rPr>
          <w:rFonts w:cs="Arial"/>
          <w:sz w:val="28"/>
          <w:szCs w:val="28"/>
        </w:rPr>
        <w:t xml:space="preserve"> </w:t>
      </w:r>
      <w:r w:rsidR="002231F6">
        <w:rPr>
          <w:rFonts w:cs="Arial"/>
          <w:sz w:val="28"/>
          <w:szCs w:val="28"/>
        </w:rPr>
        <w:t>Man</w:t>
      </w:r>
      <w:r w:rsidR="00822DC8">
        <w:rPr>
          <w:rFonts w:cs="Arial"/>
          <w:sz w:val="28"/>
          <w:szCs w:val="28"/>
        </w:rPr>
        <w:t>a</w:t>
      </w:r>
      <w:r w:rsidR="002231F6">
        <w:rPr>
          <w:rFonts w:cs="Arial"/>
          <w:sz w:val="28"/>
          <w:szCs w:val="28"/>
        </w:rPr>
        <w:t>ger</w:t>
      </w:r>
    </w:p>
    <w:p w14:paraId="1A36FC17" w14:textId="29BE7212" w:rsidR="00A35665" w:rsidRDefault="00A35665" w:rsidP="004F6ED5">
      <w:pPr>
        <w:pStyle w:val="Title"/>
        <w:spacing w:after="120"/>
        <w:rPr>
          <w:rFonts w:cs="Arial"/>
          <w:b w:val="0"/>
          <w:sz w:val="28"/>
          <w:szCs w:val="28"/>
        </w:rPr>
      </w:pPr>
      <w:r>
        <w:rPr>
          <w:rFonts w:cs="Arial"/>
          <w:sz w:val="28"/>
          <w:szCs w:val="28"/>
        </w:rPr>
        <w:t>Job Description</w:t>
      </w:r>
    </w:p>
    <w:p w14:paraId="4A71C683" w14:textId="77777777" w:rsidR="005D413D" w:rsidRPr="005E192F" w:rsidRDefault="005D413D" w:rsidP="006953C4">
      <w:pPr>
        <w:pStyle w:val="Title"/>
        <w:spacing w:after="120"/>
        <w:jc w:val="left"/>
        <w:rPr>
          <w:rFonts w:cs="Arial"/>
          <w:sz w:val="24"/>
        </w:rPr>
      </w:pPr>
      <w:r w:rsidRPr="005E192F">
        <w:rPr>
          <w:rFonts w:cs="Arial"/>
          <w:sz w:val="24"/>
        </w:rPr>
        <w:t>________________________</w:t>
      </w:r>
      <w:r w:rsidR="00654230">
        <w:rPr>
          <w:rFonts w:cs="Arial"/>
          <w:sz w:val="24"/>
        </w:rPr>
        <w:t>____</w:t>
      </w:r>
      <w:r w:rsidRPr="005E192F">
        <w:rPr>
          <w:rFonts w:cs="Arial"/>
          <w:sz w:val="24"/>
        </w:rPr>
        <w:t>_</w:t>
      </w:r>
      <w:r w:rsidR="000D5FE2">
        <w:rPr>
          <w:rFonts w:cs="Arial"/>
          <w:sz w:val="24"/>
        </w:rPr>
        <w:t>_________________</w:t>
      </w:r>
      <w:r w:rsidRPr="005E192F">
        <w:rPr>
          <w:rFonts w:cs="Arial"/>
          <w:sz w:val="24"/>
        </w:rPr>
        <w:t>____________________</w:t>
      </w:r>
    </w:p>
    <w:p w14:paraId="09D9665C" w14:textId="2039F563" w:rsidR="00853AFF" w:rsidRPr="00B41D59" w:rsidRDefault="00853AFF" w:rsidP="00FA0442">
      <w:pPr>
        <w:pStyle w:val="Title"/>
        <w:spacing w:after="120"/>
        <w:ind w:left="2160" w:hanging="2160"/>
        <w:jc w:val="left"/>
        <w:rPr>
          <w:rFonts w:cs="Arial"/>
          <w:b w:val="0"/>
          <w:sz w:val="24"/>
        </w:rPr>
      </w:pPr>
      <w:r>
        <w:rPr>
          <w:rFonts w:cs="Arial"/>
          <w:sz w:val="24"/>
        </w:rPr>
        <w:t>Salary:</w:t>
      </w:r>
      <w:r>
        <w:rPr>
          <w:rFonts w:cs="Arial"/>
          <w:sz w:val="24"/>
        </w:rPr>
        <w:tab/>
      </w:r>
      <w:r w:rsidR="00A876DE">
        <w:rPr>
          <w:rFonts w:cs="Arial"/>
          <w:sz w:val="24"/>
        </w:rPr>
        <w:t xml:space="preserve"> </w:t>
      </w:r>
      <w:r w:rsidR="008C0215" w:rsidRPr="00EA2EF9">
        <w:rPr>
          <w:rFonts w:cs="Arial"/>
          <w:b w:val="0"/>
          <w:sz w:val="24"/>
        </w:rPr>
        <w:t>£</w:t>
      </w:r>
      <w:r w:rsidR="001E2F3F" w:rsidRPr="00EA2EF9">
        <w:rPr>
          <w:rFonts w:cs="Arial"/>
          <w:b w:val="0"/>
          <w:sz w:val="24"/>
        </w:rPr>
        <w:t>31</w:t>
      </w:r>
      <w:r w:rsidR="004F3FBE" w:rsidRPr="00EA2EF9">
        <w:rPr>
          <w:rFonts w:cs="Arial"/>
          <w:b w:val="0"/>
          <w:sz w:val="24"/>
        </w:rPr>
        <w:t>,000</w:t>
      </w:r>
      <w:r w:rsidR="004F6ED5" w:rsidRPr="00EA2EF9">
        <w:rPr>
          <w:rFonts w:cs="Arial"/>
          <w:b w:val="0"/>
          <w:color w:val="FF0000"/>
          <w:sz w:val="24"/>
        </w:rPr>
        <w:t xml:space="preserve"> </w:t>
      </w:r>
      <w:r w:rsidR="004F6ED5" w:rsidRPr="00EA2EF9">
        <w:rPr>
          <w:rFonts w:cs="Arial"/>
          <w:b w:val="0"/>
          <w:sz w:val="24"/>
        </w:rPr>
        <w:t>(</w:t>
      </w:r>
      <w:r w:rsidR="00422CE9" w:rsidRPr="00EA2EF9">
        <w:rPr>
          <w:rFonts w:cs="Arial"/>
          <w:b w:val="0"/>
          <w:sz w:val="24"/>
        </w:rPr>
        <w:t xml:space="preserve">plus </w:t>
      </w:r>
      <w:r w:rsidR="00537118" w:rsidRPr="00EA2EF9">
        <w:rPr>
          <w:rFonts w:cs="Arial"/>
          <w:b w:val="0"/>
          <w:sz w:val="24"/>
        </w:rPr>
        <w:t>contributory pension</w:t>
      </w:r>
      <w:r w:rsidR="004F6ED5" w:rsidRPr="00EA2EF9">
        <w:rPr>
          <w:rFonts w:cs="Arial"/>
          <w:b w:val="0"/>
          <w:sz w:val="24"/>
        </w:rPr>
        <w:t>)</w:t>
      </w:r>
    </w:p>
    <w:p w14:paraId="743897EF" w14:textId="6A87AA0F" w:rsidR="007A2F2A" w:rsidRPr="00B41D59" w:rsidRDefault="007A2F2A" w:rsidP="00FA0442">
      <w:pPr>
        <w:pStyle w:val="Title"/>
        <w:spacing w:after="120"/>
        <w:jc w:val="left"/>
        <w:rPr>
          <w:rFonts w:cs="Arial"/>
          <w:b w:val="0"/>
          <w:sz w:val="24"/>
        </w:rPr>
      </w:pPr>
      <w:r w:rsidRPr="00B41D59">
        <w:rPr>
          <w:rFonts w:cs="Arial"/>
          <w:sz w:val="24"/>
        </w:rPr>
        <w:t>Hours:</w:t>
      </w:r>
      <w:r w:rsidRPr="00B41D59">
        <w:rPr>
          <w:rFonts w:cs="Arial"/>
          <w:b w:val="0"/>
          <w:sz w:val="24"/>
        </w:rPr>
        <w:t xml:space="preserve"> </w:t>
      </w:r>
      <w:r w:rsidRPr="00B41D59">
        <w:rPr>
          <w:rFonts w:cs="Arial"/>
          <w:b w:val="0"/>
          <w:sz w:val="24"/>
        </w:rPr>
        <w:tab/>
      </w:r>
      <w:r w:rsidRPr="00B41D59">
        <w:rPr>
          <w:rFonts w:cs="Arial"/>
          <w:b w:val="0"/>
          <w:sz w:val="24"/>
        </w:rPr>
        <w:tab/>
      </w:r>
      <w:r w:rsidR="00A876DE">
        <w:rPr>
          <w:rFonts w:cs="Arial"/>
          <w:b w:val="0"/>
          <w:sz w:val="24"/>
        </w:rPr>
        <w:t xml:space="preserve"> </w:t>
      </w:r>
      <w:r w:rsidR="008042F5">
        <w:rPr>
          <w:rFonts w:cs="Arial"/>
          <w:b w:val="0"/>
          <w:sz w:val="24"/>
        </w:rPr>
        <w:t>3</w:t>
      </w:r>
      <w:r w:rsidR="008C0215">
        <w:rPr>
          <w:rFonts w:cs="Arial"/>
          <w:b w:val="0"/>
          <w:sz w:val="24"/>
        </w:rPr>
        <w:t>7.5</w:t>
      </w:r>
      <w:r w:rsidR="00D7422D" w:rsidRPr="00B41D59">
        <w:rPr>
          <w:rFonts w:cs="Arial"/>
          <w:b w:val="0"/>
          <w:sz w:val="24"/>
        </w:rPr>
        <w:t xml:space="preserve"> </w:t>
      </w:r>
      <w:r w:rsidR="00B41D59" w:rsidRPr="00B41D59">
        <w:rPr>
          <w:rFonts w:cs="Arial"/>
          <w:b w:val="0"/>
          <w:sz w:val="24"/>
        </w:rPr>
        <w:t xml:space="preserve">hours </w:t>
      </w:r>
      <w:r w:rsidR="00F10833">
        <w:rPr>
          <w:rFonts w:cs="Arial"/>
          <w:b w:val="0"/>
          <w:sz w:val="24"/>
        </w:rPr>
        <w:t xml:space="preserve">per </w:t>
      </w:r>
      <w:r w:rsidR="00B41D59" w:rsidRPr="00B41D59">
        <w:rPr>
          <w:rFonts w:cs="Arial"/>
          <w:b w:val="0"/>
          <w:sz w:val="24"/>
        </w:rPr>
        <w:t>week</w:t>
      </w:r>
    </w:p>
    <w:p w14:paraId="3A2994B9" w14:textId="308F76F7" w:rsidR="00353CFF" w:rsidRPr="00B41D59" w:rsidRDefault="007B5E77" w:rsidP="00A876DE">
      <w:pPr>
        <w:pStyle w:val="Title"/>
        <w:spacing w:after="120"/>
        <w:ind w:left="2268" w:hanging="2268"/>
        <w:jc w:val="left"/>
        <w:rPr>
          <w:rFonts w:cs="Arial"/>
          <w:b w:val="0"/>
          <w:sz w:val="24"/>
        </w:rPr>
      </w:pPr>
      <w:r>
        <w:rPr>
          <w:rFonts w:cs="Arial"/>
          <w:sz w:val="24"/>
        </w:rPr>
        <w:t xml:space="preserve">Accountable </w:t>
      </w:r>
      <w:r w:rsidR="00353CFF" w:rsidRPr="00B41D59">
        <w:rPr>
          <w:rFonts w:cs="Arial"/>
          <w:sz w:val="24"/>
        </w:rPr>
        <w:t>to:</w:t>
      </w:r>
      <w:r w:rsidR="00353CFF">
        <w:rPr>
          <w:rFonts w:cs="Arial"/>
          <w:sz w:val="24"/>
        </w:rPr>
        <w:tab/>
      </w:r>
      <w:r w:rsidR="00CB35DE" w:rsidRPr="00CB35DE">
        <w:rPr>
          <w:rFonts w:cs="Arial"/>
          <w:b w:val="0"/>
          <w:sz w:val="24"/>
        </w:rPr>
        <w:t>H4All Community Health Manager</w:t>
      </w:r>
      <w:r w:rsidR="00B862D2">
        <w:rPr>
          <w:rFonts w:cs="Arial"/>
          <w:b w:val="0"/>
          <w:sz w:val="24"/>
        </w:rPr>
        <w:t xml:space="preserve">, </w:t>
      </w:r>
      <w:r w:rsidR="008C0215">
        <w:rPr>
          <w:rFonts w:cs="Arial"/>
          <w:b w:val="0"/>
          <w:sz w:val="24"/>
        </w:rPr>
        <w:t xml:space="preserve">Groundwork London </w:t>
      </w:r>
      <w:r w:rsidR="00A876DE">
        <w:rPr>
          <w:rFonts w:cs="Arial"/>
          <w:b w:val="0"/>
          <w:sz w:val="24"/>
        </w:rPr>
        <w:t xml:space="preserve">      </w:t>
      </w:r>
      <w:r w:rsidR="00796D34" w:rsidRPr="00796D34">
        <w:rPr>
          <w:rFonts w:cs="Arial"/>
          <w:b w:val="0"/>
          <w:sz w:val="24"/>
        </w:rPr>
        <w:t>Environmental Services Manager</w:t>
      </w:r>
      <w:r w:rsidR="00D54339">
        <w:rPr>
          <w:rFonts w:cs="Arial"/>
          <w:b w:val="0"/>
          <w:sz w:val="24"/>
        </w:rPr>
        <w:t xml:space="preserve"> and </w:t>
      </w:r>
      <w:r w:rsidR="00D54339" w:rsidRPr="00D54339">
        <w:rPr>
          <w:rFonts w:cs="Arial"/>
          <w:b w:val="0"/>
          <w:sz w:val="24"/>
        </w:rPr>
        <w:t>Primary Care Networks Clinical Directors</w:t>
      </w:r>
    </w:p>
    <w:p w14:paraId="32A2B391" w14:textId="54FF0F96" w:rsidR="00A876DE" w:rsidRPr="008D0403" w:rsidRDefault="00A876DE" w:rsidP="00FA0442">
      <w:pPr>
        <w:pStyle w:val="Title"/>
        <w:spacing w:after="120"/>
        <w:ind w:left="2160" w:hanging="2160"/>
        <w:jc w:val="left"/>
        <w:rPr>
          <w:rFonts w:cs="Arial"/>
          <w:b w:val="0"/>
          <w:bCs w:val="0"/>
          <w:sz w:val="24"/>
        </w:rPr>
      </w:pPr>
      <w:r w:rsidRPr="00A876DE">
        <w:rPr>
          <w:rFonts w:cs="Arial"/>
          <w:sz w:val="24"/>
        </w:rPr>
        <w:t>Staff responsibility</w:t>
      </w:r>
      <w:r>
        <w:rPr>
          <w:rFonts w:cs="Arial"/>
          <w:sz w:val="24"/>
        </w:rPr>
        <w:t xml:space="preserve">: </w:t>
      </w:r>
      <w:r w:rsidR="008D0403" w:rsidRPr="008D0403">
        <w:rPr>
          <w:rFonts w:cs="Arial"/>
          <w:b w:val="0"/>
          <w:bCs w:val="0"/>
          <w:sz w:val="24"/>
        </w:rPr>
        <w:t>Social Prescribing Link Workers (SPLW)</w:t>
      </w:r>
    </w:p>
    <w:p w14:paraId="41B45F98" w14:textId="0089698B" w:rsidR="003E6EBB" w:rsidRDefault="007A2F2A" w:rsidP="001D4766">
      <w:pPr>
        <w:pStyle w:val="Title"/>
        <w:spacing w:after="120"/>
        <w:ind w:left="2268" w:hanging="2268"/>
        <w:jc w:val="left"/>
        <w:rPr>
          <w:rFonts w:cs="Arial"/>
          <w:b w:val="0"/>
          <w:sz w:val="24"/>
        </w:rPr>
      </w:pPr>
      <w:r w:rsidRPr="00B41D59">
        <w:rPr>
          <w:rFonts w:cs="Arial"/>
          <w:sz w:val="24"/>
        </w:rPr>
        <w:t>Employed by:</w:t>
      </w:r>
      <w:r w:rsidR="000D5FE2" w:rsidRPr="00B41D59">
        <w:rPr>
          <w:rFonts w:cs="Arial"/>
          <w:sz w:val="24"/>
        </w:rPr>
        <w:t xml:space="preserve"> </w:t>
      </w:r>
      <w:r w:rsidR="000D5FE2" w:rsidRPr="00B41D59">
        <w:rPr>
          <w:rFonts w:cs="Arial"/>
          <w:sz w:val="24"/>
        </w:rPr>
        <w:tab/>
      </w:r>
      <w:bookmarkStart w:id="1" w:name="_Hlk7189348"/>
      <w:r w:rsidR="008042F5" w:rsidRPr="00EA2EF9">
        <w:rPr>
          <w:rFonts w:cs="Arial"/>
          <w:b w:val="0"/>
          <w:sz w:val="24"/>
        </w:rPr>
        <w:t>H4All CIO</w:t>
      </w:r>
      <w:r w:rsidR="008C0215" w:rsidRPr="00EA2EF9">
        <w:rPr>
          <w:rFonts w:cs="Arial"/>
          <w:b w:val="0"/>
          <w:sz w:val="24"/>
        </w:rPr>
        <w:t xml:space="preserve"> </w:t>
      </w:r>
      <w:r w:rsidR="00350ED5" w:rsidRPr="00EA2EF9">
        <w:rPr>
          <w:rFonts w:cs="Arial"/>
          <w:b w:val="0"/>
          <w:sz w:val="24"/>
        </w:rPr>
        <w:t xml:space="preserve">Member organisation </w:t>
      </w:r>
      <w:r w:rsidR="008C0215" w:rsidRPr="00EA2EF9">
        <w:rPr>
          <w:rFonts w:cs="Arial"/>
          <w:b w:val="0"/>
          <w:sz w:val="24"/>
        </w:rPr>
        <w:t>or Groundwork London</w:t>
      </w:r>
    </w:p>
    <w:bookmarkEnd w:id="1"/>
    <w:p w14:paraId="493C2560" w14:textId="1A6949BC" w:rsidR="007A2F2A" w:rsidRDefault="00853AFF" w:rsidP="001D4766">
      <w:pPr>
        <w:pBdr>
          <w:bottom w:val="single" w:sz="12" w:space="1" w:color="auto"/>
        </w:pBdr>
        <w:spacing w:after="120" w:line="240" w:lineRule="auto"/>
        <w:ind w:left="2268" w:hanging="2268"/>
        <w:jc w:val="both"/>
        <w:rPr>
          <w:rFonts w:ascii="Arial" w:hAnsi="Arial" w:cs="Arial"/>
          <w:sz w:val="24"/>
          <w:szCs w:val="24"/>
        </w:rPr>
      </w:pPr>
      <w:r w:rsidRPr="00B41D59">
        <w:rPr>
          <w:rFonts w:ascii="Arial" w:hAnsi="Arial" w:cs="Arial"/>
          <w:b/>
          <w:sz w:val="24"/>
          <w:szCs w:val="24"/>
        </w:rPr>
        <w:t>Based</w:t>
      </w:r>
      <w:r w:rsidR="005B285D" w:rsidRPr="00B41D59">
        <w:rPr>
          <w:rFonts w:ascii="Arial" w:hAnsi="Arial" w:cs="Arial"/>
          <w:b/>
          <w:sz w:val="24"/>
          <w:szCs w:val="24"/>
        </w:rPr>
        <w:t>:</w:t>
      </w:r>
      <w:r w:rsidR="007A2F2A" w:rsidRPr="00B41D59">
        <w:rPr>
          <w:rFonts w:ascii="Arial" w:hAnsi="Arial" w:cs="Arial"/>
          <w:sz w:val="24"/>
          <w:szCs w:val="24"/>
        </w:rPr>
        <w:t xml:space="preserve"> </w:t>
      </w:r>
      <w:r w:rsidR="007A2F2A" w:rsidRPr="00B41D59">
        <w:rPr>
          <w:rFonts w:ascii="Arial" w:hAnsi="Arial" w:cs="Arial"/>
          <w:sz w:val="24"/>
          <w:szCs w:val="24"/>
        </w:rPr>
        <w:tab/>
      </w:r>
      <w:r w:rsidR="00BC3488" w:rsidRPr="00BC3488">
        <w:rPr>
          <w:rFonts w:ascii="Arial" w:hAnsi="Arial" w:cs="Arial"/>
          <w:sz w:val="24"/>
          <w:szCs w:val="24"/>
        </w:rPr>
        <w:t>Heart of Hounslow Centre for Health, Bath Road, Hounslow, with travel across the borough</w:t>
      </w:r>
    </w:p>
    <w:p w14:paraId="2372A0AE" w14:textId="44DB69A1" w:rsidR="00995CE9" w:rsidRDefault="003E6EBB" w:rsidP="001D4766">
      <w:pPr>
        <w:pBdr>
          <w:bottom w:val="single" w:sz="12" w:space="1" w:color="auto"/>
        </w:pBdr>
        <w:spacing w:after="120" w:line="240" w:lineRule="auto"/>
        <w:ind w:left="2268" w:hanging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Contract d</w:t>
      </w:r>
      <w:r w:rsidR="00995CE9">
        <w:rPr>
          <w:rFonts w:ascii="Arial" w:hAnsi="Arial" w:cs="Arial"/>
          <w:b/>
          <w:sz w:val="24"/>
          <w:szCs w:val="24"/>
        </w:rPr>
        <w:t>uration:</w:t>
      </w:r>
      <w:r w:rsidR="00995C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 years</w:t>
      </w:r>
      <w:r w:rsidR="008F75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with probable extension subject to funding</w:t>
      </w:r>
    </w:p>
    <w:p w14:paraId="117D3817" w14:textId="77777777" w:rsidR="001C77B7" w:rsidRPr="00B41D59" w:rsidRDefault="001C77B7" w:rsidP="007A2F2A">
      <w:pPr>
        <w:pBdr>
          <w:bottom w:val="single" w:sz="12" w:space="1" w:color="auto"/>
        </w:pBdr>
        <w:spacing w:after="120" w:line="240" w:lineRule="auto"/>
        <w:ind w:left="2127" w:hanging="2127"/>
        <w:jc w:val="both"/>
        <w:rPr>
          <w:rFonts w:ascii="Arial" w:hAnsi="Arial" w:cs="Arial"/>
          <w:sz w:val="24"/>
          <w:szCs w:val="24"/>
        </w:rPr>
      </w:pPr>
    </w:p>
    <w:p w14:paraId="7F8AEDA7" w14:textId="77777777" w:rsidR="00FF4AE5" w:rsidRPr="00C709D0" w:rsidRDefault="00FF4AE5" w:rsidP="00FF4A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</w:p>
    <w:p w14:paraId="0FCC1396" w14:textId="77777777" w:rsidR="00FF4AE5" w:rsidRDefault="00D96E93" w:rsidP="006953C4">
      <w:pPr>
        <w:pStyle w:val="Heading2"/>
        <w:rPr>
          <w:rFonts w:cs="Arial"/>
        </w:rPr>
      </w:pPr>
      <w:r w:rsidRPr="005E192F">
        <w:rPr>
          <w:rFonts w:cs="Arial"/>
        </w:rPr>
        <w:t xml:space="preserve">Main purpose of the </w:t>
      </w:r>
      <w:r>
        <w:rPr>
          <w:rFonts w:cs="Arial"/>
        </w:rPr>
        <w:t>role</w:t>
      </w:r>
      <w:r w:rsidRPr="005E192F">
        <w:rPr>
          <w:rFonts w:cs="Arial"/>
        </w:rPr>
        <w:t xml:space="preserve">: </w:t>
      </w:r>
    </w:p>
    <w:p w14:paraId="231814F8" w14:textId="77777777" w:rsidR="00FF4AE5" w:rsidRDefault="00FF4AE5" w:rsidP="006953C4">
      <w:pPr>
        <w:spacing w:after="0" w:line="240" w:lineRule="auto"/>
        <w:jc w:val="both"/>
        <w:rPr>
          <w:sz w:val="12"/>
          <w:szCs w:val="12"/>
        </w:rPr>
      </w:pPr>
    </w:p>
    <w:p w14:paraId="6DE93FC3" w14:textId="77777777" w:rsidR="006953C4" w:rsidRPr="006953C4" w:rsidRDefault="006953C4" w:rsidP="006953C4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14:paraId="2FDD8A7C" w14:textId="573CCFF1" w:rsidR="003E6EBB" w:rsidRDefault="003E6EBB" w:rsidP="001C7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post holder will:</w:t>
      </w:r>
    </w:p>
    <w:p w14:paraId="53023D7F" w14:textId="17FE0F06" w:rsidR="004F6ED5" w:rsidRDefault="004F6ED5" w:rsidP="001C7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FCE55A" w14:textId="63965F55" w:rsidR="00754ADC" w:rsidRDefault="00754ADC" w:rsidP="00A71FBD">
      <w:pPr>
        <w:pStyle w:val="ListParagraph"/>
        <w:numPr>
          <w:ilvl w:val="0"/>
          <w:numId w:val="2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bookmarkStart w:id="2" w:name="_Hlk5971994"/>
      <w:r w:rsidRPr="003E6EBB">
        <w:rPr>
          <w:rFonts w:ascii="Arial" w:hAnsi="Arial" w:cs="Arial"/>
          <w:sz w:val="24"/>
          <w:szCs w:val="24"/>
        </w:rPr>
        <w:t xml:space="preserve">Work in collaboration with </w:t>
      </w:r>
      <w:r>
        <w:rPr>
          <w:rFonts w:ascii="Arial" w:hAnsi="Arial" w:cs="Arial"/>
          <w:sz w:val="24"/>
          <w:szCs w:val="24"/>
        </w:rPr>
        <w:t xml:space="preserve">Hounslow Consortium </w:t>
      </w:r>
      <w:r w:rsidRPr="003E6EBB">
        <w:rPr>
          <w:rFonts w:ascii="Arial" w:hAnsi="Arial" w:cs="Arial"/>
          <w:sz w:val="24"/>
          <w:szCs w:val="24"/>
        </w:rPr>
        <w:t>(GP Federation)</w:t>
      </w:r>
      <w:r w:rsidR="00D51FD9" w:rsidRPr="00D51FD9">
        <w:t xml:space="preserve"> </w:t>
      </w:r>
      <w:r w:rsidR="00D51FD9" w:rsidRPr="00D51FD9">
        <w:rPr>
          <w:rFonts w:ascii="Arial" w:hAnsi="Arial" w:cs="Arial"/>
          <w:sz w:val="24"/>
          <w:szCs w:val="24"/>
        </w:rPr>
        <w:t>and the Clinical Lead in each PCN</w:t>
      </w:r>
      <w:r w:rsidRPr="003E6EBB">
        <w:rPr>
          <w:rFonts w:ascii="Arial" w:hAnsi="Arial" w:cs="Arial"/>
          <w:sz w:val="24"/>
          <w:szCs w:val="24"/>
        </w:rPr>
        <w:t xml:space="preserve"> to deliver a coordinated and high-quality </w:t>
      </w:r>
      <w:r>
        <w:rPr>
          <w:rFonts w:ascii="Arial" w:hAnsi="Arial" w:cs="Arial"/>
          <w:sz w:val="24"/>
          <w:szCs w:val="24"/>
        </w:rPr>
        <w:t>S</w:t>
      </w:r>
      <w:r w:rsidRPr="003E6EBB">
        <w:rPr>
          <w:rFonts w:ascii="Arial" w:hAnsi="Arial" w:cs="Arial"/>
          <w:sz w:val="24"/>
          <w:szCs w:val="24"/>
        </w:rPr>
        <w:t xml:space="preserve">ocial </w:t>
      </w:r>
      <w:r>
        <w:rPr>
          <w:rFonts w:ascii="Arial" w:hAnsi="Arial" w:cs="Arial"/>
          <w:sz w:val="24"/>
          <w:szCs w:val="24"/>
        </w:rPr>
        <w:t>P</w:t>
      </w:r>
      <w:r w:rsidRPr="003E6EBB">
        <w:rPr>
          <w:rFonts w:ascii="Arial" w:hAnsi="Arial" w:cs="Arial"/>
          <w:sz w:val="24"/>
          <w:szCs w:val="24"/>
        </w:rPr>
        <w:t xml:space="preserve">rescribing Link Worker </w:t>
      </w:r>
      <w:r>
        <w:rPr>
          <w:rFonts w:ascii="Arial" w:hAnsi="Arial" w:cs="Arial"/>
          <w:sz w:val="24"/>
          <w:szCs w:val="24"/>
        </w:rPr>
        <w:t xml:space="preserve">(SPLW) </w:t>
      </w:r>
      <w:r w:rsidRPr="003E6EBB">
        <w:rPr>
          <w:rFonts w:ascii="Arial" w:hAnsi="Arial" w:cs="Arial"/>
          <w:sz w:val="24"/>
          <w:szCs w:val="24"/>
        </w:rPr>
        <w:t xml:space="preserve">service – supporting </w:t>
      </w:r>
      <w:r w:rsidR="00D97C1A">
        <w:rPr>
          <w:rFonts w:ascii="Arial" w:hAnsi="Arial" w:cs="Arial"/>
          <w:sz w:val="24"/>
          <w:szCs w:val="24"/>
        </w:rPr>
        <w:t>residents</w:t>
      </w:r>
      <w:r w:rsidRPr="003E6EBB">
        <w:rPr>
          <w:rFonts w:ascii="Arial" w:hAnsi="Arial" w:cs="Arial"/>
          <w:sz w:val="24"/>
          <w:szCs w:val="24"/>
        </w:rPr>
        <w:t xml:space="preserve"> to </w:t>
      </w:r>
      <w:r w:rsidR="001B403D">
        <w:rPr>
          <w:rFonts w:ascii="Arial" w:hAnsi="Arial" w:cs="Arial"/>
          <w:sz w:val="24"/>
          <w:szCs w:val="24"/>
        </w:rPr>
        <w:t xml:space="preserve">better </w:t>
      </w:r>
      <w:r w:rsidR="009870C0">
        <w:rPr>
          <w:rFonts w:ascii="Arial" w:hAnsi="Arial" w:cs="Arial"/>
          <w:sz w:val="24"/>
          <w:szCs w:val="24"/>
        </w:rPr>
        <w:t>self-manage</w:t>
      </w:r>
      <w:r w:rsidR="001B403D">
        <w:rPr>
          <w:rFonts w:ascii="Arial" w:hAnsi="Arial" w:cs="Arial"/>
          <w:sz w:val="24"/>
          <w:szCs w:val="24"/>
        </w:rPr>
        <w:t xml:space="preserve"> and </w:t>
      </w:r>
      <w:r w:rsidRPr="003E6EBB">
        <w:rPr>
          <w:rFonts w:ascii="Arial" w:hAnsi="Arial" w:cs="Arial"/>
          <w:sz w:val="24"/>
          <w:szCs w:val="24"/>
        </w:rPr>
        <w:t>engage with the extensive range of support in the community</w:t>
      </w:r>
    </w:p>
    <w:p w14:paraId="5A6CF333" w14:textId="7CF5D5A2" w:rsidR="004F6ED5" w:rsidRPr="005E3671" w:rsidRDefault="002D3B36" w:rsidP="00A71FBD">
      <w:pPr>
        <w:pStyle w:val="ListParagraph"/>
        <w:numPr>
          <w:ilvl w:val="0"/>
          <w:numId w:val="28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Lead, d</w:t>
      </w:r>
      <w:r w:rsidR="004F6ED5" w:rsidRPr="005E3671">
        <w:rPr>
          <w:rFonts w:ascii="Arial" w:hAnsi="Arial" w:cs="Arial"/>
          <w:sz w:val="24"/>
          <w:szCs w:val="24"/>
        </w:rPr>
        <w:t xml:space="preserve">evelop, supervise and support </w:t>
      </w:r>
      <w:r w:rsidR="00060EB9">
        <w:rPr>
          <w:rFonts w:ascii="Arial" w:hAnsi="Arial" w:cs="Arial"/>
          <w:sz w:val="24"/>
          <w:szCs w:val="24"/>
        </w:rPr>
        <w:t>the t</w:t>
      </w:r>
      <w:r w:rsidR="003773CB">
        <w:rPr>
          <w:rFonts w:ascii="Arial" w:hAnsi="Arial" w:cs="Arial"/>
          <w:sz w:val="24"/>
          <w:szCs w:val="24"/>
        </w:rPr>
        <w:t xml:space="preserve">eam of </w:t>
      </w:r>
      <w:r w:rsidR="00082737">
        <w:rPr>
          <w:rFonts w:ascii="Arial" w:hAnsi="Arial" w:cs="Arial"/>
          <w:sz w:val="24"/>
          <w:szCs w:val="24"/>
        </w:rPr>
        <w:t>S</w:t>
      </w:r>
      <w:r w:rsidR="004F6ED5" w:rsidRPr="005E3671">
        <w:rPr>
          <w:rFonts w:ascii="Arial" w:hAnsi="Arial" w:cs="Arial"/>
          <w:sz w:val="24"/>
          <w:szCs w:val="24"/>
        </w:rPr>
        <w:t>PLW</w:t>
      </w:r>
      <w:r w:rsidR="003773CB">
        <w:rPr>
          <w:rFonts w:ascii="Arial" w:hAnsi="Arial" w:cs="Arial"/>
          <w:sz w:val="24"/>
          <w:szCs w:val="24"/>
        </w:rPr>
        <w:t>s</w:t>
      </w:r>
      <w:r w:rsidR="004F6ED5" w:rsidRPr="005E3671">
        <w:rPr>
          <w:rFonts w:ascii="Arial" w:hAnsi="Arial" w:cs="Arial"/>
          <w:sz w:val="24"/>
          <w:szCs w:val="24"/>
        </w:rPr>
        <w:t xml:space="preserve"> that deliver a range of </w:t>
      </w:r>
      <w:r w:rsidR="00231ECF">
        <w:rPr>
          <w:rFonts w:ascii="Arial" w:hAnsi="Arial" w:cs="Arial"/>
          <w:sz w:val="24"/>
          <w:szCs w:val="24"/>
        </w:rPr>
        <w:t>w</w:t>
      </w:r>
      <w:r w:rsidR="004F6ED5" w:rsidRPr="005E3671">
        <w:rPr>
          <w:rFonts w:ascii="Arial" w:hAnsi="Arial" w:cs="Arial"/>
          <w:sz w:val="24"/>
          <w:szCs w:val="24"/>
        </w:rPr>
        <w:t xml:space="preserve">ellbeing and social prescription services </w:t>
      </w:r>
      <w:r w:rsidR="00B80F2A" w:rsidRPr="005E3671">
        <w:rPr>
          <w:rFonts w:ascii="Arial" w:hAnsi="Arial" w:cs="Arial"/>
          <w:sz w:val="24"/>
          <w:szCs w:val="24"/>
        </w:rPr>
        <w:t xml:space="preserve">within </w:t>
      </w:r>
      <w:r w:rsidR="004F6ED5" w:rsidRPr="005E3671">
        <w:rPr>
          <w:rFonts w:ascii="Arial" w:hAnsi="Arial" w:cs="Arial"/>
          <w:sz w:val="24"/>
          <w:szCs w:val="24"/>
        </w:rPr>
        <w:t>Hounslow PCN</w:t>
      </w:r>
      <w:r w:rsidR="00154354">
        <w:rPr>
          <w:rFonts w:ascii="Arial" w:hAnsi="Arial" w:cs="Arial"/>
          <w:sz w:val="24"/>
          <w:szCs w:val="24"/>
        </w:rPr>
        <w:t>s</w:t>
      </w:r>
    </w:p>
    <w:bookmarkEnd w:id="2"/>
    <w:p w14:paraId="226904A3" w14:textId="7718753E" w:rsidR="007C4A09" w:rsidRDefault="000C4175" w:rsidP="007C4A09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C4A09">
        <w:rPr>
          <w:rFonts w:ascii="Arial" w:hAnsi="Arial" w:cs="Arial"/>
          <w:sz w:val="24"/>
          <w:szCs w:val="24"/>
        </w:rPr>
        <w:t>S</w:t>
      </w:r>
      <w:r w:rsidR="004F6ED5" w:rsidRPr="007C4A09">
        <w:rPr>
          <w:rFonts w:ascii="Arial" w:hAnsi="Arial" w:cs="Arial"/>
          <w:sz w:val="24"/>
          <w:szCs w:val="24"/>
        </w:rPr>
        <w:t>upport the development of Social Prescribing in Hounslow</w:t>
      </w:r>
      <w:r w:rsidRPr="007C4A09">
        <w:rPr>
          <w:rFonts w:ascii="Arial" w:hAnsi="Arial" w:cs="Arial"/>
          <w:sz w:val="24"/>
          <w:szCs w:val="24"/>
        </w:rPr>
        <w:t xml:space="preserve"> and r</w:t>
      </w:r>
      <w:r w:rsidR="004F6ED5" w:rsidRPr="007C4A09">
        <w:rPr>
          <w:rFonts w:ascii="Arial" w:hAnsi="Arial" w:cs="Arial"/>
          <w:sz w:val="24"/>
          <w:szCs w:val="24"/>
        </w:rPr>
        <w:t>epresent</w:t>
      </w:r>
      <w:r w:rsidR="00B81C26" w:rsidRPr="007C4A09">
        <w:rPr>
          <w:rFonts w:ascii="Arial" w:hAnsi="Arial" w:cs="Arial"/>
          <w:sz w:val="24"/>
          <w:szCs w:val="24"/>
        </w:rPr>
        <w:t xml:space="preserve"> and </w:t>
      </w:r>
      <w:r w:rsidR="004F6ED5" w:rsidRPr="007C4A09">
        <w:rPr>
          <w:rFonts w:ascii="Arial" w:hAnsi="Arial" w:cs="Arial"/>
          <w:sz w:val="24"/>
          <w:szCs w:val="24"/>
        </w:rPr>
        <w:t xml:space="preserve">promote </w:t>
      </w:r>
      <w:r w:rsidR="003E56BF" w:rsidRPr="007C4A09">
        <w:rPr>
          <w:rFonts w:ascii="Arial" w:hAnsi="Arial" w:cs="Arial"/>
          <w:sz w:val="24"/>
          <w:szCs w:val="24"/>
        </w:rPr>
        <w:t xml:space="preserve">the </w:t>
      </w:r>
      <w:r w:rsidR="004F6ED5" w:rsidRPr="007C4A09">
        <w:rPr>
          <w:rFonts w:ascii="Arial" w:hAnsi="Arial" w:cs="Arial"/>
          <w:sz w:val="24"/>
          <w:szCs w:val="24"/>
        </w:rPr>
        <w:t>service to stakeholders</w:t>
      </w:r>
      <w:bookmarkStart w:id="3" w:name="_Hlk5972447"/>
      <w:r w:rsidR="007C4A09" w:rsidRPr="007C4A09">
        <w:rPr>
          <w:rFonts w:ascii="Arial" w:hAnsi="Arial" w:cs="Arial"/>
          <w:sz w:val="24"/>
          <w:szCs w:val="24"/>
        </w:rPr>
        <w:t xml:space="preserve"> to stimulate appropriate referrals in line with agreed </w:t>
      </w:r>
      <w:r w:rsidR="00B93130">
        <w:rPr>
          <w:rFonts w:ascii="Arial" w:hAnsi="Arial" w:cs="Arial"/>
          <w:sz w:val="24"/>
          <w:szCs w:val="24"/>
        </w:rPr>
        <w:t xml:space="preserve">standard operating procedures and </w:t>
      </w:r>
      <w:r w:rsidR="007C4A09" w:rsidRPr="007C4A09">
        <w:rPr>
          <w:rFonts w:ascii="Arial" w:hAnsi="Arial" w:cs="Arial"/>
          <w:sz w:val="24"/>
          <w:szCs w:val="24"/>
        </w:rPr>
        <w:t>key performance indicators</w:t>
      </w:r>
    </w:p>
    <w:p w14:paraId="0056BF71" w14:textId="39998114" w:rsidR="00755CA9" w:rsidRPr="004143D0" w:rsidRDefault="00755CA9" w:rsidP="00F257A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143D0">
        <w:rPr>
          <w:rFonts w:ascii="Arial" w:hAnsi="Arial" w:cs="Arial"/>
          <w:sz w:val="24"/>
          <w:szCs w:val="24"/>
        </w:rPr>
        <w:t>Develop integrated ways of working with providers of other local services such as the London Borough of Hounslow and Hounslow and Richmond Community Trust</w:t>
      </w:r>
    </w:p>
    <w:bookmarkEnd w:id="3"/>
    <w:p w14:paraId="49F95793" w14:textId="77777777" w:rsidR="00D83CCB" w:rsidRDefault="00042214" w:rsidP="00A71FBD">
      <w:pPr>
        <w:pStyle w:val="ListParagraph"/>
        <w:numPr>
          <w:ilvl w:val="0"/>
          <w:numId w:val="2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042214">
        <w:rPr>
          <w:rFonts w:ascii="Arial" w:hAnsi="Arial" w:cs="Arial"/>
          <w:sz w:val="24"/>
          <w:szCs w:val="24"/>
        </w:rPr>
        <w:t>Monitor and evaluate the effectiveness of the service against agreed targets</w:t>
      </w:r>
    </w:p>
    <w:p w14:paraId="1071811E" w14:textId="2756834B" w:rsidR="008C0CED" w:rsidRDefault="00B43352" w:rsidP="00A71FBD">
      <w:pPr>
        <w:pStyle w:val="ListParagraph"/>
        <w:numPr>
          <w:ilvl w:val="0"/>
          <w:numId w:val="2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8C0CED">
        <w:rPr>
          <w:rFonts w:ascii="Arial" w:hAnsi="Arial" w:cs="Arial"/>
          <w:sz w:val="24"/>
          <w:szCs w:val="24"/>
        </w:rPr>
        <w:t>Contribute to the development of the service and participate in support, supervision and training as required</w:t>
      </w:r>
    </w:p>
    <w:p w14:paraId="33F4B936" w14:textId="5F490D2E" w:rsidR="001028E7" w:rsidRDefault="00B43352" w:rsidP="00A71FBD">
      <w:pPr>
        <w:pStyle w:val="ListParagraph"/>
        <w:numPr>
          <w:ilvl w:val="0"/>
          <w:numId w:val="2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8C0CED">
        <w:rPr>
          <w:rFonts w:ascii="Arial" w:hAnsi="Arial" w:cs="Arial"/>
          <w:sz w:val="24"/>
          <w:szCs w:val="24"/>
        </w:rPr>
        <w:lastRenderedPageBreak/>
        <w:t xml:space="preserve">Contribute to the education of staff within </w:t>
      </w:r>
      <w:r w:rsidR="001028E7">
        <w:rPr>
          <w:rFonts w:ascii="Arial" w:hAnsi="Arial" w:cs="Arial"/>
          <w:sz w:val="24"/>
          <w:szCs w:val="24"/>
        </w:rPr>
        <w:t>PCN</w:t>
      </w:r>
      <w:r w:rsidR="009870C0">
        <w:rPr>
          <w:rFonts w:ascii="Arial" w:hAnsi="Arial" w:cs="Arial"/>
          <w:sz w:val="24"/>
          <w:szCs w:val="24"/>
        </w:rPr>
        <w:t>s</w:t>
      </w:r>
    </w:p>
    <w:p w14:paraId="0A3782E1" w14:textId="77777777" w:rsidR="008661A5" w:rsidRDefault="008661A5" w:rsidP="008661A5">
      <w:pPr>
        <w:pStyle w:val="ListParagraph"/>
        <w:numPr>
          <w:ilvl w:val="0"/>
          <w:numId w:val="28"/>
        </w:numPr>
        <w:spacing w:after="120" w:line="240" w:lineRule="auto"/>
        <w:rPr>
          <w:rFonts w:ascii="Arial" w:hAnsi="Arial" w:cs="Arial"/>
          <w:sz w:val="24"/>
          <w:szCs w:val="24"/>
        </w:rPr>
      </w:pPr>
      <w:bookmarkStart w:id="4" w:name="_Hlk52467341"/>
      <w:r>
        <w:rPr>
          <w:rFonts w:ascii="Arial" w:hAnsi="Arial" w:cs="Arial"/>
          <w:sz w:val="24"/>
          <w:szCs w:val="24"/>
        </w:rPr>
        <w:t>Identify areas within the local community that require investment, support the link workers to capture this information</w:t>
      </w:r>
      <w:bookmarkEnd w:id="4"/>
    </w:p>
    <w:p w14:paraId="2665B6A3" w14:textId="5BDBEF5C" w:rsidR="00B43352" w:rsidRDefault="00AF5798" w:rsidP="00A71FBD">
      <w:pPr>
        <w:pStyle w:val="ListParagraph"/>
        <w:numPr>
          <w:ilvl w:val="0"/>
          <w:numId w:val="2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B43352" w:rsidRPr="008C0CED">
        <w:rPr>
          <w:rFonts w:ascii="Arial" w:hAnsi="Arial" w:cs="Arial"/>
          <w:sz w:val="24"/>
          <w:szCs w:val="24"/>
        </w:rPr>
        <w:t xml:space="preserve">row working knowledge of </w:t>
      </w:r>
      <w:r w:rsidR="005B1A9A">
        <w:rPr>
          <w:rFonts w:ascii="Arial" w:hAnsi="Arial" w:cs="Arial"/>
          <w:sz w:val="24"/>
          <w:szCs w:val="24"/>
        </w:rPr>
        <w:t xml:space="preserve">resources and </w:t>
      </w:r>
      <w:r w:rsidR="00B43352" w:rsidRPr="008C0CED">
        <w:rPr>
          <w:rFonts w:ascii="Arial" w:hAnsi="Arial" w:cs="Arial"/>
          <w:sz w:val="24"/>
          <w:szCs w:val="24"/>
        </w:rPr>
        <w:t>support in the community</w:t>
      </w:r>
    </w:p>
    <w:p w14:paraId="6301765B" w14:textId="2F01488D" w:rsidR="00687914" w:rsidRPr="00687914" w:rsidRDefault="00492DF6" w:rsidP="00950690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87914">
        <w:rPr>
          <w:rFonts w:ascii="Arial" w:hAnsi="Arial" w:cs="Arial"/>
          <w:sz w:val="24"/>
          <w:szCs w:val="24"/>
        </w:rPr>
        <w:t xml:space="preserve">Ensure best practice </w:t>
      </w:r>
      <w:r w:rsidR="00FD2BC5" w:rsidRPr="00687914">
        <w:rPr>
          <w:rFonts w:ascii="Arial" w:hAnsi="Arial" w:cs="Arial"/>
          <w:sz w:val="24"/>
          <w:szCs w:val="24"/>
        </w:rPr>
        <w:t>and deliver</w:t>
      </w:r>
      <w:r w:rsidR="00687914">
        <w:rPr>
          <w:rFonts w:ascii="Arial" w:hAnsi="Arial" w:cs="Arial"/>
          <w:sz w:val="24"/>
          <w:szCs w:val="24"/>
        </w:rPr>
        <w:t>y</w:t>
      </w:r>
      <w:r w:rsidR="00687914" w:rsidRPr="00687914">
        <w:rPr>
          <w:rFonts w:ascii="Arial" w:hAnsi="Arial" w:cs="Arial"/>
          <w:sz w:val="24"/>
          <w:szCs w:val="24"/>
        </w:rPr>
        <w:t xml:space="preserve"> </w:t>
      </w:r>
      <w:r w:rsidR="00687914">
        <w:rPr>
          <w:rFonts w:ascii="Arial" w:hAnsi="Arial" w:cs="Arial"/>
          <w:sz w:val="24"/>
          <w:szCs w:val="24"/>
        </w:rPr>
        <w:t xml:space="preserve">of </w:t>
      </w:r>
      <w:r w:rsidR="006400C2">
        <w:rPr>
          <w:rFonts w:ascii="Arial" w:hAnsi="Arial" w:cs="Arial"/>
          <w:sz w:val="24"/>
          <w:szCs w:val="24"/>
        </w:rPr>
        <w:t xml:space="preserve">a </w:t>
      </w:r>
      <w:r w:rsidR="00687914" w:rsidRPr="00687914">
        <w:rPr>
          <w:rFonts w:ascii="Arial" w:hAnsi="Arial" w:cs="Arial"/>
          <w:sz w:val="24"/>
          <w:szCs w:val="24"/>
        </w:rPr>
        <w:t>service</w:t>
      </w:r>
      <w:r w:rsidR="00687914">
        <w:rPr>
          <w:rFonts w:ascii="Arial" w:hAnsi="Arial" w:cs="Arial"/>
          <w:sz w:val="24"/>
          <w:szCs w:val="24"/>
        </w:rPr>
        <w:t xml:space="preserve"> of quality</w:t>
      </w:r>
    </w:p>
    <w:p w14:paraId="59EAB6E4" w14:textId="77777777" w:rsidR="00687914" w:rsidRDefault="00687914" w:rsidP="00687914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14:paraId="2AC4609A" w14:textId="77777777" w:rsidR="008661A5" w:rsidRDefault="008661A5" w:rsidP="00687914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14:paraId="570488F0" w14:textId="438D9CC7" w:rsidR="006953C4" w:rsidRPr="00687914" w:rsidRDefault="00687914" w:rsidP="00687914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</w:t>
      </w:r>
      <w:r w:rsidR="006953C4" w:rsidRPr="00687914">
        <w:rPr>
          <w:rFonts w:ascii="Arial" w:hAnsi="Arial" w:cs="Arial"/>
          <w:b/>
          <w:sz w:val="24"/>
          <w:szCs w:val="24"/>
        </w:rPr>
        <w:t xml:space="preserve"> relationships: </w:t>
      </w:r>
    </w:p>
    <w:p w14:paraId="64063C8C" w14:textId="6D8DA843" w:rsidR="006953C4" w:rsidRDefault="006953C4" w:rsidP="001C77B7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6E7D12D7" w14:textId="77777777" w:rsidR="00BA71C9" w:rsidRPr="006953C4" w:rsidRDefault="00BA71C9" w:rsidP="001C77B7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5E4DAD23" w14:textId="77777777" w:rsidR="006953C4" w:rsidRPr="006953C4" w:rsidRDefault="006953C4" w:rsidP="001C77B7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14:paraId="64F7EF3B" w14:textId="2876BC05" w:rsidR="006953C4" w:rsidRPr="006953C4" w:rsidRDefault="003D7A74" w:rsidP="001C7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7A74">
        <w:rPr>
          <w:rFonts w:ascii="Arial" w:hAnsi="Arial" w:cs="Arial"/>
          <w:sz w:val="24"/>
          <w:szCs w:val="24"/>
        </w:rPr>
        <w:t>Hounslow Consortium</w:t>
      </w:r>
      <w:r>
        <w:rPr>
          <w:rFonts w:ascii="Arial" w:hAnsi="Arial" w:cs="Arial"/>
          <w:sz w:val="24"/>
          <w:szCs w:val="24"/>
        </w:rPr>
        <w:t xml:space="preserve">, PCN </w:t>
      </w:r>
      <w:r w:rsidR="00A30586">
        <w:rPr>
          <w:rFonts w:ascii="Arial" w:hAnsi="Arial" w:cs="Arial"/>
          <w:sz w:val="24"/>
          <w:szCs w:val="24"/>
        </w:rPr>
        <w:t xml:space="preserve">Clinical </w:t>
      </w:r>
      <w:r>
        <w:rPr>
          <w:rFonts w:ascii="Arial" w:hAnsi="Arial" w:cs="Arial"/>
          <w:sz w:val="24"/>
          <w:szCs w:val="24"/>
        </w:rPr>
        <w:t xml:space="preserve">Directors, </w:t>
      </w:r>
      <w:r w:rsidR="00995CE9">
        <w:rPr>
          <w:rFonts w:ascii="Arial" w:hAnsi="Arial" w:cs="Arial"/>
          <w:sz w:val="24"/>
          <w:szCs w:val="24"/>
        </w:rPr>
        <w:t>Local GP Practices within the specific P</w:t>
      </w:r>
      <w:r w:rsidR="00A77F6C">
        <w:rPr>
          <w:rFonts w:ascii="Arial" w:hAnsi="Arial" w:cs="Arial"/>
          <w:sz w:val="24"/>
          <w:szCs w:val="24"/>
        </w:rPr>
        <w:t>CN</w:t>
      </w:r>
      <w:r w:rsidR="00995CE9">
        <w:rPr>
          <w:rFonts w:ascii="Arial" w:hAnsi="Arial" w:cs="Arial"/>
          <w:sz w:val="24"/>
          <w:szCs w:val="24"/>
        </w:rPr>
        <w:t>,</w:t>
      </w:r>
      <w:r w:rsidR="004E4B85">
        <w:rPr>
          <w:rFonts w:ascii="Arial" w:hAnsi="Arial" w:cs="Arial"/>
          <w:sz w:val="24"/>
          <w:szCs w:val="24"/>
        </w:rPr>
        <w:t xml:space="preserve"> </w:t>
      </w:r>
      <w:r w:rsidR="006953C4">
        <w:rPr>
          <w:rFonts w:ascii="Arial" w:hAnsi="Arial" w:cs="Arial"/>
          <w:sz w:val="24"/>
          <w:szCs w:val="24"/>
        </w:rPr>
        <w:t>H4All</w:t>
      </w:r>
      <w:r w:rsidR="001C77B7">
        <w:rPr>
          <w:rFonts w:ascii="Arial" w:hAnsi="Arial" w:cs="Arial"/>
          <w:sz w:val="24"/>
          <w:szCs w:val="24"/>
        </w:rPr>
        <w:t xml:space="preserve"> </w:t>
      </w:r>
      <w:r w:rsidR="006953C4">
        <w:rPr>
          <w:rFonts w:ascii="Arial" w:hAnsi="Arial" w:cs="Arial"/>
          <w:sz w:val="24"/>
          <w:szCs w:val="24"/>
        </w:rPr>
        <w:t xml:space="preserve">CIO, </w:t>
      </w:r>
      <w:r w:rsidR="00995CE9">
        <w:rPr>
          <w:rFonts w:ascii="Arial" w:hAnsi="Arial" w:cs="Arial"/>
          <w:sz w:val="24"/>
          <w:szCs w:val="24"/>
        </w:rPr>
        <w:t>Groundwork London</w:t>
      </w:r>
      <w:r w:rsidR="006953C4">
        <w:rPr>
          <w:rFonts w:ascii="Arial" w:hAnsi="Arial" w:cs="Arial"/>
          <w:sz w:val="24"/>
          <w:szCs w:val="24"/>
        </w:rPr>
        <w:t xml:space="preserve">, </w:t>
      </w:r>
      <w:r w:rsidR="00D97C1A">
        <w:rPr>
          <w:rFonts w:ascii="Arial" w:hAnsi="Arial" w:cs="Arial"/>
          <w:sz w:val="24"/>
          <w:szCs w:val="24"/>
        </w:rPr>
        <w:t>residents</w:t>
      </w:r>
      <w:r w:rsidR="008042F5">
        <w:rPr>
          <w:rFonts w:ascii="Arial" w:hAnsi="Arial" w:cs="Arial"/>
          <w:sz w:val="24"/>
          <w:szCs w:val="24"/>
        </w:rPr>
        <w:t xml:space="preserve"> and Hounslow’s</w:t>
      </w:r>
      <w:r w:rsidR="006953C4">
        <w:rPr>
          <w:rFonts w:ascii="Arial" w:hAnsi="Arial" w:cs="Arial"/>
          <w:sz w:val="24"/>
          <w:szCs w:val="24"/>
        </w:rPr>
        <w:t xml:space="preserve"> diverse range of voluntary sector organisations. </w:t>
      </w:r>
    </w:p>
    <w:p w14:paraId="16A18A45" w14:textId="77777777" w:rsidR="00CE0CC7" w:rsidRDefault="00CE0CC7" w:rsidP="001C7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91D637" w14:textId="77777777" w:rsidR="005D172E" w:rsidRDefault="005D172E" w:rsidP="001C77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4E4238C1" w14:textId="7A049507" w:rsidR="00CE0CC7" w:rsidRDefault="005B7F95" w:rsidP="001C77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8F75E3">
        <w:rPr>
          <w:rFonts w:ascii="Arial" w:eastAsia="Times New Roman" w:hAnsi="Arial" w:cs="Arial"/>
          <w:b/>
          <w:sz w:val="24"/>
          <w:szCs w:val="24"/>
          <w:lang w:val="en" w:eastAsia="en-GB"/>
        </w:rPr>
        <w:t>Main duties</w:t>
      </w:r>
    </w:p>
    <w:p w14:paraId="62F4AC31" w14:textId="5F7EB5E1" w:rsidR="00CC2D00" w:rsidRDefault="00CC2D00" w:rsidP="001C77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7E1B7B3F" w14:textId="26C9B832" w:rsidR="00084C55" w:rsidRDefault="00D9519A" w:rsidP="007C538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Management of staff:</w:t>
      </w:r>
    </w:p>
    <w:p w14:paraId="7F541B71" w14:textId="38B98353" w:rsidR="00084C55" w:rsidRPr="00562348" w:rsidRDefault="00084C55" w:rsidP="007C5384">
      <w:pPr>
        <w:pStyle w:val="ListParagraph"/>
        <w:numPr>
          <w:ilvl w:val="0"/>
          <w:numId w:val="41"/>
        </w:numPr>
        <w:shd w:val="clear" w:color="auto" w:fill="FFFFFF"/>
        <w:spacing w:after="120" w:line="240" w:lineRule="auto"/>
        <w:ind w:left="283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5623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Provide line management support and supervision to the </w:t>
      </w:r>
      <w:r w:rsidR="00C4347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SPLWs </w:t>
      </w:r>
      <w:r w:rsidRPr="005623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through monthly </w:t>
      </w:r>
      <w:r w:rsidR="00E50BF9" w:rsidRPr="005623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meetings,</w:t>
      </w:r>
      <w:r w:rsidRPr="005623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ensuring accurate and up-to-date records of these meetings</w:t>
      </w:r>
    </w:p>
    <w:p w14:paraId="58ADAC1F" w14:textId="67654B44" w:rsidR="00084C55" w:rsidRPr="00562348" w:rsidRDefault="00084C55" w:rsidP="007C5384">
      <w:pPr>
        <w:pStyle w:val="ListParagraph"/>
        <w:numPr>
          <w:ilvl w:val="0"/>
          <w:numId w:val="41"/>
        </w:numPr>
        <w:shd w:val="clear" w:color="auto" w:fill="FFFFFF"/>
        <w:spacing w:after="120" w:line="240" w:lineRule="auto"/>
        <w:ind w:left="283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5623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Set and agree standards of performance across the team ensuring staff and volunteers are supported in achieving these through regular file reviews, supervision, training</w:t>
      </w:r>
      <w:r w:rsidR="005F578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and annual appraisals</w:t>
      </w:r>
    </w:p>
    <w:p w14:paraId="19B0F4A9" w14:textId="71E8275D" w:rsidR="00084C55" w:rsidRPr="00562348" w:rsidRDefault="00084C55" w:rsidP="007C538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283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562348">
        <w:rPr>
          <w:rFonts w:ascii="Arial" w:hAnsi="Arial" w:cs="Arial"/>
          <w:sz w:val="24"/>
          <w:szCs w:val="24"/>
        </w:rPr>
        <w:t xml:space="preserve">To provide advice and support on the role of a </w:t>
      </w:r>
      <w:r w:rsidR="00DA3228">
        <w:rPr>
          <w:rFonts w:ascii="Arial" w:hAnsi="Arial" w:cs="Arial"/>
          <w:sz w:val="24"/>
          <w:szCs w:val="24"/>
        </w:rPr>
        <w:t xml:space="preserve">SPLW </w:t>
      </w:r>
      <w:r w:rsidRPr="00562348">
        <w:rPr>
          <w:rFonts w:ascii="Arial" w:hAnsi="Arial" w:cs="Arial"/>
          <w:sz w:val="24"/>
          <w:szCs w:val="24"/>
        </w:rPr>
        <w:t xml:space="preserve">and services available to </w:t>
      </w:r>
      <w:r w:rsidR="00D97C1A">
        <w:rPr>
          <w:rFonts w:ascii="Arial" w:hAnsi="Arial" w:cs="Arial"/>
          <w:sz w:val="24"/>
          <w:szCs w:val="24"/>
        </w:rPr>
        <w:t>residents</w:t>
      </w:r>
      <w:r w:rsidRPr="00562348">
        <w:rPr>
          <w:rFonts w:ascii="Arial" w:hAnsi="Arial" w:cs="Arial"/>
          <w:sz w:val="24"/>
          <w:szCs w:val="24"/>
        </w:rPr>
        <w:t xml:space="preserve"> in the statutory, voluntary and private sectors</w:t>
      </w:r>
    </w:p>
    <w:p w14:paraId="79EA53B0" w14:textId="3AE813D2" w:rsidR="00084C55" w:rsidRPr="00562348" w:rsidRDefault="00084C55" w:rsidP="007C5384">
      <w:pPr>
        <w:pStyle w:val="ListParagraph"/>
        <w:numPr>
          <w:ilvl w:val="0"/>
          <w:numId w:val="41"/>
        </w:numPr>
        <w:shd w:val="clear" w:color="auto" w:fill="FFFFFF"/>
        <w:spacing w:after="120" w:line="240" w:lineRule="auto"/>
        <w:ind w:left="283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5623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Ensure that the </w:t>
      </w:r>
      <w:r w:rsidR="00ED5EF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SPLWs </w:t>
      </w:r>
      <w:r w:rsidRPr="005623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are supported in working from physical environments </w:t>
      </w:r>
      <w:r w:rsidR="0037600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and </w:t>
      </w:r>
      <w:r w:rsidRPr="005623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as a ‘virtual’ team that are appropriate to the needs of the service and are compliant with relevant policy and </w:t>
      </w:r>
      <w:r w:rsidR="000D10D4" w:rsidRPr="005623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regulation,</w:t>
      </w:r>
      <w:r w:rsidRPr="005623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in particular good practice in lone working and health and safety</w:t>
      </w:r>
    </w:p>
    <w:p w14:paraId="2D9981AC" w14:textId="03E3132E" w:rsidR="00084C55" w:rsidRDefault="00084C55" w:rsidP="007C5384">
      <w:pPr>
        <w:pStyle w:val="ListParagraph"/>
        <w:numPr>
          <w:ilvl w:val="0"/>
          <w:numId w:val="41"/>
        </w:numPr>
        <w:shd w:val="clear" w:color="auto" w:fill="FFFFFF"/>
        <w:spacing w:after="120" w:line="240" w:lineRule="auto"/>
        <w:ind w:left="283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5623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Support the induction and development of </w:t>
      </w:r>
      <w:r w:rsidR="00AA6B7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SPLWs </w:t>
      </w:r>
      <w:r w:rsidRPr="005623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ensuring </w:t>
      </w:r>
      <w:r w:rsidR="000F6394" w:rsidRPr="000F639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that staff feel supported at all times </w:t>
      </w:r>
      <w:r w:rsidR="008025D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and that </w:t>
      </w:r>
      <w:r w:rsidRPr="005623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there are effective communications, development opportunities and access to a range of training opportunities</w:t>
      </w:r>
    </w:p>
    <w:p w14:paraId="49D7A31E" w14:textId="3A211D17" w:rsidR="00CF4255" w:rsidRPr="00E32448" w:rsidRDefault="00CF4255" w:rsidP="007C5384">
      <w:pPr>
        <w:pStyle w:val="NoSpacing"/>
        <w:numPr>
          <w:ilvl w:val="0"/>
          <w:numId w:val="41"/>
        </w:numPr>
        <w:shd w:val="clear" w:color="auto" w:fill="FFFFFF"/>
        <w:spacing w:after="120"/>
        <w:ind w:left="283" w:hanging="357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E32448">
        <w:rPr>
          <w:rFonts w:ascii="Arial" w:hAnsi="Arial" w:cs="Arial"/>
          <w:sz w:val="24"/>
          <w:szCs w:val="24"/>
          <w:lang w:val="en" w:eastAsia="en-GB"/>
        </w:rPr>
        <w:t>Ensure and provide appropriate lines of communication with/between staff, staff teams and senior management structures both within H4All</w:t>
      </w:r>
      <w:r w:rsidR="007A78BD" w:rsidRPr="00E32448">
        <w:rPr>
          <w:rFonts w:ascii="Arial" w:hAnsi="Arial" w:cs="Arial"/>
          <w:sz w:val="24"/>
          <w:szCs w:val="24"/>
          <w:lang w:val="en" w:eastAsia="en-GB"/>
        </w:rPr>
        <w:t xml:space="preserve">, </w:t>
      </w:r>
      <w:r w:rsidR="00E32448" w:rsidRPr="00E32448">
        <w:rPr>
          <w:rFonts w:ascii="Arial" w:hAnsi="Arial" w:cs="Arial"/>
          <w:sz w:val="24"/>
          <w:szCs w:val="24"/>
          <w:lang w:val="en" w:eastAsia="en-GB"/>
        </w:rPr>
        <w:t>Groundworks</w:t>
      </w:r>
      <w:r w:rsidR="007A78BD" w:rsidRPr="00E32448">
        <w:rPr>
          <w:rFonts w:ascii="Arial" w:hAnsi="Arial" w:cs="Arial"/>
          <w:sz w:val="24"/>
          <w:szCs w:val="24"/>
          <w:lang w:val="en" w:eastAsia="en-GB"/>
        </w:rPr>
        <w:t xml:space="preserve"> London and the Hounslow GP consortium</w:t>
      </w:r>
    </w:p>
    <w:p w14:paraId="75106B56" w14:textId="06438677" w:rsidR="00084C55" w:rsidRDefault="00084C55" w:rsidP="007C5384">
      <w:pPr>
        <w:pStyle w:val="ListParagraph"/>
        <w:numPr>
          <w:ilvl w:val="0"/>
          <w:numId w:val="41"/>
        </w:numPr>
        <w:shd w:val="clear" w:color="auto" w:fill="FFFFFF"/>
        <w:spacing w:after="120" w:line="240" w:lineRule="auto"/>
        <w:ind w:left="283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5623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Work with the H4All </w:t>
      </w:r>
      <w:r w:rsidR="00937B5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CIO/Groundwork</w:t>
      </w:r>
      <w:r w:rsidR="001C135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r w:rsidRPr="005623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Manager</w:t>
      </w:r>
      <w:r w:rsidR="001C135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s</w:t>
      </w:r>
      <w:r w:rsidRPr="005623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to regularly review staff and volunteer needs and to plan for expansion of the service as appropriate</w:t>
      </w:r>
    </w:p>
    <w:p w14:paraId="3D0E2952" w14:textId="34EB969E" w:rsidR="008D0800" w:rsidRPr="00B45424" w:rsidRDefault="002D087E" w:rsidP="007C5384">
      <w:pPr>
        <w:pStyle w:val="ListParagraph"/>
        <w:numPr>
          <w:ilvl w:val="0"/>
          <w:numId w:val="41"/>
        </w:numPr>
        <w:spacing w:after="120" w:line="240" w:lineRule="auto"/>
        <w:ind w:left="284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2D087E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Ensure best practice is reflected on and implemented</w:t>
      </w:r>
      <w:r w:rsidR="008D0800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; p</w:t>
      </w:r>
      <w:r w:rsidR="008D0800" w:rsidRPr="00B4542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romot</w:t>
      </w:r>
      <w:r w:rsidR="008D0800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ing </w:t>
      </w:r>
      <w:r w:rsidR="008D0800" w:rsidRPr="00B4542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a culture based on the principles of person-centered</w:t>
      </w:r>
      <w:r w:rsidR="008D0800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care and</w:t>
      </w:r>
      <w:r w:rsidR="008D0800" w:rsidRPr="00B4542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support, ensuring dignity, choice, respect, independence and rights are upheld at all times</w:t>
      </w:r>
    </w:p>
    <w:p w14:paraId="678A3668" w14:textId="635403D5" w:rsidR="002D087E" w:rsidRDefault="002D087E" w:rsidP="00406462">
      <w:pPr>
        <w:pStyle w:val="ListParagraph"/>
        <w:shd w:val="clear" w:color="auto" w:fill="FFFFFF"/>
        <w:spacing w:after="120" w:line="240" w:lineRule="auto"/>
        <w:ind w:left="283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01423C4C" w14:textId="7A24E956" w:rsidR="00396CFE" w:rsidRDefault="00D9519A" w:rsidP="00396CF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S</w:t>
      </w:r>
      <w:r w:rsidRPr="00EE74C1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 xml:space="preserve">ervice </w:t>
      </w:r>
      <w:r w:rsidR="00922034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D</w:t>
      </w:r>
      <w:r w:rsidR="00922034" w:rsidRPr="00EE74C1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eliv</w:t>
      </w:r>
      <w:r w:rsidR="00922034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ery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:</w:t>
      </w:r>
    </w:p>
    <w:p w14:paraId="67BC1791" w14:textId="55DC2D87" w:rsidR="00313879" w:rsidRDefault="00EF072C" w:rsidP="007C5384">
      <w:pPr>
        <w:pStyle w:val="ListParagraph"/>
        <w:numPr>
          <w:ilvl w:val="0"/>
          <w:numId w:val="41"/>
        </w:numPr>
        <w:spacing w:after="120" w:line="240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313879">
        <w:rPr>
          <w:rFonts w:ascii="Arial" w:hAnsi="Arial" w:cs="Arial"/>
          <w:sz w:val="24"/>
          <w:szCs w:val="24"/>
        </w:rPr>
        <w:t xml:space="preserve">Manage and oversee the operation, development and performance of the </w:t>
      </w:r>
      <w:r w:rsidR="000B6997">
        <w:rPr>
          <w:rFonts w:ascii="Arial" w:hAnsi="Arial" w:cs="Arial"/>
          <w:sz w:val="24"/>
          <w:szCs w:val="24"/>
        </w:rPr>
        <w:t>s</w:t>
      </w:r>
      <w:r w:rsidRPr="00313879">
        <w:rPr>
          <w:rFonts w:ascii="Arial" w:hAnsi="Arial" w:cs="Arial"/>
          <w:sz w:val="24"/>
          <w:szCs w:val="24"/>
        </w:rPr>
        <w:t>ervice</w:t>
      </w:r>
      <w:r w:rsidR="00313879" w:rsidRPr="00313879">
        <w:rPr>
          <w:rFonts w:ascii="Arial" w:hAnsi="Arial" w:cs="Arial"/>
          <w:sz w:val="24"/>
          <w:szCs w:val="24"/>
        </w:rPr>
        <w:t xml:space="preserve"> in line with service specifications</w:t>
      </w:r>
      <w:r w:rsidR="00A50F72">
        <w:rPr>
          <w:rFonts w:ascii="Arial" w:hAnsi="Arial" w:cs="Arial"/>
          <w:sz w:val="24"/>
          <w:szCs w:val="24"/>
        </w:rPr>
        <w:t xml:space="preserve">, </w:t>
      </w:r>
      <w:r w:rsidR="00313879" w:rsidRPr="00313879">
        <w:rPr>
          <w:rFonts w:ascii="Arial" w:hAnsi="Arial" w:cs="Arial"/>
          <w:sz w:val="24"/>
          <w:szCs w:val="24"/>
        </w:rPr>
        <w:t>contractual requirements</w:t>
      </w:r>
      <w:r w:rsidR="00A50F72">
        <w:rPr>
          <w:rFonts w:ascii="Arial" w:hAnsi="Arial" w:cs="Arial"/>
          <w:sz w:val="24"/>
          <w:szCs w:val="24"/>
        </w:rPr>
        <w:t xml:space="preserve"> and organisational policies and procedures</w:t>
      </w:r>
    </w:p>
    <w:p w14:paraId="7ACB7CA4" w14:textId="539C4C70" w:rsidR="008C697B" w:rsidRPr="00313879" w:rsidRDefault="005B2CBB" w:rsidP="007C5384">
      <w:pPr>
        <w:pStyle w:val="ListParagraph"/>
        <w:numPr>
          <w:ilvl w:val="0"/>
          <w:numId w:val="41"/>
        </w:numPr>
        <w:spacing w:after="120" w:line="240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the Clinical Directors and patients in each PCN to develop local strategies to tackle inequality through the SPLW service.</w:t>
      </w:r>
    </w:p>
    <w:p w14:paraId="5E44CD52" w14:textId="4D68BCFB" w:rsidR="008E531B" w:rsidRDefault="008E531B" w:rsidP="007C5384">
      <w:pPr>
        <w:pStyle w:val="ListParagraph"/>
        <w:numPr>
          <w:ilvl w:val="0"/>
          <w:numId w:val="41"/>
        </w:numPr>
        <w:spacing w:before="120" w:after="120" w:line="240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D12654">
        <w:rPr>
          <w:rFonts w:ascii="Arial" w:hAnsi="Arial" w:cs="Arial"/>
          <w:sz w:val="24"/>
          <w:szCs w:val="24"/>
        </w:rPr>
        <w:lastRenderedPageBreak/>
        <w:t>To help embed</w:t>
      </w:r>
      <w:r>
        <w:rPr>
          <w:rFonts w:ascii="Arial" w:hAnsi="Arial" w:cs="Arial"/>
          <w:sz w:val="24"/>
          <w:szCs w:val="24"/>
        </w:rPr>
        <w:t xml:space="preserve"> </w:t>
      </w:r>
      <w:r w:rsidRPr="00D12654">
        <w:rPr>
          <w:rFonts w:ascii="Arial" w:hAnsi="Arial" w:cs="Arial"/>
          <w:sz w:val="24"/>
          <w:szCs w:val="24"/>
        </w:rPr>
        <w:t xml:space="preserve">and deliver </w:t>
      </w:r>
      <w:r w:rsidR="00FF4BB0">
        <w:rPr>
          <w:rFonts w:ascii="Arial" w:hAnsi="Arial" w:cs="Arial"/>
          <w:sz w:val="24"/>
          <w:szCs w:val="24"/>
        </w:rPr>
        <w:t xml:space="preserve">a </w:t>
      </w:r>
      <w:r w:rsidR="00E126FC">
        <w:rPr>
          <w:rFonts w:ascii="Arial" w:hAnsi="Arial" w:cs="Arial"/>
          <w:sz w:val="24"/>
          <w:szCs w:val="24"/>
        </w:rPr>
        <w:t>person-centred</w:t>
      </w:r>
      <w:r w:rsidR="001536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model of </w:t>
      </w:r>
      <w:r w:rsidRPr="00D12654">
        <w:rPr>
          <w:rFonts w:ascii="Arial" w:hAnsi="Arial" w:cs="Arial"/>
          <w:sz w:val="24"/>
          <w:szCs w:val="24"/>
        </w:rPr>
        <w:t xml:space="preserve">care </w:t>
      </w:r>
      <w:r>
        <w:rPr>
          <w:rFonts w:ascii="Arial" w:hAnsi="Arial" w:cs="Arial"/>
          <w:sz w:val="24"/>
          <w:szCs w:val="24"/>
        </w:rPr>
        <w:t>which ha</w:t>
      </w:r>
      <w:r w:rsidR="00D623C0">
        <w:rPr>
          <w:rFonts w:ascii="Arial" w:hAnsi="Arial" w:cs="Arial"/>
          <w:sz w:val="24"/>
          <w:szCs w:val="24"/>
        </w:rPr>
        <w:t xml:space="preserve">s </w:t>
      </w:r>
      <w:r w:rsidRPr="00D12654">
        <w:rPr>
          <w:rFonts w:ascii="Arial" w:hAnsi="Arial" w:cs="Arial"/>
          <w:sz w:val="24"/>
          <w:szCs w:val="24"/>
        </w:rPr>
        <w:t>an emphasis on prevention</w:t>
      </w:r>
      <w:r w:rsidR="001311D3">
        <w:rPr>
          <w:rFonts w:ascii="Arial" w:hAnsi="Arial" w:cs="Arial"/>
          <w:sz w:val="24"/>
          <w:szCs w:val="24"/>
        </w:rPr>
        <w:t xml:space="preserve">, holistic </w:t>
      </w:r>
      <w:r w:rsidR="00F042A5">
        <w:rPr>
          <w:rFonts w:ascii="Arial" w:hAnsi="Arial" w:cs="Arial"/>
          <w:sz w:val="24"/>
          <w:szCs w:val="24"/>
        </w:rPr>
        <w:t>interventions</w:t>
      </w:r>
      <w:r w:rsidR="001311D3">
        <w:rPr>
          <w:rFonts w:ascii="Arial" w:hAnsi="Arial" w:cs="Arial"/>
          <w:sz w:val="24"/>
          <w:szCs w:val="24"/>
        </w:rPr>
        <w:t xml:space="preserve"> and promoting selfcare</w:t>
      </w:r>
    </w:p>
    <w:p w14:paraId="122B80F3" w14:textId="09F79D06" w:rsidR="00312EEC" w:rsidRPr="00312EEC" w:rsidRDefault="00312EEC" w:rsidP="007C5384">
      <w:pPr>
        <w:pStyle w:val="ListParagraph"/>
        <w:numPr>
          <w:ilvl w:val="0"/>
          <w:numId w:val="41"/>
        </w:numPr>
        <w:spacing w:after="120" w:line="240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312EEC">
        <w:rPr>
          <w:rFonts w:ascii="Arial" w:hAnsi="Arial" w:cs="Arial"/>
          <w:sz w:val="24"/>
          <w:szCs w:val="24"/>
        </w:rPr>
        <w:t>To contribute to the creation, implementation and adherence of robust policies and procedures</w:t>
      </w:r>
      <w:r w:rsidR="00F314B2">
        <w:rPr>
          <w:rFonts w:ascii="Arial" w:hAnsi="Arial" w:cs="Arial"/>
          <w:sz w:val="24"/>
          <w:szCs w:val="24"/>
        </w:rPr>
        <w:t>; e</w:t>
      </w:r>
      <w:r w:rsidRPr="00312EEC">
        <w:rPr>
          <w:rFonts w:ascii="Arial" w:hAnsi="Arial" w:cs="Arial"/>
          <w:sz w:val="24"/>
          <w:szCs w:val="24"/>
        </w:rPr>
        <w:t xml:space="preserve">nsuring compliance across the </w:t>
      </w:r>
      <w:r w:rsidR="00DD5A0F">
        <w:rPr>
          <w:rFonts w:ascii="Arial" w:hAnsi="Arial" w:cs="Arial"/>
          <w:sz w:val="24"/>
          <w:szCs w:val="24"/>
        </w:rPr>
        <w:t>service</w:t>
      </w:r>
      <w:r w:rsidRPr="00312EEC">
        <w:rPr>
          <w:rFonts w:ascii="Arial" w:hAnsi="Arial" w:cs="Arial"/>
          <w:sz w:val="24"/>
          <w:szCs w:val="24"/>
        </w:rPr>
        <w:t>; and review as necessary</w:t>
      </w:r>
    </w:p>
    <w:p w14:paraId="12ECF0DB" w14:textId="529F55DB" w:rsidR="00BE1B15" w:rsidRPr="00BE1B15" w:rsidRDefault="00BE1B15" w:rsidP="007C5384">
      <w:pPr>
        <w:pStyle w:val="ListParagraph"/>
        <w:numPr>
          <w:ilvl w:val="0"/>
          <w:numId w:val="41"/>
        </w:numPr>
        <w:spacing w:after="120" w:line="240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BE1B15">
        <w:rPr>
          <w:rFonts w:ascii="Arial" w:hAnsi="Arial" w:cs="Arial"/>
          <w:sz w:val="24"/>
          <w:szCs w:val="24"/>
        </w:rPr>
        <w:t xml:space="preserve">To assist with the preparation and dissemination of information and promotional material to represent and maximise awareness of </w:t>
      </w:r>
      <w:r>
        <w:rPr>
          <w:rFonts w:ascii="Arial" w:hAnsi="Arial" w:cs="Arial"/>
          <w:sz w:val="24"/>
          <w:szCs w:val="24"/>
        </w:rPr>
        <w:t xml:space="preserve">the </w:t>
      </w:r>
      <w:r w:rsidRPr="00BE1B15">
        <w:rPr>
          <w:rFonts w:ascii="Arial" w:hAnsi="Arial" w:cs="Arial"/>
          <w:sz w:val="24"/>
          <w:szCs w:val="24"/>
        </w:rPr>
        <w:t>service</w:t>
      </w:r>
    </w:p>
    <w:p w14:paraId="3D67042F" w14:textId="5978036B" w:rsidR="00C12C15" w:rsidRPr="006A4F8D" w:rsidRDefault="00C12C15" w:rsidP="007C5384">
      <w:pPr>
        <w:pStyle w:val="ListParagraph"/>
        <w:numPr>
          <w:ilvl w:val="0"/>
          <w:numId w:val="41"/>
        </w:numPr>
        <w:spacing w:after="120" w:line="240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775532">
        <w:rPr>
          <w:rFonts w:ascii="Arial" w:hAnsi="Arial" w:cs="Arial"/>
          <w:sz w:val="24"/>
          <w:szCs w:val="24"/>
        </w:rPr>
        <w:t>To represent</w:t>
      </w:r>
      <w:r w:rsidR="00775532">
        <w:rPr>
          <w:rFonts w:ascii="Arial" w:hAnsi="Arial" w:cs="Arial"/>
          <w:sz w:val="24"/>
          <w:szCs w:val="24"/>
        </w:rPr>
        <w:t>,</w:t>
      </w:r>
      <w:r w:rsidRPr="00775532">
        <w:rPr>
          <w:rFonts w:ascii="Arial" w:hAnsi="Arial" w:cs="Arial"/>
          <w:sz w:val="24"/>
          <w:szCs w:val="24"/>
        </w:rPr>
        <w:t xml:space="preserve"> </w:t>
      </w:r>
      <w:r w:rsidR="00775532" w:rsidRPr="00775532">
        <w:rPr>
          <w:rFonts w:ascii="Arial" w:hAnsi="Arial" w:cs="Arial"/>
          <w:sz w:val="24"/>
          <w:szCs w:val="24"/>
        </w:rPr>
        <w:t xml:space="preserve">promote and report on </w:t>
      </w:r>
      <w:r w:rsidR="006A4F8D">
        <w:rPr>
          <w:rFonts w:ascii="Arial" w:hAnsi="Arial" w:cs="Arial"/>
          <w:sz w:val="24"/>
          <w:szCs w:val="24"/>
        </w:rPr>
        <w:t xml:space="preserve">the </w:t>
      </w:r>
      <w:r w:rsidR="00775532" w:rsidRPr="00775532">
        <w:rPr>
          <w:rFonts w:ascii="Arial" w:hAnsi="Arial" w:cs="Arial"/>
          <w:sz w:val="24"/>
          <w:szCs w:val="24"/>
        </w:rPr>
        <w:t>service</w:t>
      </w:r>
      <w:r w:rsidR="006A4F8D">
        <w:rPr>
          <w:rFonts w:ascii="Arial" w:hAnsi="Arial" w:cs="Arial"/>
          <w:sz w:val="24"/>
          <w:szCs w:val="24"/>
        </w:rPr>
        <w:t xml:space="preserve"> (and Social Prescribing)</w:t>
      </w:r>
      <w:r w:rsidR="00775532" w:rsidRPr="00775532">
        <w:rPr>
          <w:rFonts w:ascii="Arial" w:hAnsi="Arial" w:cs="Arial"/>
          <w:sz w:val="24"/>
          <w:szCs w:val="24"/>
        </w:rPr>
        <w:t xml:space="preserve"> to all main stakeholders</w:t>
      </w:r>
      <w:r w:rsidR="006A4F8D">
        <w:rPr>
          <w:rFonts w:ascii="Arial" w:hAnsi="Arial" w:cs="Arial"/>
          <w:sz w:val="24"/>
          <w:szCs w:val="24"/>
        </w:rPr>
        <w:t xml:space="preserve"> </w:t>
      </w:r>
      <w:r w:rsidRPr="006A4F8D">
        <w:rPr>
          <w:rFonts w:ascii="Arial" w:hAnsi="Arial" w:cs="Arial"/>
          <w:sz w:val="24"/>
          <w:szCs w:val="24"/>
        </w:rPr>
        <w:t xml:space="preserve">at a range of senior level meetings and maintain effective relationships with key stakeholders </w:t>
      </w:r>
    </w:p>
    <w:p w14:paraId="7A2EB7DE" w14:textId="1707A71B" w:rsidR="00284611" w:rsidRDefault="00284611" w:rsidP="007C5384">
      <w:pPr>
        <w:pStyle w:val="ListParagraph"/>
        <w:numPr>
          <w:ilvl w:val="0"/>
          <w:numId w:val="41"/>
        </w:numPr>
        <w:shd w:val="clear" w:color="auto" w:fill="FFFFFF"/>
        <w:spacing w:after="120" w:line="240" w:lineRule="auto"/>
        <w:ind w:left="283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Work with the Clinical Lead</w:t>
      </w:r>
      <w:r w:rsidR="00003E7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(s)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within the assigned PCN</w:t>
      </w:r>
      <w:r w:rsidR="00003E7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to develop the SPLW service in a way that responds to PCN needs and those of the local population</w:t>
      </w:r>
    </w:p>
    <w:p w14:paraId="35789D6D" w14:textId="6548A61C" w:rsidR="00384807" w:rsidRPr="00AA4B56" w:rsidRDefault="00A3061A" w:rsidP="007C5384">
      <w:pPr>
        <w:pStyle w:val="ListParagraph"/>
        <w:numPr>
          <w:ilvl w:val="0"/>
          <w:numId w:val="41"/>
        </w:numPr>
        <w:shd w:val="clear" w:color="auto" w:fill="FFFFFF"/>
        <w:spacing w:after="120" w:line="240" w:lineRule="auto"/>
        <w:ind w:left="283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A3061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Engage the </w:t>
      </w:r>
      <w:r w:rsidR="00F960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PCNs </w:t>
      </w:r>
      <w:r w:rsidRPr="00A3061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 a regular basis </w:t>
      </w:r>
      <w:r w:rsidR="005563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</w:t>
      </w:r>
      <w:r w:rsidRPr="00A3061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ork proactively with health</w:t>
      </w:r>
      <w:r w:rsidR="005563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</w:t>
      </w:r>
      <w:r w:rsidR="00EE43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social </w:t>
      </w:r>
      <w:r w:rsidR="00EE438B" w:rsidRPr="00A3061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care</w:t>
      </w:r>
      <w:r w:rsidRPr="00A3061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professionals to stimulate appropriate referrals in line with agreed key performance indicators</w:t>
      </w:r>
    </w:p>
    <w:p w14:paraId="76F5256D" w14:textId="77777777" w:rsidR="00AA4B56" w:rsidRPr="00AA4B56" w:rsidRDefault="00AA4B56" w:rsidP="007C5384">
      <w:pPr>
        <w:pStyle w:val="ListParagraph"/>
        <w:numPr>
          <w:ilvl w:val="0"/>
          <w:numId w:val="41"/>
        </w:numPr>
        <w:shd w:val="clear" w:color="auto" w:fill="FFFFFF"/>
        <w:spacing w:after="120" w:line="240" w:lineRule="auto"/>
        <w:ind w:left="283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A4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Provide timely feedback to referral partners on the support provided to patients </w:t>
      </w:r>
    </w:p>
    <w:p w14:paraId="655CF53D" w14:textId="388AE82F" w:rsidR="001A674C" w:rsidRDefault="001A674C" w:rsidP="007C5384">
      <w:pPr>
        <w:pStyle w:val="ListParagraph"/>
        <w:numPr>
          <w:ilvl w:val="0"/>
          <w:numId w:val="41"/>
        </w:numPr>
        <w:spacing w:after="120" w:line="240" w:lineRule="auto"/>
        <w:ind w:left="284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1A674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To participate in learning labs, events, network groups/events, PPG groups as required</w:t>
      </w:r>
    </w:p>
    <w:p w14:paraId="43FA3142" w14:textId="534082DF" w:rsidR="00D47C8E" w:rsidRPr="001A674C" w:rsidRDefault="00D47C8E" w:rsidP="007C5384">
      <w:pPr>
        <w:pStyle w:val="ListParagraph"/>
        <w:numPr>
          <w:ilvl w:val="0"/>
          <w:numId w:val="41"/>
        </w:numPr>
        <w:spacing w:after="120" w:line="240" w:lineRule="auto"/>
        <w:ind w:left="284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D47C8E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Maintain knowledge of local services to address a range of welfare, employment, healthy lifestyle, social and support needs</w:t>
      </w:r>
    </w:p>
    <w:p w14:paraId="1646F4B2" w14:textId="3DD7FFCD" w:rsidR="00EE438B" w:rsidRPr="00EE438B" w:rsidRDefault="00EE438B" w:rsidP="007C5384">
      <w:pPr>
        <w:pStyle w:val="ListParagraph"/>
        <w:numPr>
          <w:ilvl w:val="0"/>
          <w:numId w:val="41"/>
        </w:numPr>
        <w:spacing w:after="120" w:line="240" w:lineRule="auto"/>
        <w:ind w:left="284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EE438B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Work with </w:t>
      </w:r>
      <w:r w:rsidR="00F61733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H4All, Groundworks London and Consortium </w:t>
      </w:r>
      <w:r w:rsidR="004A69A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m</w:t>
      </w:r>
      <w:r w:rsidRPr="00EE438B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anager</w:t>
      </w:r>
      <w:r w:rsidR="004A69A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s</w:t>
      </w:r>
      <w:r w:rsidRPr="00EE438B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and partner agencies to develop and implement effective ICT equipment and management processes that are appropriate to the needs of the service(s)</w:t>
      </w:r>
    </w:p>
    <w:p w14:paraId="47007AEB" w14:textId="468A73AE" w:rsidR="00284611" w:rsidRDefault="00284611" w:rsidP="004E4125">
      <w:pPr>
        <w:pStyle w:val="NoSpacing"/>
        <w:rPr>
          <w:rFonts w:ascii="Arial" w:hAnsi="Arial" w:cs="Arial"/>
          <w:lang w:val="en" w:eastAsia="en-GB"/>
        </w:rPr>
      </w:pPr>
    </w:p>
    <w:p w14:paraId="4884B21A" w14:textId="77777777" w:rsidR="007C5384" w:rsidRPr="00DD5A57" w:rsidRDefault="007C5384" w:rsidP="004E4125">
      <w:pPr>
        <w:pStyle w:val="NoSpacing"/>
        <w:rPr>
          <w:rFonts w:ascii="Arial" w:hAnsi="Arial" w:cs="Arial"/>
          <w:lang w:val="en" w:eastAsia="en-GB"/>
        </w:rPr>
      </w:pPr>
    </w:p>
    <w:p w14:paraId="18E0A59B" w14:textId="1C8776EC" w:rsidR="000713F5" w:rsidRPr="006579E0" w:rsidRDefault="000713F5" w:rsidP="000713F5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Record keeping</w:t>
      </w:r>
      <w:r w:rsidR="00286DCB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, M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onitoring</w:t>
      </w:r>
      <w:r w:rsidR="00286DCB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 xml:space="preserve"> and Evaluation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:</w:t>
      </w:r>
    </w:p>
    <w:p w14:paraId="46D54428" w14:textId="54DE598E" w:rsidR="008A3A9E" w:rsidRPr="008A3A9E" w:rsidRDefault="002D6B54" w:rsidP="00690AD2">
      <w:pPr>
        <w:pStyle w:val="ListParagraph"/>
        <w:numPr>
          <w:ilvl w:val="0"/>
          <w:numId w:val="41"/>
        </w:numPr>
        <w:spacing w:after="120" w:line="240" w:lineRule="auto"/>
        <w:ind w:left="283" w:hanging="357"/>
        <w:contextualSpacing w:val="0"/>
        <w:rPr>
          <w:rFonts w:ascii="Arial" w:hAnsi="Arial" w:cs="Arial"/>
          <w:sz w:val="24"/>
          <w:szCs w:val="24"/>
        </w:rPr>
      </w:pPr>
      <w:r w:rsidRPr="008A3A9E">
        <w:rPr>
          <w:rFonts w:ascii="Arial" w:hAnsi="Arial" w:cs="Arial"/>
          <w:sz w:val="24"/>
          <w:szCs w:val="24"/>
        </w:rPr>
        <w:t xml:space="preserve">To develop and maintain </w:t>
      </w:r>
      <w:r w:rsidR="00C83F6A" w:rsidRPr="008A3A9E">
        <w:rPr>
          <w:rFonts w:ascii="Arial" w:hAnsi="Arial" w:cs="Arial"/>
          <w:sz w:val="24"/>
          <w:szCs w:val="24"/>
        </w:rPr>
        <w:t xml:space="preserve">effective </w:t>
      </w:r>
      <w:r w:rsidRPr="008A3A9E">
        <w:rPr>
          <w:rFonts w:ascii="Arial" w:hAnsi="Arial" w:cs="Arial"/>
          <w:sz w:val="24"/>
          <w:szCs w:val="24"/>
        </w:rPr>
        <w:t>systems to keep accurate records relating to the delivery</w:t>
      </w:r>
      <w:r w:rsidR="005D4FA4" w:rsidRPr="008A3A9E">
        <w:rPr>
          <w:rFonts w:ascii="Arial" w:hAnsi="Arial" w:cs="Arial"/>
          <w:sz w:val="24"/>
          <w:szCs w:val="24"/>
        </w:rPr>
        <w:t xml:space="preserve">, performance and </w:t>
      </w:r>
      <w:r w:rsidR="008A3A9E" w:rsidRPr="008A3A9E">
        <w:rPr>
          <w:rFonts w:ascii="Arial" w:hAnsi="Arial" w:cs="Arial"/>
          <w:sz w:val="24"/>
          <w:szCs w:val="24"/>
        </w:rPr>
        <w:t>quality</w:t>
      </w:r>
      <w:r w:rsidR="005D4FA4" w:rsidRPr="008A3A9E">
        <w:rPr>
          <w:rFonts w:ascii="Arial" w:hAnsi="Arial" w:cs="Arial"/>
          <w:sz w:val="24"/>
          <w:szCs w:val="24"/>
        </w:rPr>
        <w:t xml:space="preserve"> </w:t>
      </w:r>
      <w:r w:rsidRPr="008A3A9E">
        <w:rPr>
          <w:rFonts w:ascii="Arial" w:hAnsi="Arial" w:cs="Arial"/>
          <w:sz w:val="24"/>
          <w:szCs w:val="24"/>
        </w:rPr>
        <w:t xml:space="preserve">of </w:t>
      </w:r>
      <w:r w:rsidR="00A456A8" w:rsidRPr="008A3A9E">
        <w:rPr>
          <w:rFonts w:ascii="Arial" w:hAnsi="Arial" w:cs="Arial"/>
          <w:sz w:val="24"/>
          <w:szCs w:val="24"/>
        </w:rPr>
        <w:t>the service</w:t>
      </w:r>
      <w:r w:rsidR="00311354" w:rsidRPr="008A3A9E">
        <w:rPr>
          <w:rFonts w:ascii="Arial" w:hAnsi="Arial" w:cs="Arial"/>
          <w:sz w:val="24"/>
          <w:szCs w:val="24"/>
        </w:rPr>
        <w:t xml:space="preserve">, </w:t>
      </w:r>
      <w:r w:rsidR="008A3A9E">
        <w:rPr>
          <w:rFonts w:ascii="Arial" w:hAnsi="Arial" w:cs="Arial"/>
          <w:sz w:val="24"/>
          <w:szCs w:val="24"/>
        </w:rPr>
        <w:t>and p</w:t>
      </w:r>
      <w:r w:rsidR="008A3A9E" w:rsidRPr="008A3A9E">
        <w:rPr>
          <w:rFonts w:ascii="Arial" w:hAnsi="Arial" w:cs="Arial"/>
          <w:sz w:val="24"/>
          <w:szCs w:val="24"/>
        </w:rPr>
        <w:t>roduce and submit service reports in the agreed format and in accordance with agreed timetables</w:t>
      </w:r>
    </w:p>
    <w:p w14:paraId="053502A9" w14:textId="7EA48C24" w:rsidR="00286DCB" w:rsidRPr="008A3A9E" w:rsidRDefault="00286DCB" w:rsidP="00690AD2">
      <w:pPr>
        <w:pStyle w:val="ListParagraph"/>
        <w:numPr>
          <w:ilvl w:val="0"/>
          <w:numId w:val="41"/>
        </w:numPr>
        <w:spacing w:after="120" w:line="240" w:lineRule="auto"/>
        <w:ind w:left="283" w:hanging="357"/>
        <w:contextualSpacing w:val="0"/>
        <w:rPr>
          <w:rFonts w:ascii="Arial" w:hAnsi="Arial" w:cs="Arial"/>
          <w:sz w:val="24"/>
          <w:szCs w:val="24"/>
        </w:rPr>
      </w:pPr>
      <w:r w:rsidRPr="008A3A9E">
        <w:rPr>
          <w:rFonts w:ascii="Arial" w:hAnsi="Arial" w:cs="Arial"/>
          <w:sz w:val="24"/>
          <w:szCs w:val="24"/>
        </w:rPr>
        <w:t>Monitor and evaluate the effectiveness of the service against agreed targets and provide reports accordingly; attending meetings as required as well as other delegated tasks</w:t>
      </w:r>
    </w:p>
    <w:p w14:paraId="5DB3B781" w14:textId="4CCC46D7" w:rsidR="00286DCB" w:rsidRDefault="00286DCB" w:rsidP="00690AD2">
      <w:pPr>
        <w:pStyle w:val="ListParagraph"/>
        <w:numPr>
          <w:ilvl w:val="0"/>
          <w:numId w:val="41"/>
        </w:numPr>
        <w:spacing w:after="120" w:line="240" w:lineRule="auto"/>
        <w:ind w:left="283" w:hanging="357"/>
        <w:contextualSpacing w:val="0"/>
        <w:rPr>
          <w:rFonts w:ascii="Arial" w:hAnsi="Arial" w:cs="Arial"/>
          <w:sz w:val="24"/>
          <w:szCs w:val="24"/>
        </w:rPr>
      </w:pPr>
      <w:r w:rsidRPr="008B1530">
        <w:rPr>
          <w:rFonts w:ascii="Arial" w:hAnsi="Arial" w:cs="Arial"/>
          <w:sz w:val="24"/>
          <w:szCs w:val="24"/>
        </w:rPr>
        <w:t>To take a key role in the development, delivery and reporting of tailoring and outcome measures including but not limited to PAM, ONS4 and Campaign to End loneliness tools</w:t>
      </w:r>
    </w:p>
    <w:p w14:paraId="53C696A6" w14:textId="6B37752B" w:rsidR="002977C1" w:rsidRPr="002977C1" w:rsidRDefault="002977C1" w:rsidP="00690AD2">
      <w:pPr>
        <w:pStyle w:val="ListParagraph"/>
        <w:numPr>
          <w:ilvl w:val="0"/>
          <w:numId w:val="41"/>
        </w:numPr>
        <w:spacing w:after="120" w:line="240" w:lineRule="auto"/>
        <w:ind w:left="283" w:hanging="357"/>
        <w:contextualSpacing w:val="0"/>
        <w:rPr>
          <w:rFonts w:ascii="Arial" w:hAnsi="Arial" w:cs="Arial"/>
          <w:sz w:val="24"/>
          <w:szCs w:val="24"/>
        </w:rPr>
      </w:pPr>
      <w:r w:rsidRPr="002977C1">
        <w:rPr>
          <w:rFonts w:ascii="Arial" w:hAnsi="Arial" w:cs="Arial"/>
          <w:sz w:val="24"/>
          <w:szCs w:val="24"/>
        </w:rPr>
        <w:t>To help maintain accurate and up to date records of activity in compliance with Information Governance protocols and identified priorities such as Safeguarding and quality assuranc</w:t>
      </w:r>
      <w:r>
        <w:rPr>
          <w:rFonts w:ascii="Arial" w:hAnsi="Arial" w:cs="Arial"/>
          <w:sz w:val="24"/>
          <w:szCs w:val="24"/>
        </w:rPr>
        <w:t>e</w:t>
      </w:r>
    </w:p>
    <w:p w14:paraId="591B112B" w14:textId="77777777" w:rsidR="00D45062" w:rsidRDefault="00D45062" w:rsidP="000713F5">
      <w:pPr>
        <w:tabs>
          <w:tab w:val="left" w:pos="144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7A0CAD3C" w14:textId="77777777" w:rsidR="00BE42D9" w:rsidRDefault="00BE42D9" w:rsidP="000713F5">
      <w:pPr>
        <w:tabs>
          <w:tab w:val="left" w:pos="144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61FF9C4E" w14:textId="355431F1" w:rsidR="000713F5" w:rsidRDefault="000713F5" w:rsidP="000713F5">
      <w:pPr>
        <w:tabs>
          <w:tab w:val="left" w:pos="144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C82ED0">
        <w:rPr>
          <w:rFonts w:ascii="Arial" w:hAnsi="Arial" w:cs="Arial"/>
          <w:b/>
          <w:sz w:val="24"/>
          <w:szCs w:val="24"/>
        </w:rPr>
        <w:t>Learning and development:</w:t>
      </w:r>
    </w:p>
    <w:p w14:paraId="7BE27591" w14:textId="77777777" w:rsidR="000713F5" w:rsidRPr="00C82ED0" w:rsidRDefault="000713F5" w:rsidP="003C7C00">
      <w:pPr>
        <w:numPr>
          <w:ilvl w:val="0"/>
          <w:numId w:val="41"/>
        </w:numPr>
        <w:tabs>
          <w:tab w:val="left" w:pos="1440"/>
        </w:tabs>
        <w:spacing w:after="120" w:line="240" w:lineRule="auto"/>
        <w:ind w:left="284"/>
        <w:rPr>
          <w:rFonts w:ascii="Arial" w:hAnsi="Arial" w:cs="Arial"/>
          <w:sz w:val="24"/>
          <w:szCs w:val="24"/>
        </w:rPr>
      </w:pPr>
      <w:r w:rsidRPr="00C82ED0">
        <w:rPr>
          <w:rFonts w:ascii="Arial" w:hAnsi="Arial" w:cs="Arial"/>
          <w:sz w:val="24"/>
          <w:szCs w:val="24"/>
        </w:rPr>
        <w:t>To contribute to the knowledge, understanding, and reflective practice of the H4All Wellbeing Service team and Care Connection Teams</w:t>
      </w:r>
    </w:p>
    <w:p w14:paraId="39C53F7A" w14:textId="77777777" w:rsidR="000713F5" w:rsidRPr="00C82ED0" w:rsidRDefault="000713F5" w:rsidP="003C7C00">
      <w:pPr>
        <w:numPr>
          <w:ilvl w:val="0"/>
          <w:numId w:val="41"/>
        </w:numPr>
        <w:tabs>
          <w:tab w:val="left" w:pos="1440"/>
        </w:tabs>
        <w:spacing w:after="120" w:line="240" w:lineRule="auto"/>
        <w:ind w:left="284"/>
        <w:rPr>
          <w:rFonts w:ascii="Arial" w:hAnsi="Arial" w:cs="Arial"/>
          <w:sz w:val="24"/>
          <w:szCs w:val="24"/>
        </w:rPr>
      </w:pPr>
      <w:r w:rsidRPr="00C82ED0">
        <w:rPr>
          <w:rFonts w:ascii="Arial" w:hAnsi="Arial" w:cs="Arial"/>
          <w:sz w:val="24"/>
          <w:szCs w:val="24"/>
        </w:rPr>
        <w:lastRenderedPageBreak/>
        <w:t>To be pro-active in recognising, and taking responsibility for, personal professional learning and development</w:t>
      </w:r>
    </w:p>
    <w:p w14:paraId="5F20F247" w14:textId="77777777" w:rsidR="000713F5" w:rsidRPr="00C82ED0" w:rsidRDefault="000713F5" w:rsidP="003C7C00">
      <w:pPr>
        <w:numPr>
          <w:ilvl w:val="0"/>
          <w:numId w:val="41"/>
        </w:numPr>
        <w:tabs>
          <w:tab w:val="left" w:pos="1440"/>
        </w:tabs>
        <w:spacing w:after="120" w:line="240" w:lineRule="auto"/>
        <w:ind w:left="284"/>
        <w:rPr>
          <w:rFonts w:ascii="Arial" w:hAnsi="Arial" w:cs="Arial"/>
          <w:sz w:val="24"/>
          <w:szCs w:val="24"/>
        </w:rPr>
      </w:pPr>
      <w:r w:rsidRPr="00C82ED0">
        <w:rPr>
          <w:rFonts w:ascii="Arial" w:hAnsi="Arial" w:cs="Arial"/>
          <w:sz w:val="24"/>
          <w:szCs w:val="24"/>
        </w:rPr>
        <w:t>To participate in learning and development opportunities as required, following assessment of personal and professional development needs</w:t>
      </w:r>
    </w:p>
    <w:p w14:paraId="6445361B" w14:textId="4F9B9E7F" w:rsidR="00CC2D00" w:rsidRDefault="00CC2D00" w:rsidP="001C77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201C4B80" w14:textId="532D485B" w:rsidR="00BE42D9" w:rsidRDefault="00BE42D9" w:rsidP="001C77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033E4537" w14:textId="77777777" w:rsidR="00BE42D9" w:rsidRPr="00C82ED0" w:rsidRDefault="00BE42D9" w:rsidP="00BE42D9">
      <w:pPr>
        <w:tabs>
          <w:tab w:val="left" w:pos="144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C82ED0">
        <w:rPr>
          <w:rFonts w:ascii="Arial" w:hAnsi="Arial" w:cs="Arial"/>
          <w:b/>
          <w:sz w:val="24"/>
          <w:szCs w:val="24"/>
        </w:rPr>
        <w:t>Service user engagement:</w:t>
      </w:r>
    </w:p>
    <w:p w14:paraId="06F200E3" w14:textId="77777777" w:rsidR="00BE42D9" w:rsidRPr="00C82ED0" w:rsidRDefault="00BE42D9" w:rsidP="00BE42D9">
      <w:pPr>
        <w:numPr>
          <w:ilvl w:val="0"/>
          <w:numId w:val="41"/>
        </w:numPr>
        <w:tabs>
          <w:tab w:val="left" w:pos="1440"/>
        </w:tabs>
        <w:spacing w:after="120" w:line="240" w:lineRule="auto"/>
        <w:ind w:left="284"/>
        <w:rPr>
          <w:rFonts w:ascii="Arial" w:hAnsi="Arial" w:cs="Arial"/>
          <w:sz w:val="24"/>
          <w:szCs w:val="24"/>
        </w:rPr>
      </w:pPr>
      <w:r w:rsidRPr="00C82ED0">
        <w:rPr>
          <w:rFonts w:ascii="Arial" w:hAnsi="Arial" w:cs="Arial"/>
          <w:sz w:val="24"/>
          <w:szCs w:val="24"/>
        </w:rPr>
        <w:t xml:space="preserve">To participate in activities that ensure that local residents are engaged as fully as possible in the development, design, delivery, and evaluation of </w:t>
      </w:r>
      <w:r>
        <w:rPr>
          <w:rFonts w:ascii="Arial" w:hAnsi="Arial" w:cs="Arial"/>
          <w:sz w:val="24"/>
          <w:szCs w:val="24"/>
        </w:rPr>
        <w:t>the</w:t>
      </w:r>
      <w:r w:rsidRPr="00C82ED0">
        <w:rPr>
          <w:rFonts w:ascii="Arial" w:hAnsi="Arial" w:cs="Arial"/>
          <w:sz w:val="24"/>
          <w:szCs w:val="24"/>
        </w:rPr>
        <w:t xml:space="preserve"> service</w:t>
      </w:r>
    </w:p>
    <w:p w14:paraId="0D18B6E6" w14:textId="77777777" w:rsidR="00BE42D9" w:rsidRPr="00C82ED0" w:rsidRDefault="00BE42D9" w:rsidP="00BE42D9">
      <w:pPr>
        <w:numPr>
          <w:ilvl w:val="0"/>
          <w:numId w:val="41"/>
        </w:numPr>
        <w:tabs>
          <w:tab w:val="left" w:pos="1440"/>
        </w:tabs>
        <w:spacing w:after="120" w:line="240" w:lineRule="auto"/>
        <w:ind w:left="283" w:hanging="357"/>
        <w:rPr>
          <w:rFonts w:ascii="Arial" w:hAnsi="Arial" w:cs="Arial"/>
          <w:sz w:val="24"/>
          <w:szCs w:val="24"/>
        </w:rPr>
      </w:pPr>
      <w:r w:rsidRPr="00C82ED0">
        <w:rPr>
          <w:rFonts w:ascii="Arial" w:hAnsi="Arial" w:cs="Arial"/>
          <w:sz w:val="24"/>
          <w:szCs w:val="24"/>
        </w:rPr>
        <w:t>To assist in eliciting, and keeping records of, the views of participants and stakeholders regarding the effectiveness and quality of the support they have received from the service</w:t>
      </w:r>
    </w:p>
    <w:p w14:paraId="082D4308" w14:textId="77777777" w:rsidR="00BE42D9" w:rsidRDefault="00BE42D9" w:rsidP="00BE42D9">
      <w:pPr>
        <w:numPr>
          <w:ilvl w:val="0"/>
          <w:numId w:val="41"/>
        </w:numPr>
        <w:tabs>
          <w:tab w:val="left" w:pos="1440"/>
        </w:tabs>
        <w:spacing w:after="120" w:line="240" w:lineRule="auto"/>
        <w:ind w:left="283" w:hanging="357"/>
        <w:rPr>
          <w:rFonts w:ascii="Arial" w:hAnsi="Arial" w:cs="Arial"/>
          <w:sz w:val="24"/>
          <w:szCs w:val="24"/>
        </w:rPr>
      </w:pPr>
      <w:r w:rsidRPr="00C82ED0">
        <w:rPr>
          <w:rFonts w:ascii="Arial" w:hAnsi="Arial" w:cs="Arial"/>
          <w:sz w:val="24"/>
          <w:szCs w:val="24"/>
        </w:rPr>
        <w:t xml:space="preserve">To support and promote </w:t>
      </w:r>
      <w:r>
        <w:rPr>
          <w:rFonts w:ascii="Arial" w:hAnsi="Arial" w:cs="Arial"/>
          <w:sz w:val="24"/>
          <w:szCs w:val="24"/>
        </w:rPr>
        <w:t xml:space="preserve">organisational </w:t>
      </w:r>
      <w:r w:rsidRPr="00C82ED0">
        <w:rPr>
          <w:rFonts w:ascii="Arial" w:hAnsi="Arial" w:cs="Arial"/>
          <w:sz w:val="24"/>
          <w:szCs w:val="24"/>
        </w:rPr>
        <w:t>policies and procedures in relation to peer support and service user participation</w:t>
      </w:r>
    </w:p>
    <w:p w14:paraId="5C283224" w14:textId="77777777" w:rsidR="00BE42D9" w:rsidRPr="008F75E3" w:rsidRDefault="00BE42D9" w:rsidP="001C77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4C352684" w14:textId="77777777" w:rsidR="00B81EBA" w:rsidRPr="008F75E3" w:rsidRDefault="00B81EBA" w:rsidP="00B81EBA">
      <w:pPr>
        <w:pStyle w:val="ListParagraph"/>
        <w:spacing w:after="0" w:line="240" w:lineRule="auto"/>
        <w:ind w:left="57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14:paraId="6EFBC00D" w14:textId="181569A6" w:rsidR="00236A93" w:rsidRPr="008F75E3" w:rsidRDefault="00D14F39" w:rsidP="00B81E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75E3">
        <w:rPr>
          <w:rFonts w:ascii="Arial" w:hAnsi="Arial" w:cs="Arial"/>
          <w:b/>
          <w:sz w:val="24"/>
          <w:szCs w:val="24"/>
        </w:rPr>
        <w:t>Wider Hounslow focus:</w:t>
      </w:r>
      <w:r w:rsidR="008042F5" w:rsidRPr="008F75E3">
        <w:rPr>
          <w:rFonts w:ascii="Arial" w:hAnsi="Arial" w:cs="Arial"/>
          <w:b/>
          <w:sz w:val="24"/>
          <w:szCs w:val="24"/>
        </w:rPr>
        <w:t xml:space="preserve"> </w:t>
      </w:r>
    </w:p>
    <w:p w14:paraId="64D04DA4" w14:textId="3572D188" w:rsidR="005C04B6" w:rsidRPr="003913FF" w:rsidRDefault="005C04B6" w:rsidP="00BE42D9">
      <w:pPr>
        <w:pStyle w:val="ListParagraph"/>
        <w:numPr>
          <w:ilvl w:val="0"/>
          <w:numId w:val="41"/>
        </w:numPr>
        <w:spacing w:after="120" w:line="240" w:lineRule="auto"/>
        <w:ind w:left="283" w:hanging="357"/>
        <w:contextualSpacing w:val="0"/>
        <w:rPr>
          <w:rFonts w:ascii="Arial" w:hAnsi="Arial" w:cs="Arial"/>
          <w:sz w:val="24"/>
          <w:szCs w:val="24"/>
        </w:rPr>
      </w:pPr>
      <w:r w:rsidRPr="003913FF">
        <w:rPr>
          <w:rFonts w:ascii="Arial" w:hAnsi="Arial" w:cs="Arial"/>
          <w:sz w:val="24"/>
          <w:szCs w:val="24"/>
        </w:rPr>
        <w:t>Keep up to date with developments within social prescribing to ensure</w:t>
      </w:r>
      <w:r w:rsidR="008F75E3" w:rsidRPr="003913FF">
        <w:rPr>
          <w:rFonts w:ascii="Arial" w:hAnsi="Arial" w:cs="Arial"/>
          <w:sz w:val="24"/>
          <w:szCs w:val="24"/>
        </w:rPr>
        <w:t xml:space="preserve"> t</w:t>
      </w:r>
      <w:r w:rsidRPr="003913FF">
        <w:rPr>
          <w:rFonts w:ascii="Arial" w:hAnsi="Arial" w:cs="Arial"/>
          <w:sz w:val="24"/>
          <w:szCs w:val="24"/>
        </w:rPr>
        <w:t xml:space="preserve">he approach </w:t>
      </w:r>
      <w:r w:rsidR="00B81EBA" w:rsidRPr="003913FF">
        <w:rPr>
          <w:rFonts w:ascii="Arial" w:hAnsi="Arial" w:cs="Arial"/>
          <w:sz w:val="24"/>
          <w:szCs w:val="24"/>
        </w:rPr>
        <w:t xml:space="preserve">is </w:t>
      </w:r>
      <w:r w:rsidRPr="003913FF">
        <w:rPr>
          <w:rFonts w:ascii="Arial" w:hAnsi="Arial" w:cs="Arial"/>
          <w:sz w:val="24"/>
          <w:szCs w:val="24"/>
        </w:rPr>
        <w:t>in line w</w:t>
      </w:r>
      <w:r w:rsidR="00B81EBA" w:rsidRPr="003913FF">
        <w:rPr>
          <w:rFonts w:ascii="Arial" w:hAnsi="Arial" w:cs="Arial"/>
          <w:sz w:val="24"/>
          <w:szCs w:val="24"/>
        </w:rPr>
        <w:t>ith PCNs across Hounslow, regionally and</w:t>
      </w:r>
      <w:r w:rsidRPr="003913FF">
        <w:rPr>
          <w:rFonts w:ascii="Arial" w:hAnsi="Arial" w:cs="Arial"/>
          <w:sz w:val="24"/>
          <w:szCs w:val="24"/>
        </w:rPr>
        <w:t xml:space="preserve"> nationally</w:t>
      </w:r>
      <w:bookmarkStart w:id="5" w:name="_GoBack"/>
      <w:bookmarkEnd w:id="5"/>
    </w:p>
    <w:p w14:paraId="7E22B363" w14:textId="61162317" w:rsidR="00B81EBA" w:rsidRPr="003913FF" w:rsidRDefault="00B81EBA" w:rsidP="00BE42D9">
      <w:pPr>
        <w:pStyle w:val="ListParagraph"/>
        <w:numPr>
          <w:ilvl w:val="0"/>
          <w:numId w:val="41"/>
        </w:numPr>
        <w:spacing w:after="120" w:line="240" w:lineRule="auto"/>
        <w:ind w:left="283" w:hanging="357"/>
        <w:contextualSpacing w:val="0"/>
        <w:rPr>
          <w:rFonts w:ascii="Arial" w:hAnsi="Arial" w:cs="Arial"/>
          <w:sz w:val="24"/>
          <w:szCs w:val="24"/>
        </w:rPr>
      </w:pPr>
      <w:r w:rsidRPr="003913FF">
        <w:rPr>
          <w:rFonts w:ascii="Arial" w:hAnsi="Arial" w:cs="Arial"/>
          <w:sz w:val="24"/>
          <w:szCs w:val="24"/>
        </w:rPr>
        <w:t xml:space="preserve">Actively engage in London-wide learning events organised by NHS England and local training and advice sessions organised by voluntary sector host organisations H4All </w:t>
      </w:r>
      <w:r w:rsidR="00AB75A6" w:rsidRPr="003913FF">
        <w:rPr>
          <w:rFonts w:ascii="Arial" w:hAnsi="Arial" w:cs="Arial"/>
          <w:sz w:val="24"/>
          <w:szCs w:val="24"/>
        </w:rPr>
        <w:t xml:space="preserve">CIO </w:t>
      </w:r>
      <w:r w:rsidRPr="003913FF">
        <w:rPr>
          <w:rFonts w:ascii="Arial" w:hAnsi="Arial" w:cs="Arial"/>
          <w:sz w:val="24"/>
          <w:szCs w:val="24"/>
        </w:rPr>
        <w:t>and Groundwork London</w:t>
      </w:r>
    </w:p>
    <w:p w14:paraId="263F7E2C" w14:textId="4C8D3AD0" w:rsidR="004D7693" w:rsidRPr="003913FF" w:rsidRDefault="004D7693" w:rsidP="00BE42D9">
      <w:pPr>
        <w:pStyle w:val="ListParagraph"/>
        <w:numPr>
          <w:ilvl w:val="0"/>
          <w:numId w:val="41"/>
        </w:numPr>
        <w:spacing w:after="120" w:line="240" w:lineRule="auto"/>
        <w:ind w:left="283" w:hanging="357"/>
        <w:contextualSpacing w:val="0"/>
        <w:rPr>
          <w:rFonts w:ascii="Arial" w:hAnsi="Arial" w:cs="Arial"/>
          <w:sz w:val="24"/>
          <w:szCs w:val="24"/>
        </w:rPr>
      </w:pPr>
      <w:r w:rsidRPr="003913FF">
        <w:rPr>
          <w:rFonts w:ascii="Arial" w:hAnsi="Arial" w:cs="Arial"/>
          <w:sz w:val="24"/>
          <w:szCs w:val="24"/>
        </w:rPr>
        <w:t>To undertake 6-monthly reviews of the impact of the programme on the voluntary sector,</w:t>
      </w:r>
      <w:r w:rsidR="00DE12AC" w:rsidRPr="003913FF">
        <w:rPr>
          <w:rFonts w:ascii="Arial" w:hAnsi="Arial" w:cs="Arial"/>
          <w:sz w:val="24"/>
          <w:szCs w:val="24"/>
        </w:rPr>
        <w:t xml:space="preserve"> as per NHSE/I requirements, </w:t>
      </w:r>
      <w:r w:rsidRPr="003913FF">
        <w:rPr>
          <w:rFonts w:ascii="Arial" w:hAnsi="Arial" w:cs="Arial"/>
          <w:sz w:val="24"/>
          <w:szCs w:val="24"/>
        </w:rPr>
        <w:t>using the NHSE questionnaire format</w:t>
      </w:r>
    </w:p>
    <w:p w14:paraId="65640C00" w14:textId="0FD72AAF" w:rsidR="001F0744" w:rsidRPr="003913FF" w:rsidRDefault="00DE12AC" w:rsidP="00BE42D9">
      <w:pPr>
        <w:pStyle w:val="ListParagraph"/>
        <w:numPr>
          <w:ilvl w:val="0"/>
          <w:numId w:val="41"/>
        </w:numPr>
        <w:tabs>
          <w:tab w:val="left" w:pos="1440"/>
        </w:tabs>
        <w:spacing w:after="120" w:line="240" w:lineRule="auto"/>
        <w:ind w:left="283" w:hanging="357"/>
        <w:contextualSpacing w:val="0"/>
        <w:rPr>
          <w:rFonts w:ascii="Arial" w:hAnsi="Arial" w:cs="Arial"/>
          <w:sz w:val="24"/>
          <w:szCs w:val="24"/>
        </w:rPr>
      </w:pPr>
      <w:r w:rsidRPr="003913FF">
        <w:rPr>
          <w:rFonts w:ascii="Arial" w:hAnsi="Arial" w:cs="Arial"/>
          <w:sz w:val="24"/>
          <w:szCs w:val="24"/>
        </w:rPr>
        <w:t xml:space="preserve">With support from </w:t>
      </w:r>
      <w:r w:rsidR="009E5BE0" w:rsidRPr="003913FF">
        <w:rPr>
          <w:rFonts w:ascii="Arial" w:hAnsi="Arial" w:cs="Arial"/>
          <w:sz w:val="24"/>
          <w:szCs w:val="24"/>
        </w:rPr>
        <w:t xml:space="preserve">both </w:t>
      </w:r>
      <w:r w:rsidRPr="003913FF">
        <w:rPr>
          <w:rFonts w:ascii="Arial" w:hAnsi="Arial" w:cs="Arial"/>
          <w:sz w:val="24"/>
          <w:szCs w:val="24"/>
        </w:rPr>
        <w:t>H4All</w:t>
      </w:r>
      <w:r w:rsidR="00B81EBA" w:rsidRPr="003913FF">
        <w:rPr>
          <w:rFonts w:ascii="Arial" w:hAnsi="Arial" w:cs="Arial"/>
          <w:sz w:val="24"/>
          <w:szCs w:val="24"/>
        </w:rPr>
        <w:t xml:space="preserve"> </w:t>
      </w:r>
      <w:r w:rsidR="00AB75A6" w:rsidRPr="003913FF">
        <w:rPr>
          <w:rFonts w:ascii="Arial" w:hAnsi="Arial" w:cs="Arial"/>
          <w:sz w:val="24"/>
          <w:szCs w:val="24"/>
        </w:rPr>
        <w:t xml:space="preserve">CIO </w:t>
      </w:r>
      <w:r w:rsidR="00B81EBA" w:rsidRPr="003913FF">
        <w:rPr>
          <w:rFonts w:ascii="Arial" w:hAnsi="Arial" w:cs="Arial"/>
          <w:sz w:val="24"/>
          <w:szCs w:val="24"/>
        </w:rPr>
        <w:t>and Groundwork London, practice staff</w:t>
      </w:r>
      <w:r w:rsidR="009E5BE0" w:rsidRPr="003913FF">
        <w:rPr>
          <w:rFonts w:ascii="Arial" w:hAnsi="Arial" w:cs="Arial"/>
          <w:sz w:val="24"/>
          <w:szCs w:val="24"/>
        </w:rPr>
        <w:t xml:space="preserve"> and Hounslow Consortium</w:t>
      </w:r>
      <w:r w:rsidR="00B81EBA" w:rsidRPr="003913FF">
        <w:rPr>
          <w:rFonts w:ascii="Arial" w:hAnsi="Arial" w:cs="Arial"/>
          <w:sz w:val="24"/>
          <w:szCs w:val="24"/>
        </w:rPr>
        <w:t>, maintain</w:t>
      </w:r>
      <w:r w:rsidR="001F0744" w:rsidRPr="003913FF">
        <w:rPr>
          <w:rFonts w:ascii="Arial" w:hAnsi="Arial" w:cs="Arial"/>
          <w:sz w:val="24"/>
          <w:szCs w:val="24"/>
        </w:rPr>
        <w:t xml:space="preserve"> a comprehensive knowledge of the range of services </w:t>
      </w:r>
      <w:r w:rsidR="009B2A89" w:rsidRPr="003913FF">
        <w:rPr>
          <w:rFonts w:ascii="Arial" w:hAnsi="Arial" w:cs="Arial"/>
          <w:sz w:val="24"/>
          <w:szCs w:val="24"/>
        </w:rPr>
        <w:t>available in</w:t>
      </w:r>
      <w:r w:rsidR="00A20693" w:rsidRPr="003913FF">
        <w:rPr>
          <w:rFonts w:ascii="Arial" w:hAnsi="Arial" w:cs="Arial"/>
          <w:sz w:val="24"/>
          <w:szCs w:val="24"/>
        </w:rPr>
        <w:t xml:space="preserve"> Hounslow’s</w:t>
      </w:r>
      <w:r w:rsidR="001F0744" w:rsidRPr="003913FF">
        <w:rPr>
          <w:rFonts w:ascii="Arial" w:hAnsi="Arial" w:cs="Arial"/>
          <w:sz w:val="24"/>
          <w:szCs w:val="24"/>
        </w:rPr>
        <w:t xml:space="preserve"> voluntary and community sector</w:t>
      </w:r>
    </w:p>
    <w:p w14:paraId="0478A6F6" w14:textId="7BC9A47B" w:rsidR="00365250" w:rsidRPr="00B56ADA" w:rsidRDefault="00361A24" w:rsidP="00B56ADA">
      <w:pPr>
        <w:pStyle w:val="ListParagraph"/>
        <w:numPr>
          <w:ilvl w:val="0"/>
          <w:numId w:val="41"/>
        </w:numPr>
        <w:tabs>
          <w:tab w:val="left" w:pos="1440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56ADA">
        <w:rPr>
          <w:rFonts w:ascii="Arial" w:hAnsi="Arial" w:cs="Arial"/>
          <w:sz w:val="24"/>
          <w:szCs w:val="24"/>
        </w:rPr>
        <w:t>Keep appraised of the wider Hounslow Integrated Care Programme ensuring the service keeps in line with these local priorities and new ways of working</w:t>
      </w:r>
    </w:p>
    <w:p w14:paraId="4368720F" w14:textId="12ACD020" w:rsidR="003C7C00" w:rsidRDefault="003C7C00" w:rsidP="001C77B7">
      <w:pPr>
        <w:tabs>
          <w:tab w:val="left" w:pos="1440"/>
        </w:tabs>
        <w:spacing w:after="0" w:line="240" w:lineRule="auto"/>
        <w:ind w:left="57"/>
        <w:jc w:val="both"/>
        <w:rPr>
          <w:rFonts w:ascii="Arial" w:hAnsi="Arial" w:cs="Arial"/>
          <w:sz w:val="24"/>
          <w:szCs w:val="24"/>
        </w:rPr>
      </w:pPr>
    </w:p>
    <w:p w14:paraId="0AB924E9" w14:textId="77777777" w:rsidR="00B56ADA" w:rsidRPr="009E5BE0" w:rsidRDefault="00B56ADA" w:rsidP="001C77B7">
      <w:pPr>
        <w:tabs>
          <w:tab w:val="left" w:pos="1440"/>
        </w:tabs>
        <w:spacing w:after="0" w:line="240" w:lineRule="auto"/>
        <w:ind w:left="57"/>
        <w:jc w:val="both"/>
        <w:rPr>
          <w:rFonts w:ascii="Arial" w:hAnsi="Arial" w:cs="Arial"/>
          <w:sz w:val="24"/>
          <w:szCs w:val="24"/>
        </w:rPr>
      </w:pPr>
    </w:p>
    <w:p w14:paraId="23A9D9E6" w14:textId="611812F5" w:rsidR="005B7F95" w:rsidRDefault="001F0744" w:rsidP="001C77B7">
      <w:pPr>
        <w:pStyle w:val="ListParagraph"/>
        <w:tabs>
          <w:tab w:val="left" w:pos="1440"/>
        </w:tabs>
        <w:spacing w:after="0" w:line="240" w:lineRule="auto"/>
        <w:ind w:left="57"/>
        <w:jc w:val="both"/>
        <w:rPr>
          <w:rFonts w:ascii="Arial" w:hAnsi="Arial" w:cs="Arial"/>
          <w:b/>
          <w:sz w:val="24"/>
          <w:szCs w:val="24"/>
          <w:lang w:val="en"/>
        </w:rPr>
      </w:pPr>
      <w:r w:rsidRPr="009E5BE0">
        <w:rPr>
          <w:rFonts w:ascii="Arial" w:hAnsi="Arial" w:cs="Arial"/>
          <w:b/>
          <w:sz w:val="24"/>
          <w:szCs w:val="24"/>
          <w:lang w:val="en"/>
        </w:rPr>
        <w:t>General:</w:t>
      </w:r>
    </w:p>
    <w:p w14:paraId="739C2FF8" w14:textId="77777777" w:rsidR="001C77B7" w:rsidRPr="009E5BE0" w:rsidRDefault="001C77B7" w:rsidP="001C77B7">
      <w:pPr>
        <w:pStyle w:val="ListParagraph"/>
        <w:tabs>
          <w:tab w:val="left" w:pos="1440"/>
        </w:tabs>
        <w:spacing w:after="0" w:line="240" w:lineRule="auto"/>
        <w:ind w:left="57"/>
        <w:jc w:val="both"/>
        <w:rPr>
          <w:rFonts w:ascii="Arial" w:hAnsi="Arial" w:cs="Arial"/>
          <w:b/>
          <w:sz w:val="24"/>
          <w:szCs w:val="24"/>
          <w:lang w:val="en"/>
        </w:rPr>
      </w:pPr>
    </w:p>
    <w:p w14:paraId="06275FDD" w14:textId="2608EBD6" w:rsidR="00E05CD0" w:rsidRPr="00EB374D" w:rsidRDefault="00E05CD0" w:rsidP="00EB374D">
      <w:pPr>
        <w:pStyle w:val="ListParagraph"/>
        <w:numPr>
          <w:ilvl w:val="0"/>
          <w:numId w:val="41"/>
        </w:numPr>
        <w:tabs>
          <w:tab w:val="left" w:pos="1440"/>
        </w:tabs>
        <w:spacing w:after="120" w:line="240" w:lineRule="auto"/>
        <w:ind w:left="283" w:hanging="357"/>
        <w:contextualSpacing w:val="0"/>
        <w:rPr>
          <w:rFonts w:ascii="Arial" w:hAnsi="Arial" w:cs="Arial"/>
          <w:sz w:val="24"/>
          <w:szCs w:val="24"/>
        </w:rPr>
      </w:pPr>
      <w:r w:rsidRPr="00EB374D">
        <w:rPr>
          <w:rFonts w:ascii="Arial" w:hAnsi="Arial" w:cs="Arial"/>
          <w:sz w:val="24"/>
          <w:szCs w:val="24"/>
        </w:rPr>
        <w:t xml:space="preserve">To be pro-active in maintaining personal and professional learning and development and </w:t>
      </w:r>
      <w:r w:rsidR="00B81EBA" w:rsidRPr="00EB374D">
        <w:rPr>
          <w:rFonts w:ascii="Arial" w:hAnsi="Arial" w:cs="Arial"/>
          <w:sz w:val="24"/>
          <w:szCs w:val="24"/>
        </w:rPr>
        <w:t>identify own training needs as they arise</w:t>
      </w:r>
    </w:p>
    <w:p w14:paraId="4CBAAFAF" w14:textId="3F4C2C76" w:rsidR="006953C4" w:rsidRPr="00EB374D" w:rsidRDefault="006953C4" w:rsidP="00EB374D">
      <w:pPr>
        <w:pStyle w:val="ListParagraph"/>
        <w:numPr>
          <w:ilvl w:val="0"/>
          <w:numId w:val="41"/>
        </w:numPr>
        <w:tabs>
          <w:tab w:val="left" w:pos="1440"/>
        </w:tabs>
        <w:spacing w:after="120" w:line="240" w:lineRule="auto"/>
        <w:ind w:left="283" w:hanging="357"/>
        <w:contextualSpacing w:val="0"/>
        <w:rPr>
          <w:rFonts w:ascii="Arial" w:hAnsi="Arial" w:cs="Arial"/>
          <w:sz w:val="24"/>
          <w:szCs w:val="24"/>
          <w:lang w:val="en"/>
        </w:rPr>
      </w:pPr>
      <w:r w:rsidRPr="00EB374D">
        <w:rPr>
          <w:rFonts w:ascii="Arial" w:hAnsi="Arial" w:cs="Arial"/>
          <w:sz w:val="24"/>
          <w:szCs w:val="24"/>
          <w:lang w:val="en"/>
        </w:rPr>
        <w:t>To attend team meetings, away days and other similar events</w:t>
      </w:r>
    </w:p>
    <w:p w14:paraId="68349EB0" w14:textId="68527BCA" w:rsidR="001F0744" w:rsidRPr="00EB374D" w:rsidRDefault="001F0744" w:rsidP="00EB374D">
      <w:pPr>
        <w:pStyle w:val="ListParagraph"/>
        <w:numPr>
          <w:ilvl w:val="0"/>
          <w:numId w:val="41"/>
        </w:numPr>
        <w:tabs>
          <w:tab w:val="left" w:pos="1440"/>
        </w:tabs>
        <w:spacing w:after="120" w:line="240" w:lineRule="auto"/>
        <w:ind w:left="283" w:hanging="357"/>
        <w:contextualSpacing w:val="0"/>
        <w:rPr>
          <w:rFonts w:ascii="Arial" w:hAnsi="Arial" w:cs="Arial"/>
          <w:sz w:val="24"/>
          <w:szCs w:val="24"/>
        </w:rPr>
      </w:pPr>
      <w:r w:rsidRPr="00EB374D">
        <w:rPr>
          <w:rFonts w:ascii="Arial" w:hAnsi="Arial" w:cs="Arial"/>
          <w:sz w:val="24"/>
          <w:szCs w:val="24"/>
        </w:rPr>
        <w:t>To participate fully in regular one-to-one supervision sessions and in an annual performance appraisal</w:t>
      </w:r>
    </w:p>
    <w:p w14:paraId="4E80634C" w14:textId="73E826FF" w:rsidR="009E5BE0" w:rsidRPr="00EB374D" w:rsidRDefault="009E5BE0" w:rsidP="00EB374D">
      <w:pPr>
        <w:pStyle w:val="Default"/>
        <w:numPr>
          <w:ilvl w:val="0"/>
          <w:numId w:val="41"/>
        </w:numPr>
        <w:spacing w:after="120"/>
        <w:ind w:left="283" w:hanging="357"/>
        <w:rPr>
          <w:color w:val="auto"/>
        </w:rPr>
      </w:pPr>
      <w:r w:rsidRPr="00EB374D">
        <w:rPr>
          <w:color w:val="auto"/>
        </w:rPr>
        <w:t>Work as part of the team to seek feedback, continually improve the service and contribute to business planning</w:t>
      </w:r>
    </w:p>
    <w:p w14:paraId="2E6E37BF" w14:textId="12FABC10" w:rsidR="009E5BE0" w:rsidRPr="00EB374D" w:rsidRDefault="009E5BE0" w:rsidP="00EB374D">
      <w:pPr>
        <w:pStyle w:val="Default"/>
        <w:numPr>
          <w:ilvl w:val="0"/>
          <w:numId w:val="41"/>
        </w:numPr>
        <w:spacing w:after="120"/>
        <w:ind w:left="283" w:hanging="357"/>
        <w:rPr>
          <w:color w:val="auto"/>
        </w:rPr>
      </w:pPr>
      <w:r w:rsidRPr="00EB374D">
        <w:rPr>
          <w:color w:val="auto"/>
        </w:rPr>
        <w:t>Undertake any tasks consistent with the level of the post and the scope of the role, ensuring that work is delivered in a timely and effective manner</w:t>
      </w:r>
    </w:p>
    <w:p w14:paraId="7FA52E45" w14:textId="0B0620AF" w:rsidR="00E07E62" w:rsidRPr="00B56ADA" w:rsidRDefault="008F75E3" w:rsidP="00AA28B0">
      <w:pPr>
        <w:pStyle w:val="Default"/>
        <w:numPr>
          <w:ilvl w:val="0"/>
          <w:numId w:val="41"/>
        </w:numPr>
        <w:shd w:val="clear" w:color="auto" w:fill="FFFFFF"/>
        <w:tabs>
          <w:tab w:val="left" w:pos="1440"/>
        </w:tabs>
        <w:ind w:left="284" w:hanging="426"/>
        <w:jc w:val="both"/>
      </w:pPr>
      <w:r w:rsidRPr="00EB374D">
        <w:rPr>
          <w:color w:val="auto"/>
        </w:rPr>
        <w:t>Ensure compliance with all relevant policies and procedures in relation to health and safety, equal opportunities, safeguarding, lone working, customer service, data protection and confidentiality</w:t>
      </w:r>
    </w:p>
    <w:p w14:paraId="13EFBDA3" w14:textId="5432B799" w:rsidR="001C77B7" w:rsidRDefault="001C77B7" w:rsidP="001C77B7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sz w:val="24"/>
          <w:szCs w:val="24"/>
        </w:rPr>
      </w:pPr>
    </w:p>
    <w:sectPr w:rsidR="001C77B7" w:rsidSect="009654F3">
      <w:headerReference w:type="default" r:id="rId14"/>
      <w:pgSz w:w="11906" w:h="16838"/>
      <w:pgMar w:top="426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07BF2" w14:textId="77777777" w:rsidR="00D34972" w:rsidRDefault="00D34972" w:rsidP="00F625C8">
      <w:pPr>
        <w:spacing w:after="0" w:line="240" w:lineRule="auto"/>
      </w:pPr>
      <w:r>
        <w:separator/>
      </w:r>
    </w:p>
  </w:endnote>
  <w:endnote w:type="continuationSeparator" w:id="0">
    <w:p w14:paraId="0AF6DDD0" w14:textId="77777777" w:rsidR="00D34972" w:rsidRDefault="00D34972" w:rsidP="00F6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5E27B" w14:textId="77777777" w:rsidR="00D34972" w:rsidRDefault="00D34972" w:rsidP="00F625C8">
      <w:pPr>
        <w:spacing w:after="0" w:line="240" w:lineRule="auto"/>
      </w:pPr>
      <w:r>
        <w:separator/>
      </w:r>
    </w:p>
  </w:footnote>
  <w:footnote w:type="continuationSeparator" w:id="0">
    <w:p w14:paraId="59169528" w14:textId="77777777" w:rsidR="00D34972" w:rsidRDefault="00D34972" w:rsidP="00F6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8DDD7" w14:textId="77777777" w:rsidR="003E6EBB" w:rsidRDefault="003E6EBB" w:rsidP="008C0215">
    <w:pPr>
      <w:pStyle w:val="Footer"/>
      <w:rPr>
        <w:sz w:val="18"/>
        <w:szCs w:val="18"/>
      </w:rPr>
    </w:pPr>
  </w:p>
  <w:p w14:paraId="0F4370C0" w14:textId="77777777" w:rsidR="003E6EBB" w:rsidRDefault="003E6EBB">
    <w:pPr>
      <w:pStyle w:val="Header"/>
    </w:pPr>
  </w:p>
  <w:p w14:paraId="2949421B" w14:textId="77777777" w:rsidR="003E6EBB" w:rsidRDefault="003E6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3in;height:3in" o:bullet="t"/>
    </w:pict>
  </w:numPicBullet>
  <w:numPicBullet w:numPicBulletId="1">
    <w:pict>
      <v:shape id="_x0000_i1121" type="#_x0000_t75" style="width:3in;height:3in" o:bullet="t"/>
    </w:pict>
  </w:numPicBullet>
  <w:numPicBullet w:numPicBulletId="2">
    <w:pict>
      <v:shape id="_x0000_i1122" type="#_x0000_t75" style="width:3in;height:3in" o:bullet="t"/>
    </w:pict>
  </w:numPicBullet>
  <w:numPicBullet w:numPicBulletId="3">
    <w:pict>
      <v:shape id="_x0000_i1123" type="#_x0000_t75" style="width:3in;height:3in" o:bullet="t"/>
    </w:pict>
  </w:numPicBullet>
  <w:numPicBullet w:numPicBulletId="4">
    <w:pict>
      <v:shape id="_x0000_i1124" type="#_x0000_t75" style="width:3in;height:3in" o:bullet="t"/>
    </w:pict>
  </w:numPicBullet>
  <w:numPicBullet w:numPicBulletId="5">
    <w:pict>
      <v:shape id="_x0000_i1125" type="#_x0000_t75" style="width:3in;height:3in" o:bullet="t"/>
    </w:pict>
  </w:numPicBullet>
  <w:abstractNum w:abstractNumId="0" w15:restartNumberingAfterBreak="0">
    <w:nsid w:val="06354164"/>
    <w:multiLevelType w:val="hybridMultilevel"/>
    <w:tmpl w:val="C6BE13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78E1"/>
    <w:multiLevelType w:val="hybridMultilevel"/>
    <w:tmpl w:val="355C647C"/>
    <w:lvl w:ilvl="0" w:tplc="694C098C">
      <w:start w:val="1"/>
      <w:numFmt w:val="decimal"/>
      <w:lvlText w:val="%1.0"/>
      <w:lvlJc w:val="left"/>
      <w:pPr>
        <w:ind w:left="720" w:hanging="72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5C18"/>
    <w:multiLevelType w:val="multilevel"/>
    <w:tmpl w:val="9A202D74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5E64B5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222521"/>
    <w:multiLevelType w:val="hybridMultilevel"/>
    <w:tmpl w:val="46407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72C8B"/>
    <w:multiLevelType w:val="hybridMultilevel"/>
    <w:tmpl w:val="05F61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F2D34"/>
    <w:multiLevelType w:val="hybridMultilevel"/>
    <w:tmpl w:val="A45E296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3217D"/>
    <w:multiLevelType w:val="hybridMultilevel"/>
    <w:tmpl w:val="C4660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B3FF1"/>
    <w:multiLevelType w:val="hybridMultilevel"/>
    <w:tmpl w:val="9EE8DA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D90325"/>
    <w:multiLevelType w:val="hybridMultilevel"/>
    <w:tmpl w:val="01F694F2"/>
    <w:lvl w:ilvl="0" w:tplc="ED6CD744">
      <w:start w:val="13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1D086139"/>
    <w:multiLevelType w:val="hybridMultilevel"/>
    <w:tmpl w:val="0E1EC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D1CF4"/>
    <w:multiLevelType w:val="hybridMultilevel"/>
    <w:tmpl w:val="C83C5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E4951"/>
    <w:multiLevelType w:val="hybridMultilevel"/>
    <w:tmpl w:val="BE60F65C"/>
    <w:lvl w:ilvl="0" w:tplc="080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E742D"/>
    <w:multiLevelType w:val="hybridMultilevel"/>
    <w:tmpl w:val="ACA6E02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933086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F803372"/>
    <w:multiLevelType w:val="hybridMultilevel"/>
    <w:tmpl w:val="8C9475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86123"/>
    <w:multiLevelType w:val="hybridMultilevel"/>
    <w:tmpl w:val="4E2072E6"/>
    <w:lvl w:ilvl="0" w:tplc="3B323A68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7" w15:restartNumberingAfterBreak="0">
    <w:nsid w:val="27CA2B66"/>
    <w:multiLevelType w:val="hybridMultilevel"/>
    <w:tmpl w:val="43B83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20C0C"/>
    <w:multiLevelType w:val="hybridMultilevel"/>
    <w:tmpl w:val="865AB8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87000"/>
    <w:multiLevelType w:val="hybridMultilevel"/>
    <w:tmpl w:val="F3000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C6247"/>
    <w:multiLevelType w:val="hybridMultilevel"/>
    <w:tmpl w:val="799A6882"/>
    <w:lvl w:ilvl="0" w:tplc="D41E20BE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52C25"/>
    <w:multiLevelType w:val="hybridMultilevel"/>
    <w:tmpl w:val="2FFC4BF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16637"/>
    <w:multiLevelType w:val="hybridMultilevel"/>
    <w:tmpl w:val="798A359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FE4AA4"/>
    <w:multiLevelType w:val="hybridMultilevel"/>
    <w:tmpl w:val="43AC894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AB051D"/>
    <w:multiLevelType w:val="hybridMultilevel"/>
    <w:tmpl w:val="D50A9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0333B"/>
    <w:multiLevelType w:val="hybridMultilevel"/>
    <w:tmpl w:val="35822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04480F"/>
    <w:multiLevelType w:val="hybridMultilevel"/>
    <w:tmpl w:val="F542A6F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FA5A1E"/>
    <w:multiLevelType w:val="hybridMultilevel"/>
    <w:tmpl w:val="EDFECD38"/>
    <w:lvl w:ilvl="0" w:tplc="0809000F">
      <w:start w:val="1"/>
      <w:numFmt w:val="decimal"/>
      <w:lvlText w:val="%1."/>
      <w:lvlJc w:val="left"/>
      <w:pPr>
        <w:ind w:left="777" w:hanging="360"/>
      </w:p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46E807FF"/>
    <w:multiLevelType w:val="hybridMultilevel"/>
    <w:tmpl w:val="DDFCA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2802CF"/>
    <w:multiLevelType w:val="hybridMultilevel"/>
    <w:tmpl w:val="1A824B8E"/>
    <w:lvl w:ilvl="0" w:tplc="0DA61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03500"/>
    <w:multiLevelType w:val="hybridMultilevel"/>
    <w:tmpl w:val="DDDE2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B7BFE"/>
    <w:multiLevelType w:val="hybridMultilevel"/>
    <w:tmpl w:val="9920EC54"/>
    <w:lvl w:ilvl="0" w:tplc="94841E38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F08D1"/>
    <w:multiLevelType w:val="hybridMultilevel"/>
    <w:tmpl w:val="74A2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250DD"/>
    <w:multiLevelType w:val="hybridMultilevel"/>
    <w:tmpl w:val="EA9892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15F"/>
    <w:multiLevelType w:val="hybridMultilevel"/>
    <w:tmpl w:val="CAE66B9E"/>
    <w:lvl w:ilvl="0" w:tplc="F60A8E54">
      <w:start w:val="16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 w15:restartNumberingAfterBreak="0">
    <w:nsid w:val="62244BFB"/>
    <w:multiLevelType w:val="hybridMultilevel"/>
    <w:tmpl w:val="68A4D8BC"/>
    <w:lvl w:ilvl="0" w:tplc="8BD60724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0E4D16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31E4D78"/>
    <w:multiLevelType w:val="hybridMultilevel"/>
    <w:tmpl w:val="67B864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5213A6"/>
    <w:multiLevelType w:val="hybridMultilevel"/>
    <w:tmpl w:val="E214C4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E32A3D"/>
    <w:multiLevelType w:val="hybridMultilevel"/>
    <w:tmpl w:val="F97E0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C038A"/>
    <w:multiLevelType w:val="hybridMultilevel"/>
    <w:tmpl w:val="FB08F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342983"/>
    <w:multiLevelType w:val="hybridMultilevel"/>
    <w:tmpl w:val="A5648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3C409A"/>
    <w:multiLevelType w:val="hybridMultilevel"/>
    <w:tmpl w:val="538699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E6180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3012C46"/>
    <w:multiLevelType w:val="hybridMultilevel"/>
    <w:tmpl w:val="47D29B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E2E6C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4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43"/>
  </w:num>
  <w:num w:numId="9">
    <w:abstractNumId w:val="45"/>
  </w:num>
  <w:num w:numId="10">
    <w:abstractNumId w:val="36"/>
  </w:num>
  <w:num w:numId="11">
    <w:abstractNumId w:val="6"/>
  </w:num>
  <w:num w:numId="12">
    <w:abstractNumId w:val="35"/>
  </w:num>
  <w:num w:numId="13">
    <w:abstractNumId w:val="20"/>
  </w:num>
  <w:num w:numId="14">
    <w:abstractNumId w:val="31"/>
  </w:num>
  <w:num w:numId="15">
    <w:abstractNumId w:val="0"/>
  </w:num>
  <w:num w:numId="16">
    <w:abstractNumId w:val="29"/>
  </w:num>
  <w:num w:numId="17">
    <w:abstractNumId w:val="8"/>
  </w:num>
  <w:num w:numId="18">
    <w:abstractNumId w:val="28"/>
  </w:num>
  <w:num w:numId="19">
    <w:abstractNumId w:val="33"/>
  </w:num>
  <w:num w:numId="20">
    <w:abstractNumId w:val="23"/>
  </w:num>
  <w:num w:numId="21">
    <w:abstractNumId w:val="1"/>
  </w:num>
  <w:num w:numId="22">
    <w:abstractNumId w:val="16"/>
  </w:num>
  <w:num w:numId="23">
    <w:abstractNumId w:val="13"/>
  </w:num>
  <w:num w:numId="24">
    <w:abstractNumId w:val="26"/>
  </w:num>
  <w:num w:numId="25">
    <w:abstractNumId w:val="22"/>
  </w:num>
  <w:num w:numId="26">
    <w:abstractNumId w:val="4"/>
  </w:num>
  <w:num w:numId="27">
    <w:abstractNumId w:val="41"/>
  </w:num>
  <w:num w:numId="28">
    <w:abstractNumId w:val="5"/>
  </w:num>
  <w:num w:numId="29">
    <w:abstractNumId w:val="15"/>
  </w:num>
  <w:num w:numId="30">
    <w:abstractNumId w:val="44"/>
  </w:num>
  <w:num w:numId="31">
    <w:abstractNumId w:val="2"/>
  </w:num>
  <w:num w:numId="32">
    <w:abstractNumId w:val="18"/>
  </w:num>
  <w:num w:numId="33">
    <w:abstractNumId w:val="42"/>
  </w:num>
  <w:num w:numId="34">
    <w:abstractNumId w:val="40"/>
  </w:num>
  <w:num w:numId="35">
    <w:abstractNumId w:val="7"/>
  </w:num>
  <w:num w:numId="36">
    <w:abstractNumId w:val="11"/>
  </w:num>
  <w:num w:numId="37">
    <w:abstractNumId w:val="21"/>
  </w:num>
  <w:num w:numId="38">
    <w:abstractNumId w:val="9"/>
  </w:num>
  <w:num w:numId="39">
    <w:abstractNumId w:val="34"/>
  </w:num>
  <w:num w:numId="40">
    <w:abstractNumId w:val="19"/>
  </w:num>
  <w:num w:numId="41">
    <w:abstractNumId w:val="39"/>
  </w:num>
  <w:num w:numId="42">
    <w:abstractNumId w:val="25"/>
  </w:num>
  <w:num w:numId="43">
    <w:abstractNumId w:val="27"/>
  </w:num>
  <w:num w:numId="44">
    <w:abstractNumId w:val="24"/>
  </w:num>
  <w:num w:numId="45">
    <w:abstractNumId w:val="30"/>
  </w:num>
  <w:num w:numId="46">
    <w:abstractNumId w:val="17"/>
  </w:num>
  <w:num w:numId="47">
    <w:abstractNumId w:val="32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38"/>
    <w:rsid w:val="00002480"/>
    <w:rsid w:val="00003A52"/>
    <w:rsid w:val="00003E78"/>
    <w:rsid w:val="000064B6"/>
    <w:rsid w:val="00007E36"/>
    <w:rsid w:val="0001294C"/>
    <w:rsid w:val="000207F8"/>
    <w:rsid w:val="00024B37"/>
    <w:rsid w:val="00042214"/>
    <w:rsid w:val="00042736"/>
    <w:rsid w:val="00060EB9"/>
    <w:rsid w:val="00070DBC"/>
    <w:rsid w:val="000713F5"/>
    <w:rsid w:val="00081CE4"/>
    <w:rsid w:val="00082737"/>
    <w:rsid w:val="00082AC3"/>
    <w:rsid w:val="00084C55"/>
    <w:rsid w:val="000934B9"/>
    <w:rsid w:val="000B526E"/>
    <w:rsid w:val="000B6997"/>
    <w:rsid w:val="000C07F4"/>
    <w:rsid w:val="000C0C37"/>
    <w:rsid w:val="000C4175"/>
    <w:rsid w:val="000C5A3F"/>
    <w:rsid w:val="000D10D4"/>
    <w:rsid w:val="000D5FE2"/>
    <w:rsid w:val="000E275F"/>
    <w:rsid w:val="000F6394"/>
    <w:rsid w:val="000F73D9"/>
    <w:rsid w:val="001028E7"/>
    <w:rsid w:val="00110DCB"/>
    <w:rsid w:val="00111794"/>
    <w:rsid w:val="001120D3"/>
    <w:rsid w:val="00112E26"/>
    <w:rsid w:val="001311D3"/>
    <w:rsid w:val="001363CA"/>
    <w:rsid w:val="00140D97"/>
    <w:rsid w:val="001435E7"/>
    <w:rsid w:val="001458EC"/>
    <w:rsid w:val="001536F3"/>
    <w:rsid w:val="00154354"/>
    <w:rsid w:val="00161D96"/>
    <w:rsid w:val="00161FFE"/>
    <w:rsid w:val="00163C0C"/>
    <w:rsid w:val="00166529"/>
    <w:rsid w:val="00175DC0"/>
    <w:rsid w:val="0017601D"/>
    <w:rsid w:val="001A565D"/>
    <w:rsid w:val="001A674C"/>
    <w:rsid w:val="001B403D"/>
    <w:rsid w:val="001B484D"/>
    <w:rsid w:val="001C135F"/>
    <w:rsid w:val="001C55AC"/>
    <w:rsid w:val="001C75A6"/>
    <w:rsid w:val="001C77B7"/>
    <w:rsid w:val="001C799D"/>
    <w:rsid w:val="001D1215"/>
    <w:rsid w:val="001D3C16"/>
    <w:rsid w:val="001D4766"/>
    <w:rsid w:val="001D502B"/>
    <w:rsid w:val="001D6427"/>
    <w:rsid w:val="001E2F3F"/>
    <w:rsid w:val="001E649C"/>
    <w:rsid w:val="001F0744"/>
    <w:rsid w:val="001F4310"/>
    <w:rsid w:val="001F4E09"/>
    <w:rsid w:val="002033DA"/>
    <w:rsid w:val="002231F6"/>
    <w:rsid w:val="00225729"/>
    <w:rsid w:val="00231ECF"/>
    <w:rsid w:val="00236A93"/>
    <w:rsid w:val="00252CD7"/>
    <w:rsid w:val="002561D4"/>
    <w:rsid w:val="00260672"/>
    <w:rsid w:val="00262609"/>
    <w:rsid w:val="002677AD"/>
    <w:rsid w:val="002721B0"/>
    <w:rsid w:val="00284611"/>
    <w:rsid w:val="00286DCB"/>
    <w:rsid w:val="00291424"/>
    <w:rsid w:val="002977C1"/>
    <w:rsid w:val="002A39E0"/>
    <w:rsid w:val="002A5E56"/>
    <w:rsid w:val="002B0445"/>
    <w:rsid w:val="002C6AC0"/>
    <w:rsid w:val="002C7767"/>
    <w:rsid w:val="002C7821"/>
    <w:rsid w:val="002D087E"/>
    <w:rsid w:val="002D3B36"/>
    <w:rsid w:val="002D6B54"/>
    <w:rsid w:val="002F1D39"/>
    <w:rsid w:val="002F62CA"/>
    <w:rsid w:val="003008D3"/>
    <w:rsid w:val="00311354"/>
    <w:rsid w:val="00311477"/>
    <w:rsid w:val="00312EEC"/>
    <w:rsid w:val="00313879"/>
    <w:rsid w:val="003174E7"/>
    <w:rsid w:val="0032127C"/>
    <w:rsid w:val="003470A6"/>
    <w:rsid w:val="00350ED5"/>
    <w:rsid w:val="00353CFF"/>
    <w:rsid w:val="003609A2"/>
    <w:rsid w:val="00361A24"/>
    <w:rsid w:val="00365250"/>
    <w:rsid w:val="003700F6"/>
    <w:rsid w:val="00374CD4"/>
    <w:rsid w:val="0037600A"/>
    <w:rsid w:val="003773CB"/>
    <w:rsid w:val="00384807"/>
    <w:rsid w:val="00384B76"/>
    <w:rsid w:val="003870B4"/>
    <w:rsid w:val="0038784C"/>
    <w:rsid w:val="003903C7"/>
    <w:rsid w:val="003913FF"/>
    <w:rsid w:val="00396442"/>
    <w:rsid w:val="00396CFE"/>
    <w:rsid w:val="003A2B1A"/>
    <w:rsid w:val="003A5DE3"/>
    <w:rsid w:val="003C20C2"/>
    <w:rsid w:val="003C5A07"/>
    <w:rsid w:val="003C727E"/>
    <w:rsid w:val="003C7C00"/>
    <w:rsid w:val="003D350F"/>
    <w:rsid w:val="003D7A74"/>
    <w:rsid w:val="003E56BF"/>
    <w:rsid w:val="003E6EBB"/>
    <w:rsid w:val="003E735D"/>
    <w:rsid w:val="003F64E7"/>
    <w:rsid w:val="0040113C"/>
    <w:rsid w:val="00403D1F"/>
    <w:rsid w:val="00406462"/>
    <w:rsid w:val="004143D0"/>
    <w:rsid w:val="00414B18"/>
    <w:rsid w:val="00422CE9"/>
    <w:rsid w:val="0042416D"/>
    <w:rsid w:val="00442651"/>
    <w:rsid w:val="00447350"/>
    <w:rsid w:val="00454AED"/>
    <w:rsid w:val="00486926"/>
    <w:rsid w:val="00492DF6"/>
    <w:rsid w:val="00493693"/>
    <w:rsid w:val="00494C65"/>
    <w:rsid w:val="004A6270"/>
    <w:rsid w:val="004A69A2"/>
    <w:rsid w:val="004B02E2"/>
    <w:rsid w:val="004B1498"/>
    <w:rsid w:val="004B5BAB"/>
    <w:rsid w:val="004D7693"/>
    <w:rsid w:val="004E4125"/>
    <w:rsid w:val="004E4B85"/>
    <w:rsid w:val="004F3FBE"/>
    <w:rsid w:val="004F6ED5"/>
    <w:rsid w:val="005012EC"/>
    <w:rsid w:val="005048C0"/>
    <w:rsid w:val="00505B91"/>
    <w:rsid w:val="00514AAA"/>
    <w:rsid w:val="005207E9"/>
    <w:rsid w:val="0052352E"/>
    <w:rsid w:val="005241C5"/>
    <w:rsid w:val="00526F4B"/>
    <w:rsid w:val="00532920"/>
    <w:rsid w:val="00537118"/>
    <w:rsid w:val="00541ED2"/>
    <w:rsid w:val="005444EE"/>
    <w:rsid w:val="005560A8"/>
    <w:rsid w:val="00556347"/>
    <w:rsid w:val="00562348"/>
    <w:rsid w:val="00567E44"/>
    <w:rsid w:val="00585F7F"/>
    <w:rsid w:val="00587690"/>
    <w:rsid w:val="00593548"/>
    <w:rsid w:val="00596596"/>
    <w:rsid w:val="005A45E3"/>
    <w:rsid w:val="005A5045"/>
    <w:rsid w:val="005A56B2"/>
    <w:rsid w:val="005B1A9A"/>
    <w:rsid w:val="005B285D"/>
    <w:rsid w:val="005B2CBB"/>
    <w:rsid w:val="005B7461"/>
    <w:rsid w:val="005B7F95"/>
    <w:rsid w:val="005C04B6"/>
    <w:rsid w:val="005D0AE3"/>
    <w:rsid w:val="005D172E"/>
    <w:rsid w:val="005D413D"/>
    <w:rsid w:val="005D4FA4"/>
    <w:rsid w:val="005E192F"/>
    <w:rsid w:val="005E3671"/>
    <w:rsid w:val="005F4753"/>
    <w:rsid w:val="005F5787"/>
    <w:rsid w:val="00601836"/>
    <w:rsid w:val="00612258"/>
    <w:rsid w:val="00623AFD"/>
    <w:rsid w:val="006240CA"/>
    <w:rsid w:val="006303CD"/>
    <w:rsid w:val="00634965"/>
    <w:rsid w:val="006368AC"/>
    <w:rsid w:val="006400C2"/>
    <w:rsid w:val="006431EC"/>
    <w:rsid w:val="006452CE"/>
    <w:rsid w:val="0065116C"/>
    <w:rsid w:val="00654230"/>
    <w:rsid w:val="0065576E"/>
    <w:rsid w:val="006579E0"/>
    <w:rsid w:val="00664E09"/>
    <w:rsid w:val="0068503E"/>
    <w:rsid w:val="00687914"/>
    <w:rsid w:val="00690AD2"/>
    <w:rsid w:val="00694CFF"/>
    <w:rsid w:val="006953C4"/>
    <w:rsid w:val="006A4F8D"/>
    <w:rsid w:val="006A648F"/>
    <w:rsid w:val="006B174C"/>
    <w:rsid w:val="006B2742"/>
    <w:rsid w:val="006C1F9A"/>
    <w:rsid w:val="006C247B"/>
    <w:rsid w:val="006C4E6D"/>
    <w:rsid w:val="006D5C3C"/>
    <w:rsid w:val="006E4D2E"/>
    <w:rsid w:val="006F3017"/>
    <w:rsid w:val="006F31E9"/>
    <w:rsid w:val="006F5E4F"/>
    <w:rsid w:val="006F7D57"/>
    <w:rsid w:val="007057C0"/>
    <w:rsid w:val="00711C27"/>
    <w:rsid w:val="00716421"/>
    <w:rsid w:val="0072054F"/>
    <w:rsid w:val="0073527E"/>
    <w:rsid w:val="00754ADC"/>
    <w:rsid w:val="007551D0"/>
    <w:rsid w:val="007558C1"/>
    <w:rsid w:val="00755CA9"/>
    <w:rsid w:val="00767002"/>
    <w:rsid w:val="00772292"/>
    <w:rsid w:val="00775532"/>
    <w:rsid w:val="00786BA0"/>
    <w:rsid w:val="00796D34"/>
    <w:rsid w:val="0079711F"/>
    <w:rsid w:val="007A2F2A"/>
    <w:rsid w:val="007A78BD"/>
    <w:rsid w:val="007B5E77"/>
    <w:rsid w:val="007C1C0C"/>
    <w:rsid w:val="007C4A09"/>
    <w:rsid w:val="007C5384"/>
    <w:rsid w:val="007D3BF0"/>
    <w:rsid w:val="007F137C"/>
    <w:rsid w:val="007F3DE0"/>
    <w:rsid w:val="007F72D0"/>
    <w:rsid w:val="00802336"/>
    <w:rsid w:val="008025D6"/>
    <w:rsid w:val="008042F5"/>
    <w:rsid w:val="00812D68"/>
    <w:rsid w:val="00813B4A"/>
    <w:rsid w:val="0082081F"/>
    <w:rsid w:val="0082274F"/>
    <w:rsid w:val="00822DC8"/>
    <w:rsid w:val="008465E9"/>
    <w:rsid w:val="00853AFF"/>
    <w:rsid w:val="00854EA8"/>
    <w:rsid w:val="00863CC8"/>
    <w:rsid w:val="00864964"/>
    <w:rsid w:val="008661A5"/>
    <w:rsid w:val="0088087A"/>
    <w:rsid w:val="008834B2"/>
    <w:rsid w:val="008922E3"/>
    <w:rsid w:val="00897D05"/>
    <w:rsid w:val="008A3A9E"/>
    <w:rsid w:val="008B1530"/>
    <w:rsid w:val="008C0215"/>
    <w:rsid w:val="008C0CED"/>
    <w:rsid w:val="008C1C88"/>
    <w:rsid w:val="008C697B"/>
    <w:rsid w:val="008D0403"/>
    <w:rsid w:val="008D0800"/>
    <w:rsid w:val="008D4F47"/>
    <w:rsid w:val="008E531B"/>
    <w:rsid w:val="008F5F5B"/>
    <w:rsid w:val="008F75E3"/>
    <w:rsid w:val="00907258"/>
    <w:rsid w:val="00915B64"/>
    <w:rsid w:val="00917E40"/>
    <w:rsid w:val="00922034"/>
    <w:rsid w:val="00924833"/>
    <w:rsid w:val="00924A2A"/>
    <w:rsid w:val="00935407"/>
    <w:rsid w:val="00937B57"/>
    <w:rsid w:val="00944853"/>
    <w:rsid w:val="00944CD5"/>
    <w:rsid w:val="00957B46"/>
    <w:rsid w:val="009654F3"/>
    <w:rsid w:val="009870C0"/>
    <w:rsid w:val="00995CE9"/>
    <w:rsid w:val="009A74F5"/>
    <w:rsid w:val="009B2A89"/>
    <w:rsid w:val="009B447E"/>
    <w:rsid w:val="009C1808"/>
    <w:rsid w:val="009C1AD1"/>
    <w:rsid w:val="009C1DCF"/>
    <w:rsid w:val="009C6F88"/>
    <w:rsid w:val="009D1770"/>
    <w:rsid w:val="009D484A"/>
    <w:rsid w:val="009E5BE0"/>
    <w:rsid w:val="00A058CC"/>
    <w:rsid w:val="00A075D3"/>
    <w:rsid w:val="00A1267B"/>
    <w:rsid w:val="00A176A8"/>
    <w:rsid w:val="00A20693"/>
    <w:rsid w:val="00A217E4"/>
    <w:rsid w:val="00A247C5"/>
    <w:rsid w:val="00A262C6"/>
    <w:rsid w:val="00A30586"/>
    <w:rsid w:val="00A3061A"/>
    <w:rsid w:val="00A35665"/>
    <w:rsid w:val="00A36E35"/>
    <w:rsid w:val="00A450C8"/>
    <w:rsid w:val="00A456A8"/>
    <w:rsid w:val="00A50F72"/>
    <w:rsid w:val="00A5388E"/>
    <w:rsid w:val="00A55C63"/>
    <w:rsid w:val="00A5617D"/>
    <w:rsid w:val="00A67506"/>
    <w:rsid w:val="00A71FBD"/>
    <w:rsid w:val="00A77F6C"/>
    <w:rsid w:val="00A804EA"/>
    <w:rsid w:val="00A82069"/>
    <w:rsid w:val="00A86DB8"/>
    <w:rsid w:val="00A876DE"/>
    <w:rsid w:val="00A87DEC"/>
    <w:rsid w:val="00A91E7C"/>
    <w:rsid w:val="00AA28B0"/>
    <w:rsid w:val="00AA3556"/>
    <w:rsid w:val="00AA4B56"/>
    <w:rsid w:val="00AA5699"/>
    <w:rsid w:val="00AA6B79"/>
    <w:rsid w:val="00AB1FDC"/>
    <w:rsid w:val="00AB5740"/>
    <w:rsid w:val="00AB75A6"/>
    <w:rsid w:val="00AC5F69"/>
    <w:rsid w:val="00AC7FF5"/>
    <w:rsid w:val="00AD2D2D"/>
    <w:rsid w:val="00AD38CC"/>
    <w:rsid w:val="00AD3A02"/>
    <w:rsid w:val="00AD7289"/>
    <w:rsid w:val="00AF2E82"/>
    <w:rsid w:val="00AF5798"/>
    <w:rsid w:val="00B14DAD"/>
    <w:rsid w:val="00B1790E"/>
    <w:rsid w:val="00B21B96"/>
    <w:rsid w:val="00B41D59"/>
    <w:rsid w:val="00B43352"/>
    <w:rsid w:val="00B442CA"/>
    <w:rsid w:val="00B45424"/>
    <w:rsid w:val="00B50658"/>
    <w:rsid w:val="00B56ADA"/>
    <w:rsid w:val="00B80F2A"/>
    <w:rsid w:val="00B81C26"/>
    <w:rsid w:val="00B81EBA"/>
    <w:rsid w:val="00B8450E"/>
    <w:rsid w:val="00B862D2"/>
    <w:rsid w:val="00B86FA2"/>
    <w:rsid w:val="00B92C38"/>
    <w:rsid w:val="00B93130"/>
    <w:rsid w:val="00BA6BE2"/>
    <w:rsid w:val="00BA71C9"/>
    <w:rsid w:val="00BB665E"/>
    <w:rsid w:val="00BC2836"/>
    <w:rsid w:val="00BC3488"/>
    <w:rsid w:val="00BD31C3"/>
    <w:rsid w:val="00BE1B15"/>
    <w:rsid w:val="00BE42D9"/>
    <w:rsid w:val="00BE522A"/>
    <w:rsid w:val="00BF039B"/>
    <w:rsid w:val="00C12C15"/>
    <w:rsid w:val="00C4347D"/>
    <w:rsid w:val="00C43B9D"/>
    <w:rsid w:val="00C53D54"/>
    <w:rsid w:val="00C6176B"/>
    <w:rsid w:val="00C62339"/>
    <w:rsid w:val="00C62843"/>
    <w:rsid w:val="00C65B96"/>
    <w:rsid w:val="00C70473"/>
    <w:rsid w:val="00C709D0"/>
    <w:rsid w:val="00C818F8"/>
    <w:rsid w:val="00C83F6A"/>
    <w:rsid w:val="00C84FAF"/>
    <w:rsid w:val="00C972EE"/>
    <w:rsid w:val="00CB074D"/>
    <w:rsid w:val="00CB0971"/>
    <w:rsid w:val="00CB35DE"/>
    <w:rsid w:val="00CC0393"/>
    <w:rsid w:val="00CC2D00"/>
    <w:rsid w:val="00CC3E62"/>
    <w:rsid w:val="00CD3349"/>
    <w:rsid w:val="00CE0CC7"/>
    <w:rsid w:val="00CE490A"/>
    <w:rsid w:val="00CE5FD3"/>
    <w:rsid w:val="00CF4255"/>
    <w:rsid w:val="00CF777B"/>
    <w:rsid w:val="00D067FD"/>
    <w:rsid w:val="00D106BC"/>
    <w:rsid w:val="00D10D2E"/>
    <w:rsid w:val="00D14F39"/>
    <w:rsid w:val="00D20D19"/>
    <w:rsid w:val="00D225C5"/>
    <w:rsid w:val="00D34972"/>
    <w:rsid w:val="00D37E01"/>
    <w:rsid w:val="00D40339"/>
    <w:rsid w:val="00D45062"/>
    <w:rsid w:val="00D46493"/>
    <w:rsid w:val="00D47C8E"/>
    <w:rsid w:val="00D51FD9"/>
    <w:rsid w:val="00D54339"/>
    <w:rsid w:val="00D5582A"/>
    <w:rsid w:val="00D623C0"/>
    <w:rsid w:val="00D627C2"/>
    <w:rsid w:val="00D66D7D"/>
    <w:rsid w:val="00D67EB5"/>
    <w:rsid w:val="00D70791"/>
    <w:rsid w:val="00D7422D"/>
    <w:rsid w:val="00D75B07"/>
    <w:rsid w:val="00D83CCB"/>
    <w:rsid w:val="00D9519A"/>
    <w:rsid w:val="00D95E7E"/>
    <w:rsid w:val="00D96E93"/>
    <w:rsid w:val="00D97C1A"/>
    <w:rsid w:val="00DA0480"/>
    <w:rsid w:val="00DA3228"/>
    <w:rsid w:val="00DA469C"/>
    <w:rsid w:val="00DA46B8"/>
    <w:rsid w:val="00DA4861"/>
    <w:rsid w:val="00DA6301"/>
    <w:rsid w:val="00DB25A3"/>
    <w:rsid w:val="00DB3EE2"/>
    <w:rsid w:val="00DC3B5A"/>
    <w:rsid w:val="00DD5A0F"/>
    <w:rsid w:val="00DD5A57"/>
    <w:rsid w:val="00DE12AC"/>
    <w:rsid w:val="00DE699F"/>
    <w:rsid w:val="00E004DD"/>
    <w:rsid w:val="00E037F5"/>
    <w:rsid w:val="00E05CD0"/>
    <w:rsid w:val="00E077B1"/>
    <w:rsid w:val="00E07E62"/>
    <w:rsid w:val="00E126FC"/>
    <w:rsid w:val="00E15472"/>
    <w:rsid w:val="00E1794B"/>
    <w:rsid w:val="00E24FF5"/>
    <w:rsid w:val="00E32448"/>
    <w:rsid w:val="00E364BE"/>
    <w:rsid w:val="00E36CCF"/>
    <w:rsid w:val="00E40361"/>
    <w:rsid w:val="00E44012"/>
    <w:rsid w:val="00E44DAE"/>
    <w:rsid w:val="00E46638"/>
    <w:rsid w:val="00E50BF9"/>
    <w:rsid w:val="00E608D2"/>
    <w:rsid w:val="00E70C3D"/>
    <w:rsid w:val="00E84FEE"/>
    <w:rsid w:val="00E86317"/>
    <w:rsid w:val="00E9196D"/>
    <w:rsid w:val="00E95E1A"/>
    <w:rsid w:val="00EA0EC3"/>
    <w:rsid w:val="00EA2EF9"/>
    <w:rsid w:val="00EB2822"/>
    <w:rsid w:val="00EB3322"/>
    <w:rsid w:val="00EB374D"/>
    <w:rsid w:val="00EB3EB2"/>
    <w:rsid w:val="00EB6C34"/>
    <w:rsid w:val="00EC0B1C"/>
    <w:rsid w:val="00ED0820"/>
    <w:rsid w:val="00ED5EFC"/>
    <w:rsid w:val="00ED69D8"/>
    <w:rsid w:val="00EE213B"/>
    <w:rsid w:val="00EE438B"/>
    <w:rsid w:val="00EE7915"/>
    <w:rsid w:val="00EF072C"/>
    <w:rsid w:val="00EF1450"/>
    <w:rsid w:val="00EF150B"/>
    <w:rsid w:val="00EF2CF5"/>
    <w:rsid w:val="00EF3F3B"/>
    <w:rsid w:val="00EF7DBB"/>
    <w:rsid w:val="00F042A5"/>
    <w:rsid w:val="00F10833"/>
    <w:rsid w:val="00F1155D"/>
    <w:rsid w:val="00F23597"/>
    <w:rsid w:val="00F311AA"/>
    <w:rsid w:val="00F314B2"/>
    <w:rsid w:val="00F51C05"/>
    <w:rsid w:val="00F5649B"/>
    <w:rsid w:val="00F56A12"/>
    <w:rsid w:val="00F61733"/>
    <w:rsid w:val="00F625C8"/>
    <w:rsid w:val="00F638F3"/>
    <w:rsid w:val="00F76591"/>
    <w:rsid w:val="00F77011"/>
    <w:rsid w:val="00F91CC7"/>
    <w:rsid w:val="00F92B7E"/>
    <w:rsid w:val="00F944BF"/>
    <w:rsid w:val="00F96060"/>
    <w:rsid w:val="00F96936"/>
    <w:rsid w:val="00F969D0"/>
    <w:rsid w:val="00FA0442"/>
    <w:rsid w:val="00FA41AE"/>
    <w:rsid w:val="00FB1C6C"/>
    <w:rsid w:val="00FB4C00"/>
    <w:rsid w:val="00FB560C"/>
    <w:rsid w:val="00FC5530"/>
    <w:rsid w:val="00FD2BC5"/>
    <w:rsid w:val="00FD3E97"/>
    <w:rsid w:val="00FD7A78"/>
    <w:rsid w:val="00FE1EC6"/>
    <w:rsid w:val="00FE28D0"/>
    <w:rsid w:val="00FE35CE"/>
    <w:rsid w:val="00FF4AE5"/>
    <w:rsid w:val="00FF4BB0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17F7B6E"/>
  <w15:docId w15:val="{B558DB6B-B284-449F-B372-1D7F83E3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D413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92C38"/>
    <w:pPr>
      <w:ind w:left="720"/>
      <w:contextualSpacing/>
    </w:pPr>
  </w:style>
  <w:style w:type="paragraph" w:customStyle="1" w:styleId="Sarah2">
    <w:name w:val="Sarah 2"/>
    <w:basedOn w:val="Normal"/>
    <w:rsid w:val="00B92C38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5D413D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D413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5D413D"/>
    <w:rPr>
      <w:rFonts w:ascii="Arial" w:eastAsia="Times New Roman" w:hAnsi="Arial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45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C8"/>
  </w:style>
  <w:style w:type="paragraph" w:styleId="Footer">
    <w:name w:val="footer"/>
    <w:basedOn w:val="Normal"/>
    <w:link w:val="FooterChar"/>
    <w:uiPriority w:val="99"/>
    <w:unhideWhenUsed/>
    <w:rsid w:val="00F62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C8"/>
  </w:style>
  <w:style w:type="character" w:styleId="CommentReference">
    <w:name w:val="annotation reference"/>
    <w:basedOn w:val="DefaultParagraphFont"/>
    <w:uiPriority w:val="99"/>
    <w:semiHidden/>
    <w:unhideWhenUsed/>
    <w:rsid w:val="008C0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215"/>
    <w:rPr>
      <w:b/>
      <w:bCs/>
      <w:sz w:val="20"/>
      <w:szCs w:val="20"/>
    </w:rPr>
  </w:style>
  <w:style w:type="paragraph" w:customStyle="1" w:styleId="Default">
    <w:name w:val="Default"/>
    <w:rsid w:val="009E5B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D1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7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84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6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65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1.jpg@01D521D1.A42B99E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F9034AB152847BD4B20C9B12EEE9B" ma:contentTypeVersion="10" ma:contentTypeDescription="Create a new document." ma:contentTypeScope="" ma:versionID="0ae1995819d3d2de60f1cdd4e855d1e1">
  <xsd:schema xmlns:xsd="http://www.w3.org/2001/XMLSchema" xmlns:xs="http://www.w3.org/2001/XMLSchema" xmlns:p="http://schemas.microsoft.com/office/2006/metadata/properties" xmlns:ns2="dea78b6e-f8c5-4a1a-ab25-1eceb7bfb717" targetNamespace="http://schemas.microsoft.com/office/2006/metadata/properties" ma:root="true" ma:fieldsID="4e82b05e561ddab19186504c8212ee6b" ns2:_="">
    <xsd:import namespace="dea78b6e-f8c5-4a1a-ab25-1eceb7bfb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78b6e-f8c5-4a1a-ab25-1eceb7bfb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8D4EB-A8AD-4025-A36F-D938DBEAE9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0332B7-0722-4C74-AABE-11133A83D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A2AF9-840C-4366-B704-2B5F43E6B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78b6e-f8c5-4a1a-ab25-1eceb7bfb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Lalita Scott</dc:creator>
  <cp:lastModifiedBy>Katrina Baker</cp:lastModifiedBy>
  <cp:revision>146</cp:revision>
  <cp:lastPrinted>2020-09-30T15:39:00Z</cp:lastPrinted>
  <dcterms:created xsi:type="dcterms:W3CDTF">2020-09-28T11:51:00Z</dcterms:created>
  <dcterms:modified xsi:type="dcterms:W3CDTF">2020-10-07T18:33:00Z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0x0101006D1F9034AB152847BD4B20C9B12EEE9B</vt:lpwstr>
  </property>
</Properties>
</file>