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74CB" w14:textId="77777777" w:rsidR="0060041E" w:rsidRPr="0060041E" w:rsidRDefault="0060041E" w:rsidP="0060041E">
      <w:pPr>
        <w:jc w:val="center"/>
        <w:rPr>
          <w:rFonts w:eastAsia="Calibri" w:cs="Times New Roman"/>
          <w:b/>
          <w:bCs/>
          <w:sz w:val="28"/>
          <w:szCs w:val="28"/>
          <w:u w:val="single"/>
        </w:rPr>
      </w:pPr>
      <w:r w:rsidRPr="0060041E">
        <w:rPr>
          <w:rFonts w:eastAsia="Calibri" w:cs="Times New Roman"/>
          <w:b/>
          <w:bCs/>
          <w:sz w:val="28"/>
          <w:szCs w:val="28"/>
          <w:u w:val="single"/>
        </w:rPr>
        <w:t>Men’s Shed Privacy Notice</w:t>
      </w:r>
    </w:p>
    <w:p w14:paraId="7D0059EC" w14:textId="77777777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 xml:space="preserve">Our contact details </w:t>
      </w:r>
    </w:p>
    <w:p w14:paraId="1186AC32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Name: </w:t>
      </w:r>
    </w:p>
    <w:p w14:paraId="7688BE92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Address:</w:t>
      </w:r>
    </w:p>
    <w:p w14:paraId="7703E105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Phone Number:</w:t>
      </w:r>
    </w:p>
    <w:p w14:paraId="6ADC71ED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E-mail:</w:t>
      </w:r>
    </w:p>
    <w:p w14:paraId="260B8DB5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</w:p>
    <w:p w14:paraId="24480EEE" w14:textId="4EEC1680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 xml:space="preserve">What type of information we </w:t>
      </w:r>
      <w:proofErr w:type="gramStart"/>
      <w:r w:rsidRPr="0060041E">
        <w:rPr>
          <w:rFonts w:eastAsia="Calibri" w:cs="Times New Roman"/>
          <w:b/>
          <w:sz w:val="26"/>
          <w:szCs w:val="26"/>
        </w:rPr>
        <w:t>have</w:t>
      </w:r>
      <w:proofErr w:type="gramEnd"/>
    </w:p>
    <w:p w14:paraId="7B718072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We currently collect and process the following information:</w:t>
      </w:r>
    </w:p>
    <w:p w14:paraId="4C599A43" w14:textId="77777777" w:rsidR="0060041E" w:rsidRPr="0060041E" w:rsidRDefault="0060041E" w:rsidP="0060041E">
      <w:pPr>
        <w:numPr>
          <w:ilvl w:val="0"/>
          <w:numId w:val="1"/>
        </w:numPr>
        <w:contextualSpacing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Personal identifiers, </w:t>
      </w:r>
      <w:proofErr w:type="gramStart"/>
      <w:r w:rsidRPr="0060041E">
        <w:rPr>
          <w:rFonts w:eastAsia="Calibri" w:cs="Times New Roman"/>
          <w:sz w:val="26"/>
          <w:szCs w:val="26"/>
        </w:rPr>
        <w:t>contacts</w:t>
      </w:r>
      <w:proofErr w:type="gramEnd"/>
      <w:r w:rsidRPr="0060041E">
        <w:rPr>
          <w:rFonts w:eastAsia="Calibri" w:cs="Times New Roman"/>
          <w:sz w:val="26"/>
          <w:szCs w:val="26"/>
        </w:rPr>
        <w:t xml:space="preserve"> and characteristics (for example, name and contact details)</w:t>
      </w:r>
    </w:p>
    <w:p w14:paraId="247FD821" w14:textId="31317353" w:rsidR="0060041E" w:rsidRPr="0060041E" w:rsidRDefault="0060041E" w:rsidP="0060041E">
      <w:pPr>
        <w:numPr>
          <w:ilvl w:val="0"/>
          <w:numId w:val="1"/>
        </w:numPr>
        <w:contextualSpacing/>
        <w:rPr>
          <w:rFonts w:eastAsia="Calibri" w:cs="Times New Roman"/>
          <w:sz w:val="26"/>
          <w:szCs w:val="26"/>
          <w:highlight w:val="yellow"/>
        </w:rPr>
      </w:pP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Add to this list as appropriate</w:t>
      </w:r>
      <w:r w:rsidRPr="00C360AB">
        <w:rPr>
          <w:rFonts w:eastAsia="Calibri" w:cs="Times New Roman"/>
          <w:sz w:val="26"/>
          <w:szCs w:val="26"/>
          <w:highlight w:val="yellow"/>
        </w:rPr>
        <w:t>)</w:t>
      </w:r>
    </w:p>
    <w:p w14:paraId="57933105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</w:p>
    <w:p w14:paraId="44CC6E26" w14:textId="77777777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How we get the information and why we have it</w:t>
      </w:r>
    </w:p>
    <w:p w14:paraId="71AA7FC5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Most of the personal information we process is provided to us directly by you for one of the following reasons:</w:t>
      </w:r>
    </w:p>
    <w:p w14:paraId="34F48BD9" w14:textId="372BF60E" w:rsidR="0060041E" w:rsidRPr="00C360AB" w:rsidRDefault="0060041E" w:rsidP="0060041E">
      <w:pPr>
        <w:numPr>
          <w:ilvl w:val="0"/>
          <w:numId w:val="1"/>
        </w:numPr>
        <w:contextualSpacing/>
        <w:rPr>
          <w:rFonts w:eastAsia="Calibri" w:cs="Times New Roman"/>
          <w:sz w:val="26"/>
          <w:szCs w:val="26"/>
          <w:highlight w:val="yellow"/>
        </w:rPr>
      </w:pP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Add the reasons you collected personal information</w:t>
      </w:r>
      <w:r w:rsidRPr="00C360AB">
        <w:rPr>
          <w:rFonts w:eastAsia="Calibri" w:cs="Times New Roman"/>
          <w:sz w:val="26"/>
          <w:szCs w:val="26"/>
          <w:highlight w:val="yellow"/>
        </w:rPr>
        <w:t>)</w:t>
      </w:r>
    </w:p>
    <w:p w14:paraId="662E9644" w14:textId="77777777" w:rsidR="0060041E" w:rsidRPr="0060041E" w:rsidRDefault="0060041E" w:rsidP="0060041E">
      <w:pPr>
        <w:ind w:left="360"/>
        <w:contextualSpacing/>
        <w:rPr>
          <w:rFonts w:eastAsia="Calibri" w:cs="Times New Roman"/>
          <w:sz w:val="26"/>
          <w:szCs w:val="26"/>
        </w:rPr>
      </w:pPr>
    </w:p>
    <w:p w14:paraId="24A5D13C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 xml:space="preserve">[If applicable] </w:t>
      </w:r>
      <w:r w:rsidRPr="0060041E">
        <w:rPr>
          <w:rFonts w:eastAsia="Calibri" w:cs="Times New Roman"/>
          <w:sz w:val="26"/>
          <w:szCs w:val="26"/>
        </w:rPr>
        <w:t>We also receive personal information indirectly, from the following sources in the following scenarios:</w:t>
      </w:r>
    </w:p>
    <w:p w14:paraId="0858B6A1" w14:textId="47D74FC0" w:rsidR="0060041E" w:rsidRPr="0060041E" w:rsidRDefault="0060041E" w:rsidP="0060041E">
      <w:pPr>
        <w:numPr>
          <w:ilvl w:val="0"/>
          <w:numId w:val="1"/>
        </w:numPr>
        <w:contextualSpacing/>
        <w:rPr>
          <w:rFonts w:eastAsia="Calibri" w:cs="Times New Roman"/>
          <w:sz w:val="26"/>
          <w:szCs w:val="26"/>
          <w:highlight w:val="yellow"/>
        </w:rPr>
      </w:pP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Add the source of any data collected indirectly and why you collected the information</w:t>
      </w:r>
      <w:r w:rsidRPr="00C360AB">
        <w:rPr>
          <w:rFonts w:eastAsia="Calibri" w:cs="Times New Roman"/>
          <w:sz w:val="26"/>
          <w:szCs w:val="26"/>
          <w:highlight w:val="yellow"/>
        </w:rPr>
        <w:t>)</w:t>
      </w:r>
    </w:p>
    <w:p w14:paraId="4E62EB12" w14:textId="77777777" w:rsidR="0060041E" w:rsidRPr="0060041E" w:rsidRDefault="0060041E" w:rsidP="0060041E">
      <w:pPr>
        <w:ind w:left="360"/>
        <w:contextualSpacing/>
        <w:rPr>
          <w:rFonts w:eastAsia="Calibri" w:cs="Times New Roman"/>
          <w:sz w:val="26"/>
          <w:szCs w:val="26"/>
        </w:rPr>
      </w:pPr>
    </w:p>
    <w:p w14:paraId="5109CC3B" w14:textId="0F3D50E2" w:rsidR="0060041E" w:rsidRPr="00C360AB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Under the General Data Protection Regulation (GDPR), the lawful bases we rely on for processing this information are: </w:t>
      </w:r>
      <w:r w:rsidRPr="00C360AB">
        <w:rPr>
          <w:rFonts w:eastAsia="Calibri" w:cs="Times New Roman"/>
          <w:bCs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bCs/>
          <w:sz w:val="26"/>
          <w:szCs w:val="26"/>
          <w:highlight w:val="yellow"/>
        </w:rPr>
        <w:t>delete as appropriate</w:t>
      </w:r>
      <w:r w:rsidRPr="00C360AB">
        <w:rPr>
          <w:rFonts w:eastAsia="Calibri" w:cs="Times New Roman"/>
          <w:bCs/>
          <w:sz w:val="26"/>
          <w:szCs w:val="26"/>
          <w:highlight w:val="yellow"/>
        </w:rPr>
        <w:t>).</w:t>
      </w:r>
      <w:r w:rsidRPr="00C360AB">
        <w:rPr>
          <w:rFonts w:eastAsia="Calibri" w:cs="Times New Roman"/>
          <w:b/>
          <w:sz w:val="26"/>
          <w:szCs w:val="26"/>
        </w:rPr>
        <w:t xml:space="preserve"> </w:t>
      </w:r>
    </w:p>
    <w:p w14:paraId="43E0EE4D" w14:textId="4B247783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C360AB">
        <w:rPr>
          <w:rFonts w:eastAsia="Calibri" w:cs="Times New Roman"/>
          <w:b/>
          <w:sz w:val="26"/>
          <w:szCs w:val="26"/>
          <w:highlight w:val="yellow"/>
        </w:rPr>
        <w:t>V</w:t>
      </w:r>
      <w:r w:rsidRPr="00C360AB">
        <w:rPr>
          <w:rFonts w:eastAsia="Calibri" w:cs="Times New Roman"/>
          <w:b/>
          <w:sz w:val="26"/>
          <w:szCs w:val="26"/>
          <w:highlight w:val="yellow"/>
        </w:rPr>
        <w:t xml:space="preserve">isit the ICO’s </w:t>
      </w:r>
      <w:hyperlink r:id="rId5" w:history="1">
        <w:r w:rsidRPr="00C360AB">
          <w:rPr>
            <w:rStyle w:val="Hyperlink"/>
            <w:rFonts w:eastAsia="Calibri" w:cs="Times New Roman"/>
            <w:b/>
            <w:sz w:val="26"/>
            <w:szCs w:val="26"/>
            <w:highlight w:val="yellow"/>
          </w:rPr>
          <w:t>Lawful Basis Tool</w:t>
        </w:r>
      </w:hyperlink>
      <w:r w:rsidRPr="00C360AB">
        <w:rPr>
          <w:rFonts w:eastAsia="Calibri" w:cs="Times New Roman"/>
          <w:b/>
          <w:sz w:val="26"/>
          <w:szCs w:val="26"/>
          <w:highlight w:val="yellow"/>
        </w:rPr>
        <w:t xml:space="preserve"> to help you work this out.</w:t>
      </w:r>
    </w:p>
    <w:p w14:paraId="2722D4DE" w14:textId="6E4126BB" w:rsidR="0060041E" w:rsidRPr="0060041E" w:rsidRDefault="0060041E" w:rsidP="0060041E">
      <w:pPr>
        <w:spacing w:after="240" w:line="240" w:lineRule="auto"/>
        <w:rPr>
          <w:rFonts w:eastAsia="Times New Roman" w:cs="Arial"/>
          <w:b/>
          <w:sz w:val="26"/>
          <w:szCs w:val="26"/>
          <w:lang w:val="en" w:eastAsia="en-GB"/>
        </w:rPr>
      </w:pPr>
      <w:r w:rsidRPr="0060041E">
        <w:rPr>
          <w:rFonts w:eastAsia="Times New Roman" w:cs="Arial"/>
          <w:b/>
          <w:bCs/>
          <w:color w:val="000000"/>
          <w:sz w:val="26"/>
          <w:szCs w:val="26"/>
          <w:lang w:val="en" w:eastAsia="en-GB"/>
        </w:rPr>
        <w:t>(a) Your consent</w:t>
      </w:r>
      <w:r w:rsidRPr="0060041E">
        <w:rPr>
          <w:rFonts w:eastAsia="Times New Roman" w:cs="Arial"/>
          <w:b/>
          <w:bCs/>
          <w:sz w:val="26"/>
          <w:szCs w:val="26"/>
          <w:lang w:val="en" w:eastAsia="en-GB"/>
        </w:rPr>
        <w:t xml:space="preserve">. You </w:t>
      </w:r>
      <w:proofErr w:type="gramStart"/>
      <w:r w:rsidRPr="0060041E">
        <w:rPr>
          <w:rFonts w:eastAsia="Times New Roman" w:cs="Arial"/>
          <w:b/>
          <w:bCs/>
          <w:sz w:val="26"/>
          <w:szCs w:val="26"/>
          <w:lang w:val="en" w:eastAsia="en-GB"/>
        </w:rPr>
        <w:t>are able to</w:t>
      </w:r>
      <w:proofErr w:type="gramEnd"/>
      <w:r w:rsidRPr="0060041E">
        <w:rPr>
          <w:rFonts w:eastAsia="Times New Roman" w:cs="Arial"/>
          <w:b/>
          <w:bCs/>
          <w:sz w:val="26"/>
          <w:szCs w:val="26"/>
          <w:lang w:val="en" w:eastAsia="en-GB"/>
        </w:rPr>
        <w:t xml:space="preserve"> remove your consent at any time. You can do this by contacting </w:t>
      </w:r>
      <w:r w:rsidRPr="00C360AB">
        <w:rPr>
          <w:rFonts w:eastAsia="Times New Roman" w:cs="Arial"/>
          <w:sz w:val="26"/>
          <w:szCs w:val="26"/>
          <w:highlight w:val="yellow"/>
          <w:lang w:val="en" w:eastAsia="en-GB"/>
        </w:rPr>
        <w:t>(</w:t>
      </w:r>
      <w:r w:rsidRPr="0060041E">
        <w:rPr>
          <w:rFonts w:eastAsia="Times New Roman" w:cs="Arial"/>
          <w:sz w:val="26"/>
          <w:szCs w:val="26"/>
          <w:highlight w:val="yellow"/>
          <w:lang w:val="en" w:eastAsia="en-GB"/>
        </w:rPr>
        <w:t>contact details</w:t>
      </w:r>
      <w:r w:rsidRPr="00C360AB">
        <w:rPr>
          <w:rFonts w:eastAsia="Times New Roman" w:cs="Arial"/>
          <w:sz w:val="26"/>
          <w:szCs w:val="26"/>
          <w:highlight w:val="yellow"/>
          <w:lang w:val="en" w:eastAsia="en-GB"/>
        </w:rPr>
        <w:t>).</w:t>
      </w:r>
    </w:p>
    <w:p w14:paraId="7E4D1AC4" w14:textId="77777777" w:rsidR="0060041E" w:rsidRPr="0060041E" w:rsidRDefault="0060041E" w:rsidP="0060041E">
      <w:pPr>
        <w:spacing w:after="240" w:line="240" w:lineRule="auto"/>
        <w:rPr>
          <w:rFonts w:eastAsia="Times New Roman" w:cs="Arial"/>
          <w:b/>
          <w:color w:val="000000"/>
          <w:sz w:val="26"/>
          <w:szCs w:val="26"/>
          <w:lang w:val="en" w:eastAsia="en-GB"/>
        </w:rPr>
      </w:pPr>
      <w:r w:rsidRPr="0060041E">
        <w:rPr>
          <w:rFonts w:eastAsia="Times New Roman" w:cs="Arial"/>
          <w:b/>
          <w:bCs/>
          <w:color w:val="000000"/>
          <w:sz w:val="26"/>
          <w:szCs w:val="26"/>
          <w:lang w:val="en" w:eastAsia="en-GB"/>
        </w:rPr>
        <w:t>(b) We have a contractual obligation.</w:t>
      </w:r>
    </w:p>
    <w:p w14:paraId="6F08D466" w14:textId="77777777" w:rsidR="0060041E" w:rsidRPr="0060041E" w:rsidRDefault="0060041E" w:rsidP="0060041E">
      <w:pPr>
        <w:spacing w:after="240" w:line="240" w:lineRule="auto"/>
        <w:rPr>
          <w:rFonts w:eastAsia="Times New Roman" w:cs="Arial"/>
          <w:b/>
          <w:color w:val="000000"/>
          <w:sz w:val="26"/>
          <w:szCs w:val="26"/>
          <w:lang w:val="en" w:eastAsia="en-GB"/>
        </w:rPr>
      </w:pPr>
      <w:r w:rsidRPr="0060041E">
        <w:rPr>
          <w:rFonts w:eastAsia="Times New Roman" w:cs="Arial"/>
          <w:b/>
          <w:bCs/>
          <w:color w:val="000000"/>
          <w:sz w:val="26"/>
          <w:szCs w:val="26"/>
          <w:lang w:val="en" w:eastAsia="en-GB"/>
        </w:rPr>
        <w:t>(c) We have a legal obligation.</w:t>
      </w:r>
    </w:p>
    <w:p w14:paraId="40C94F5B" w14:textId="77777777" w:rsidR="0060041E" w:rsidRPr="0060041E" w:rsidRDefault="0060041E" w:rsidP="0060041E">
      <w:pPr>
        <w:spacing w:after="240" w:line="240" w:lineRule="auto"/>
        <w:rPr>
          <w:rFonts w:eastAsia="Times New Roman" w:cs="Arial"/>
          <w:b/>
          <w:color w:val="000000"/>
          <w:sz w:val="26"/>
          <w:szCs w:val="26"/>
          <w:lang w:val="en" w:eastAsia="en-GB"/>
        </w:rPr>
      </w:pPr>
      <w:r w:rsidRPr="0060041E">
        <w:rPr>
          <w:rFonts w:eastAsia="Times New Roman" w:cs="Arial"/>
          <w:b/>
          <w:bCs/>
          <w:color w:val="000000"/>
          <w:sz w:val="26"/>
          <w:szCs w:val="26"/>
          <w:lang w:val="en" w:eastAsia="en-GB"/>
        </w:rPr>
        <w:t>(d) We have a vital interest.</w:t>
      </w:r>
    </w:p>
    <w:p w14:paraId="05F62B1B" w14:textId="77777777" w:rsidR="0060041E" w:rsidRPr="0060041E" w:rsidRDefault="0060041E" w:rsidP="0060041E">
      <w:pPr>
        <w:spacing w:after="240" w:line="240" w:lineRule="auto"/>
        <w:rPr>
          <w:rFonts w:eastAsia="Times New Roman" w:cs="Arial"/>
          <w:b/>
          <w:color w:val="000000"/>
          <w:sz w:val="26"/>
          <w:szCs w:val="26"/>
          <w:lang w:val="en" w:eastAsia="en-GB"/>
        </w:rPr>
      </w:pPr>
      <w:r w:rsidRPr="0060041E">
        <w:rPr>
          <w:rFonts w:eastAsia="Times New Roman" w:cs="Arial"/>
          <w:b/>
          <w:bCs/>
          <w:color w:val="000000"/>
          <w:sz w:val="26"/>
          <w:szCs w:val="26"/>
          <w:lang w:val="en" w:eastAsia="en-GB"/>
        </w:rPr>
        <w:lastRenderedPageBreak/>
        <w:t>(e) We need it to perform a public task.</w:t>
      </w:r>
    </w:p>
    <w:p w14:paraId="4FE06481" w14:textId="77777777" w:rsidR="0060041E" w:rsidRPr="0060041E" w:rsidRDefault="0060041E" w:rsidP="0060041E">
      <w:pPr>
        <w:spacing w:after="240" w:line="240" w:lineRule="auto"/>
        <w:rPr>
          <w:rFonts w:eastAsia="Times New Roman" w:cs="Arial"/>
          <w:b/>
          <w:color w:val="000000"/>
          <w:sz w:val="26"/>
          <w:szCs w:val="26"/>
          <w:lang w:val="en" w:eastAsia="en-GB"/>
        </w:rPr>
      </w:pPr>
      <w:r w:rsidRPr="0060041E">
        <w:rPr>
          <w:rFonts w:eastAsia="Times New Roman" w:cs="Arial"/>
          <w:b/>
          <w:bCs/>
          <w:color w:val="000000"/>
          <w:sz w:val="26"/>
          <w:szCs w:val="26"/>
          <w:lang w:val="en" w:eastAsia="en-GB"/>
        </w:rPr>
        <w:t>(f) We have a legitimate interest.</w:t>
      </w:r>
    </w:p>
    <w:p w14:paraId="6E7C7D74" w14:textId="77777777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What we do with the information we have</w:t>
      </w:r>
    </w:p>
    <w:p w14:paraId="38E5CE1E" w14:textId="4D38B2BF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We use the information that you have given us </w:t>
      </w:r>
      <w:proofErr w:type="gramStart"/>
      <w:r w:rsidRPr="0060041E">
        <w:rPr>
          <w:rFonts w:eastAsia="Calibri" w:cs="Times New Roman"/>
          <w:sz w:val="26"/>
          <w:szCs w:val="26"/>
        </w:rPr>
        <w:t>in order to</w:t>
      </w:r>
      <w:proofErr w:type="gramEnd"/>
      <w:r w:rsidRPr="0060041E">
        <w:rPr>
          <w:rFonts w:eastAsia="Calibri" w:cs="Times New Roman"/>
          <w:sz w:val="26"/>
          <w:szCs w:val="26"/>
        </w:rPr>
        <w:t xml:space="preserve">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list how you use the personal information</w:t>
      </w:r>
      <w:r w:rsidRPr="00C360AB">
        <w:rPr>
          <w:rFonts w:eastAsia="Calibri" w:cs="Times New Roman"/>
          <w:sz w:val="26"/>
          <w:szCs w:val="26"/>
          <w:highlight w:val="yellow"/>
        </w:rPr>
        <w:t>)</w:t>
      </w:r>
      <w:r w:rsidRPr="0060041E">
        <w:rPr>
          <w:rFonts w:eastAsia="Calibri" w:cs="Times New Roman"/>
          <w:sz w:val="26"/>
          <w:szCs w:val="26"/>
          <w:highlight w:val="yellow"/>
        </w:rPr>
        <w:t>.</w:t>
      </w:r>
      <w:r w:rsidRPr="0060041E">
        <w:rPr>
          <w:rFonts w:eastAsia="Calibri" w:cs="Times New Roman"/>
          <w:sz w:val="26"/>
          <w:szCs w:val="26"/>
        </w:rPr>
        <w:t xml:space="preserve"> </w:t>
      </w:r>
    </w:p>
    <w:p w14:paraId="63211BDB" w14:textId="06243E8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We may share this information with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enter organisations or individuals</w:t>
      </w:r>
      <w:r w:rsidRPr="00C360AB">
        <w:rPr>
          <w:rFonts w:eastAsia="Calibri" w:cs="Times New Roman"/>
          <w:sz w:val="26"/>
          <w:szCs w:val="26"/>
          <w:highlight w:val="yellow"/>
        </w:rPr>
        <w:t>).</w:t>
      </w:r>
    </w:p>
    <w:p w14:paraId="2D168BD3" w14:textId="77777777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 xml:space="preserve">How we store your information </w:t>
      </w:r>
    </w:p>
    <w:p w14:paraId="54FEDA32" w14:textId="08B31FB0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Your information is securely stored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enter location</w:t>
      </w:r>
      <w:r w:rsidRPr="00C360AB">
        <w:rPr>
          <w:rFonts w:eastAsia="Calibri" w:cs="Times New Roman"/>
          <w:sz w:val="26"/>
          <w:szCs w:val="26"/>
          <w:highlight w:val="yellow"/>
        </w:rPr>
        <w:t>, both physical and digital)</w:t>
      </w:r>
      <w:r w:rsidRPr="0060041E">
        <w:rPr>
          <w:rFonts w:eastAsia="Calibri" w:cs="Times New Roman"/>
          <w:sz w:val="26"/>
          <w:szCs w:val="26"/>
          <w:highlight w:val="yellow"/>
        </w:rPr>
        <w:t>.</w:t>
      </w:r>
      <w:r w:rsidRPr="0060041E">
        <w:rPr>
          <w:rFonts w:eastAsia="Calibri" w:cs="Times New Roman"/>
          <w:sz w:val="26"/>
          <w:szCs w:val="26"/>
        </w:rPr>
        <w:t xml:space="preserve"> </w:t>
      </w:r>
    </w:p>
    <w:p w14:paraId="50058103" w14:textId="6213FD2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We keep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type of personal information</w:t>
      </w:r>
      <w:r w:rsidRPr="00C360AB">
        <w:rPr>
          <w:rFonts w:eastAsia="Calibri" w:cs="Times New Roman"/>
          <w:sz w:val="26"/>
          <w:szCs w:val="26"/>
          <w:highlight w:val="yellow"/>
        </w:rPr>
        <w:t>)</w:t>
      </w:r>
      <w:r w:rsidRPr="0060041E">
        <w:rPr>
          <w:rFonts w:eastAsia="Calibri" w:cs="Times New Roman"/>
          <w:sz w:val="26"/>
          <w:szCs w:val="26"/>
        </w:rPr>
        <w:t xml:space="preserve"> for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proofErr w:type="gramStart"/>
      <w:r w:rsidRPr="0060041E">
        <w:rPr>
          <w:rFonts w:eastAsia="Calibri" w:cs="Times New Roman"/>
          <w:sz w:val="26"/>
          <w:szCs w:val="26"/>
          <w:highlight w:val="yellow"/>
        </w:rPr>
        <w:t>time period</w:t>
      </w:r>
      <w:proofErr w:type="gramEnd"/>
      <w:r w:rsidRPr="00C360AB">
        <w:rPr>
          <w:rFonts w:eastAsia="Calibri" w:cs="Times New Roman"/>
          <w:sz w:val="26"/>
          <w:szCs w:val="26"/>
          <w:highlight w:val="yellow"/>
        </w:rPr>
        <w:t>)</w:t>
      </w:r>
      <w:r w:rsidRPr="0060041E">
        <w:rPr>
          <w:rFonts w:eastAsia="Calibri" w:cs="Times New Roman"/>
          <w:sz w:val="26"/>
          <w:szCs w:val="26"/>
          <w:highlight w:val="yellow"/>
        </w:rPr>
        <w:t>.</w:t>
      </w:r>
      <w:r w:rsidRPr="0060041E">
        <w:rPr>
          <w:rFonts w:eastAsia="Calibri" w:cs="Times New Roman"/>
          <w:sz w:val="26"/>
          <w:szCs w:val="26"/>
        </w:rPr>
        <w:t xml:space="preserve"> We will then dispose your information by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explain how you will delete their data</w:t>
      </w:r>
      <w:r w:rsidRPr="00C360AB">
        <w:rPr>
          <w:rFonts w:eastAsia="Calibri" w:cs="Times New Roman"/>
          <w:sz w:val="26"/>
          <w:szCs w:val="26"/>
          <w:highlight w:val="yellow"/>
        </w:rPr>
        <w:t>).</w:t>
      </w:r>
    </w:p>
    <w:p w14:paraId="7E33298D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</w:p>
    <w:p w14:paraId="0BCE01C8" w14:textId="77777777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data protection rights</w:t>
      </w:r>
    </w:p>
    <w:p w14:paraId="79271D5C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Under data protection law, you have rights including:</w:t>
      </w:r>
    </w:p>
    <w:p w14:paraId="6C9E4C1A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right of access</w:t>
      </w:r>
      <w:r w:rsidRPr="0060041E">
        <w:rPr>
          <w:rFonts w:eastAsia="Calibri" w:cs="Times New Roman"/>
          <w:sz w:val="26"/>
          <w:szCs w:val="26"/>
        </w:rPr>
        <w:t xml:space="preserve"> - You have the right to ask us for copies of your personal information. </w:t>
      </w:r>
    </w:p>
    <w:p w14:paraId="0FDA810D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right to rectification</w:t>
      </w:r>
      <w:r w:rsidRPr="0060041E">
        <w:rPr>
          <w:rFonts w:eastAsia="Calibri" w:cs="Times New Roman"/>
          <w:sz w:val="26"/>
          <w:szCs w:val="26"/>
        </w:rPr>
        <w:t xml:space="preserve"> - You have the right to ask us to rectify information you think is inaccurate. You also have the right to ask us to complete information you think is incomplete. </w:t>
      </w:r>
    </w:p>
    <w:p w14:paraId="4C959016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right to erasure</w:t>
      </w:r>
      <w:r w:rsidRPr="0060041E">
        <w:rPr>
          <w:rFonts w:eastAsia="Calibri" w:cs="Times New Roman"/>
          <w:sz w:val="26"/>
          <w:szCs w:val="26"/>
        </w:rPr>
        <w:t xml:space="preserve"> - You have the right to ask us to erase your personal information in certain circumstances. </w:t>
      </w:r>
    </w:p>
    <w:p w14:paraId="20C576F5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right to restriction of processing</w:t>
      </w:r>
      <w:r w:rsidRPr="0060041E">
        <w:rPr>
          <w:rFonts w:eastAsia="Calibri" w:cs="Times New Roman"/>
          <w:sz w:val="26"/>
          <w:szCs w:val="26"/>
        </w:rPr>
        <w:t xml:space="preserve"> - You have the right to ask us to restrict the processing of your information in certain circumstances. </w:t>
      </w:r>
    </w:p>
    <w:p w14:paraId="52715C1C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right to object to processing</w:t>
      </w:r>
      <w:r w:rsidRPr="0060041E">
        <w:rPr>
          <w:rFonts w:eastAsia="Calibri" w:cs="Times New Roman"/>
          <w:sz w:val="26"/>
          <w:szCs w:val="26"/>
        </w:rPr>
        <w:t xml:space="preserve"> - You have the </w:t>
      </w:r>
      <w:r w:rsidRPr="0060041E">
        <w:rPr>
          <w:rFonts w:eastAsia="Calibri" w:cs="Arial"/>
          <w:sz w:val="26"/>
          <w:szCs w:val="26"/>
          <w:lang w:val="en"/>
        </w:rPr>
        <w:t>the right to object to the processing of your personal data in certain circumstances</w:t>
      </w:r>
      <w:r w:rsidRPr="0060041E">
        <w:rPr>
          <w:rFonts w:eastAsia="Calibri" w:cs="Times New Roman"/>
          <w:sz w:val="26"/>
          <w:szCs w:val="26"/>
        </w:rPr>
        <w:t>.</w:t>
      </w:r>
    </w:p>
    <w:p w14:paraId="61E78678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Your right to data portability</w:t>
      </w:r>
      <w:r w:rsidRPr="0060041E">
        <w:rPr>
          <w:rFonts w:eastAsia="Calibri" w:cs="Times New Roman"/>
          <w:sz w:val="26"/>
          <w:szCs w:val="26"/>
        </w:rPr>
        <w:t xml:space="preserve"> - You have the right to ask that we transfer the information you gave us to another organisation, or to you, in certain circumstances.</w:t>
      </w:r>
    </w:p>
    <w:p w14:paraId="0A1EA3CE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You are not required to pay any charge for exercising your rights. If you make a request, we have one month to respond to you.</w:t>
      </w:r>
    </w:p>
    <w:p w14:paraId="547ED320" w14:textId="6D51F7FC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 xml:space="preserve">Please contact us at </w:t>
      </w:r>
      <w:r w:rsidRPr="00C360AB">
        <w:rPr>
          <w:rFonts w:eastAsia="Calibri" w:cs="Times New Roman"/>
          <w:sz w:val="26"/>
          <w:szCs w:val="26"/>
          <w:highlight w:val="yellow"/>
        </w:rPr>
        <w:t>(</w:t>
      </w:r>
      <w:r w:rsidRPr="0060041E">
        <w:rPr>
          <w:rFonts w:eastAsia="Calibri" w:cs="Times New Roman"/>
          <w:sz w:val="26"/>
          <w:szCs w:val="26"/>
          <w:highlight w:val="yellow"/>
        </w:rPr>
        <w:t>insert email address, phone number and or postal address</w:t>
      </w:r>
      <w:r w:rsidRPr="00C360AB">
        <w:rPr>
          <w:rFonts w:eastAsia="Calibri" w:cs="Times New Roman"/>
          <w:sz w:val="26"/>
          <w:szCs w:val="26"/>
          <w:highlight w:val="yellow"/>
        </w:rPr>
        <w:t>)</w:t>
      </w:r>
      <w:r w:rsidRPr="0060041E">
        <w:rPr>
          <w:rFonts w:eastAsia="Calibri" w:cs="Times New Roman"/>
          <w:sz w:val="26"/>
          <w:szCs w:val="26"/>
        </w:rPr>
        <w:t xml:space="preserve"> if you wish to make a request.</w:t>
      </w:r>
    </w:p>
    <w:p w14:paraId="207662CB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</w:p>
    <w:p w14:paraId="66EAB4B9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</w:p>
    <w:p w14:paraId="55240E6C" w14:textId="77777777" w:rsidR="0060041E" w:rsidRPr="0060041E" w:rsidRDefault="0060041E" w:rsidP="0060041E">
      <w:pPr>
        <w:rPr>
          <w:rFonts w:eastAsia="Calibri" w:cs="Times New Roman"/>
          <w:b/>
          <w:sz w:val="26"/>
          <w:szCs w:val="26"/>
        </w:rPr>
      </w:pPr>
      <w:r w:rsidRPr="0060041E">
        <w:rPr>
          <w:rFonts w:eastAsia="Calibri" w:cs="Times New Roman"/>
          <w:b/>
          <w:sz w:val="26"/>
          <w:szCs w:val="26"/>
        </w:rPr>
        <w:t>How to complain</w:t>
      </w:r>
    </w:p>
    <w:p w14:paraId="634A30AE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You can also complain to the ICO if you are unhappy with how we have used your data.</w:t>
      </w:r>
    </w:p>
    <w:p w14:paraId="303A6F2F" w14:textId="77777777" w:rsidR="0060041E" w:rsidRPr="0060041E" w:rsidRDefault="0060041E" w:rsidP="0060041E">
      <w:pPr>
        <w:rPr>
          <w:rFonts w:eastAsia="Calibri" w:cs="Times New Roman"/>
          <w:sz w:val="26"/>
          <w:szCs w:val="26"/>
          <w:u w:val="single"/>
        </w:rPr>
      </w:pPr>
      <w:r w:rsidRPr="0060041E">
        <w:rPr>
          <w:rFonts w:eastAsia="Calibri" w:cs="Times New Roman"/>
          <w:sz w:val="26"/>
          <w:szCs w:val="26"/>
          <w:u w:val="single"/>
        </w:rPr>
        <w:t xml:space="preserve">The ICO’s address:            </w:t>
      </w:r>
    </w:p>
    <w:p w14:paraId="4CC82E19" w14:textId="77777777" w:rsidR="0060041E" w:rsidRPr="0060041E" w:rsidRDefault="0060041E" w:rsidP="0060041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Information Commissioner’s Office</w:t>
      </w:r>
    </w:p>
    <w:p w14:paraId="369D4E9F" w14:textId="77777777" w:rsidR="0060041E" w:rsidRPr="0060041E" w:rsidRDefault="0060041E" w:rsidP="0060041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Wycliffe House</w:t>
      </w:r>
    </w:p>
    <w:p w14:paraId="4BDE05EC" w14:textId="77777777" w:rsidR="0060041E" w:rsidRPr="0060041E" w:rsidRDefault="0060041E" w:rsidP="0060041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Water Lane</w:t>
      </w:r>
    </w:p>
    <w:p w14:paraId="1F96189C" w14:textId="77777777" w:rsidR="0060041E" w:rsidRPr="0060041E" w:rsidRDefault="0060041E" w:rsidP="0060041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Wilmslow</w:t>
      </w:r>
    </w:p>
    <w:p w14:paraId="5C3AE566" w14:textId="77777777" w:rsidR="0060041E" w:rsidRPr="0060041E" w:rsidRDefault="0060041E" w:rsidP="0060041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Cheshire</w:t>
      </w:r>
    </w:p>
    <w:p w14:paraId="5A7F53E4" w14:textId="77777777" w:rsidR="0060041E" w:rsidRPr="0060041E" w:rsidRDefault="0060041E" w:rsidP="0060041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SK9 5AF</w:t>
      </w:r>
    </w:p>
    <w:p w14:paraId="61C249DD" w14:textId="77777777" w:rsidR="0060041E" w:rsidRPr="0060041E" w:rsidRDefault="0060041E" w:rsidP="0060041E">
      <w:pPr>
        <w:rPr>
          <w:rFonts w:eastAsia="Calibri" w:cs="Times New Roman"/>
          <w:sz w:val="26"/>
          <w:szCs w:val="26"/>
        </w:rPr>
      </w:pPr>
      <w:r w:rsidRPr="0060041E">
        <w:rPr>
          <w:rFonts w:eastAsia="Calibri" w:cs="Times New Roman"/>
          <w:sz w:val="26"/>
          <w:szCs w:val="26"/>
        </w:rPr>
        <w:t>Helpline number: 0303 123 1113</w:t>
      </w:r>
    </w:p>
    <w:p w14:paraId="1C24B739" w14:textId="77777777" w:rsidR="00C370B0" w:rsidRPr="00C360AB" w:rsidRDefault="00C370B0">
      <w:pPr>
        <w:rPr>
          <w:sz w:val="26"/>
          <w:szCs w:val="26"/>
        </w:rPr>
      </w:pPr>
    </w:p>
    <w:sectPr w:rsidR="00C370B0" w:rsidRPr="00C3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1E"/>
    <w:rsid w:val="0060041E"/>
    <w:rsid w:val="00C360AB"/>
    <w:rsid w:val="00C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7434"/>
  <w15:chartTrackingRefBased/>
  <w15:docId w15:val="{844B2001-ABD6-46E1-8C96-43E91EAB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for-organisations/resources-and-support/lawful-basis-interactive-guidance-t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Shannon Downey</cp:lastModifiedBy>
  <cp:revision>1</cp:revision>
  <dcterms:created xsi:type="dcterms:W3CDTF">2020-12-03T15:29:00Z</dcterms:created>
  <dcterms:modified xsi:type="dcterms:W3CDTF">2020-12-03T15:45:00Z</dcterms:modified>
</cp:coreProperties>
</file>