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2"/>
        <w:tblW w:w="10357" w:type="dxa"/>
        <w:tblInd w:w="-108" w:type="dxa"/>
        <w:tblBorders>
          <w:top w:val="none" w:sz="0" w:space="0" w:color="auto"/>
          <w:left w:val="none" w:sz="0" w:space="0" w:color="auto"/>
          <w:bottom w:val="single" w:sz="8"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1526"/>
        <w:gridCol w:w="4584"/>
        <w:gridCol w:w="483"/>
        <w:gridCol w:w="3764"/>
      </w:tblGrid>
      <w:tr w:rsidR="00CC295B" w:rsidRPr="00CC295B" w14:paraId="254539BC" w14:textId="77777777" w:rsidTr="0008055C">
        <w:tc>
          <w:tcPr>
            <w:tcW w:w="6110" w:type="dxa"/>
            <w:gridSpan w:val="2"/>
          </w:tcPr>
          <w:p w14:paraId="7D573983" w14:textId="77777777" w:rsidR="00CC295B" w:rsidRPr="00CC295B" w:rsidRDefault="00CC295B" w:rsidP="00CC295B">
            <w:pPr>
              <w:spacing w:after="0" w:line="240" w:lineRule="auto"/>
              <w:rPr>
                <w:rFonts w:ascii="Lato Black" w:hAnsi="Lato Black"/>
                <w:sz w:val="48"/>
                <w:szCs w:val="56"/>
              </w:rPr>
            </w:pPr>
            <w:r w:rsidRPr="00CC295B">
              <w:rPr>
                <w:rFonts w:ascii="Lato Black" w:hAnsi="Lato Black"/>
                <w:sz w:val="48"/>
                <w:szCs w:val="56"/>
              </w:rPr>
              <w:t>GROUNDWORK</w:t>
            </w:r>
          </w:p>
          <w:p w14:paraId="16465107" w14:textId="77777777" w:rsidR="00CC295B" w:rsidRPr="00CC295B" w:rsidRDefault="00CC295B" w:rsidP="00CC295B">
            <w:pPr>
              <w:spacing w:after="0" w:line="240" w:lineRule="auto"/>
              <w:rPr>
                <w:rFonts w:ascii="Lato" w:hAnsi="Lato"/>
                <w:b/>
                <w:sz w:val="56"/>
                <w:szCs w:val="56"/>
              </w:rPr>
            </w:pPr>
            <w:r w:rsidRPr="00CC295B">
              <w:rPr>
                <w:rFonts w:ascii="Lato" w:hAnsi="Lato"/>
                <w:sz w:val="48"/>
                <w:szCs w:val="56"/>
              </w:rPr>
              <w:t>GREATER MANCHESTER</w:t>
            </w:r>
            <w:r w:rsidRPr="00CC295B">
              <w:rPr>
                <w:rFonts w:ascii="Lato Black" w:hAnsi="Lato Black"/>
                <w:sz w:val="48"/>
                <w:szCs w:val="56"/>
              </w:rPr>
              <w:t xml:space="preserve"> </w:t>
            </w:r>
          </w:p>
        </w:tc>
        <w:tc>
          <w:tcPr>
            <w:tcW w:w="483" w:type="dxa"/>
            <w:shd w:val="clear" w:color="auto" w:fill="auto"/>
          </w:tcPr>
          <w:p w14:paraId="229F2587" w14:textId="77777777" w:rsidR="00CC295B" w:rsidRPr="00CC295B" w:rsidRDefault="00CC295B" w:rsidP="00CC295B">
            <w:pPr>
              <w:spacing w:after="0" w:line="240" w:lineRule="auto"/>
              <w:jc w:val="center"/>
              <w:rPr>
                <w:rFonts w:ascii="Lato" w:hAnsi="Lato"/>
                <w:noProof/>
                <w:sz w:val="24"/>
                <w:szCs w:val="20"/>
                <w:lang w:eastAsia="en-GB"/>
              </w:rPr>
            </w:pPr>
          </w:p>
        </w:tc>
        <w:tc>
          <w:tcPr>
            <w:tcW w:w="3764" w:type="dxa"/>
            <w:vMerge w:val="restart"/>
            <w:tcBorders>
              <w:bottom w:val="single" w:sz="4" w:space="0" w:color="auto"/>
            </w:tcBorders>
            <w:shd w:val="clear" w:color="auto" w:fill="auto"/>
            <w:vAlign w:val="center"/>
          </w:tcPr>
          <w:p w14:paraId="4E6F776C" w14:textId="77777777" w:rsidR="00CC295B" w:rsidRPr="00CC295B" w:rsidRDefault="00CC295B" w:rsidP="00CC295B">
            <w:pPr>
              <w:spacing w:after="0" w:line="240" w:lineRule="auto"/>
              <w:jc w:val="center"/>
              <w:rPr>
                <w:rFonts w:ascii="Lato" w:hAnsi="Lato"/>
                <w:sz w:val="24"/>
                <w:szCs w:val="20"/>
              </w:rPr>
            </w:pPr>
            <w:r w:rsidRPr="00CC295B">
              <w:rPr>
                <w:rFonts w:ascii="Lato" w:hAnsi="Lato"/>
                <w:noProof/>
                <w:sz w:val="24"/>
                <w:szCs w:val="20"/>
                <w:lang w:eastAsia="en-GB"/>
              </w:rPr>
              <w:drawing>
                <wp:inline distT="0" distB="0" distL="0" distR="0" wp14:anchorId="0F588B99" wp14:editId="52F01AA9">
                  <wp:extent cx="1799792" cy="215725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WK LOGO.png"/>
                          <pic:cNvPicPr/>
                        </pic:nvPicPr>
                        <pic:blipFill>
                          <a:blip r:embed="rId11">
                            <a:extLst>
                              <a:ext uri="{28A0092B-C50C-407E-A947-70E740481C1C}">
                                <a14:useLocalDpi xmlns:a14="http://schemas.microsoft.com/office/drawing/2010/main" val="0"/>
                              </a:ext>
                            </a:extLst>
                          </a:blip>
                          <a:stretch>
                            <a:fillRect/>
                          </a:stretch>
                        </pic:blipFill>
                        <pic:spPr>
                          <a:xfrm>
                            <a:off x="0" y="0"/>
                            <a:ext cx="1799792" cy="2157257"/>
                          </a:xfrm>
                          <a:prstGeom prst="rect">
                            <a:avLst/>
                          </a:prstGeom>
                        </pic:spPr>
                      </pic:pic>
                    </a:graphicData>
                  </a:graphic>
                </wp:inline>
              </w:drawing>
            </w:r>
          </w:p>
        </w:tc>
      </w:tr>
      <w:tr w:rsidR="00CC295B" w:rsidRPr="00CC295B" w14:paraId="2D734E3C" w14:textId="77777777" w:rsidTr="0008055C">
        <w:tc>
          <w:tcPr>
            <w:tcW w:w="6110" w:type="dxa"/>
            <w:gridSpan w:val="2"/>
          </w:tcPr>
          <w:p w14:paraId="6BC4B06B" w14:textId="77777777" w:rsidR="00CC295B" w:rsidRPr="00CC295B" w:rsidRDefault="00CC295B" w:rsidP="00CC295B">
            <w:pPr>
              <w:spacing w:after="0" w:line="240" w:lineRule="auto"/>
              <w:rPr>
                <w:rFonts w:ascii="Lato" w:hAnsi="Lato"/>
                <w:sz w:val="24"/>
                <w:szCs w:val="20"/>
              </w:rPr>
            </w:pPr>
          </w:p>
        </w:tc>
        <w:tc>
          <w:tcPr>
            <w:tcW w:w="483" w:type="dxa"/>
            <w:shd w:val="clear" w:color="auto" w:fill="auto"/>
          </w:tcPr>
          <w:p w14:paraId="73B0F1E1" w14:textId="77777777" w:rsidR="00CC295B" w:rsidRPr="00CC295B" w:rsidRDefault="00CC295B" w:rsidP="00CC295B">
            <w:pPr>
              <w:spacing w:after="0" w:line="240" w:lineRule="auto"/>
              <w:rPr>
                <w:rFonts w:ascii="Lato" w:hAnsi="Lato"/>
                <w:sz w:val="24"/>
                <w:szCs w:val="20"/>
              </w:rPr>
            </w:pPr>
          </w:p>
        </w:tc>
        <w:tc>
          <w:tcPr>
            <w:tcW w:w="3764" w:type="dxa"/>
            <w:vMerge/>
            <w:tcBorders>
              <w:bottom w:val="single" w:sz="4" w:space="0" w:color="auto"/>
            </w:tcBorders>
            <w:shd w:val="clear" w:color="auto" w:fill="auto"/>
          </w:tcPr>
          <w:p w14:paraId="663C2C10" w14:textId="77777777" w:rsidR="00CC295B" w:rsidRPr="00CC295B" w:rsidRDefault="00CC295B" w:rsidP="00CC295B">
            <w:pPr>
              <w:spacing w:after="0" w:line="240" w:lineRule="auto"/>
              <w:rPr>
                <w:rFonts w:ascii="Lato" w:hAnsi="Lato"/>
                <w:sz w:val="24"/>
                <w:szCs w:val="20"/>
              </w:rPr>
            </w:pPr>
          </w:p>
        </w:tc>
      </w:tr>
      <w:tr w:rsidR="00CC295B" w:rsidRPr="00CC295B" w14:paraId="7498D68C" w14:textId="77777777" w:rsidTr="0008055C">
        <w:tc>
          <w:tcPr>
            <w:tcW w:w="6110" w:type="dxa"/>
            <w:gridSpan w:val="2"/>
          </w:tcPr>
          <w:p w14:paraId="3B8D2745" w14:textId="77777777" w:rsidR="00CC295B" w:rsidRPr="00CC295B" w:rsidRDefault="00CC295B" w:rsidP="00CC295B">
            <w:pPr>
              <w:spacing w:after="0" w:line="240" w:lineRule="auto"/>
              <w:rPr>
                <w:rFonts w:ascii="Lato" w:hAnsi="Lato"/>
                <w:sz w:val="24"/>
                <w:szCs w:val="20"/>
              </w:rPr>
            </w:pPr>
          </w:p>
        </w:tc>
        <w:tc>
          <w:tcPr>
            <w:tcW w:w="483" w:type="dxa"/>
            <w:shd w:val="clear" w:color="auto" w:fill="auto"/>
          </w:tcPr>
          <w:p w14:paraId="312842E1" w14:textId="77777777" w:rsidR="00CC295B" w:rsidRPr="00CC295B" w:rsidRDefault="00CC295B" w:rsidP="00CC295B">
            <w:pPr>
              <w:spacing w:after="0" w:line="240" w:lineRule="auto"/>
              <w:rPr>
                <w:rFonts w:ascii="Lato" w:hAnsi="Lato"/>
                <w:sz w:val="24"/>
                <w:szCs w:val="20"/>
              </w:rPr>
            </w:pPr>
          </w:p>
        </w:tc>
        <w:tc>
          <w:tcPr>
            <w:tcW w:w="3764" w:type="dxa"/>
            <w:vMerge/>
            <w:tcBorders>
              <w:bottom w:val="single" w:sz="4" w:space="0" w:color="auto"/>
            </w:tcBorders>
            <w:shd w:val="clear" w:color="auto" w:fill="auto"/>
          </w:tcPr>
          <w:p w14:paraId="709A9025" w14:textId="77777777" w:rsidR="00CC295B" w:rsidRPr="00CC295B" w:rsidRDefault="00CC295B" w:rsidP="00CC295B">
            <w:pPr>
              <w:spacing w:after="0" w:line="240" w:lineRule="auto"/>
              <w:rPr>
                <w:rFonts w:ascii="Lato" w:hAnsi="Lato"/>
                <w:sz w:val="24"/>
                <w:szCs w:val="20"/>
              </w:rPr>
            </w:pPr>
          </w:p>
        </w:tc>
      </w:tr>
      <w:tr w:rsidR="00CC295B" w:rsidRPr="00CC295B" w14:paraId="3F788868" w14:textId="77777777" w:rsidTr="0008055C">
        <w:tc>
          <w:tcPr>
            <w:tcW w:w="6110" w:type="dxa"/>
            <w:gridSpan w:val="2"/>
          </w:tcPr>
          <w:p w14:paraId="266BA37C" w14:textId="77777777" w:rsidR="00CC295B" w:rsidRPr="00CC295B" w:rsidRDefault="00CC295B" w:rsidP="00CC295B">
            <w:pPr>
              <w:spacing w:after="0" w:line="240" w:lineRule="auto"/>
              <w:rPr>
                <w:rFonts w:ascii="Lato" w:hAnsi="Lato"/>
                <w:sz w:val="24"/>
                <w:szCs w:val="20"/>
              </w:rPr>
            </w:pPr>
          </w:p>
        </w:tc>
        <w:tc>
          <w:tcPr>
            <w:tcW w:w="483" w:type="dxa"/>
            <w:shd w:val="clear" w:color="auto" w:fill="auto"/>
          </w:tcPr>
          <w:p w14:paraId="0A6B91CF" w14:textId="77777777" w:rsidR="00CC295B" w:rsidRPr="00CC295B" w:rsidRDefault="00CC295B" w:rsidP="00CC295B">
            <w:pPr>
              <w:spacing w:after="0" w:line="240" w:lineRule="auto"/>
              <w:rPr>
                <w:rFonts w:ascii="Lato" w:hAnsi="Lato"/>
                <w:sz w:val="24"/>
                <w:szCs w:val="20"/>
              </w:rPr>
            </w:pPr>
          </w:p>
        </w:tc>
        <w:tc>
          <w:tcPr>
            <w:tcW w:w="3764" w:type="dxa"/>
            <w:vMerge/>
            <w:tcBorders>
              <w:bottom w:val="single" w:sz="4" w:space="0" w:color="auto"/>
            </w:tcBorders>
            <w:shd w:val="clear" w:color="auto" w:fill="auto"/>
          </w:tcPr>
          <w:p w14:paraId="5BC569CB" w14:textId="77777777" w:rsidR="00CC295B" w:rsidRPr="00CC295B" w:rsidRDefault="00CC295B" w:rsidP="00CC295B">
            <w:pPr>
              <w:spacing w:after="0" w:line="240" w:lineRule="auto"/>
              <w:rPr>
                <w:rFonts w:ascii="Lato" w:hAnsi="Lato"/>
                <w:sz w:val="24"/>
                <w:szCs w:val="20"/>
              </w:rPr>
            </w:pPr>
          </w:p>
        </w:tc>
      </w:tr>
      <w:tr w:rsidR="00CC295B" w:rsidRPr="00CC295B" w14:paraId="18894F09" w14:textId="77777777" w:rsidTr="0008055C">
        <w:tc>
          <w:tcPr>
            <w:tcW w:w="1526" w:type="dxa"/>
            <w:tcBorders>
              <w:bottom w:val="nil"/>
            </w:tcBorders>
          </w:tcPr>
          <w:p w14:paraId="0E15DAB2" w14:textId="77777777" w:rsidR="00CC295B" w:rsidRPr="00CC295B" w:rsidRDefault="00CC295B" w:rsidP="00CC295B">
            <w:pPr>
              <w:spacing w:after="0" w:line="240" w:lineRule="auto"/>
              <w:rPr>
                <w:rFonts w:ascii="Lato" w:hAnsi="Lato"/>
                <w:sz w:val="24"/>
                <w:szCs w:val="20"/>
              </w:rPr>
            </w:pPr>
            <w:r w:rsidRPr="00CC295B">
              <w:rPr>
                <w:rFonts w:ascii="Lato" w:hAnsi="Lato"/>
                <w:noProof/>
                <w:sz w:val="48"/>
                <w:szCs w:val="48"/>
                <w:lang w:eastAsia="en-GB"/>
              </w:rPr>
              <w:drawing>
                <wp:inline distT="0" distB="0" distL="0" distR="0" wp14:anchorId="603BBA6E" wp14:editId="6E6C0385">
                  <wp:extent cx="668741" cy="87749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gle Arrow bla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4903" cy="885577"/>
                          </a:xfrm>
                          <a:prstGeom prst="rect">
                            <a:avLst/>
                          </a:prstGeom>
                        </pic:spPr>
                      </pic:pic>
                    </a:graphicData>
                  </a:graphic>
                </wp:inline>
              </w:drawing>
            </w:r>
          </w:p>
        </w:tc>
        <w:tc>
          <w:tcPr>
            <w:tcW w:w="4584" w:type="dxa"/>
            <w:tcBorders>
              <w:bottom w:val="nil"/>
            </w:tcBorders>
            <w:vAlign w:val="center"/>
          </w:tcPr>
          <w:p w14:paraId="77739B21" w14:textId="77777777" w:rsidR="00CC295B" w:rsidRPr="00642264" w:rsidRDefault="00642264" w:rsidP="00642264">
            <w:pPr>
              <w:rPr>
                <w:rFonts w:ascii="Lato Black" w:hAnsi="Lato Black"/>
                <w:sz w:val="40"/>
                <w:szCs w:val="40"/>
              </w:rPr>
            </w:pPr>
            <w:r>
              <w:rPr>
                <w:rFonts w:ascii="Lato Black" w:hAnsi="Lato Black"/>
                <w:sz w:val="40"/>
                <w:szCs w:val="40"/>
              </w:rPr>
              <w:t xml:space="preserve">Sessional Youth Workers </w:t>
            </w:r>
          </w:p>
          <w:p w14:paraId="2913313C" w14:textId="77777777" w:rsidR="00CC295B" w:rsidRDefault="00CC295B" w:rsidP="00CC295B">
            <w:pPr>
              <w:spacing w:after="0" w:line="240" w:lineRule="auto"/>
              <w:rPr>
                <w:rFonts w:ascii="Lato" w:hAnsi="Lato" w:cs="Arial"/>
                <w:sz w:val="40"/>
                <w:szCs w:val="40"/>
              </w:rPr>
            </w:pPr>
            <w:r>
              <w:rPr>
                <w:rFonts w:ascii="Lato" w:hAnsi="Lato" w:cs="Arial"/>
                <w:sz w:val="40"/>
                <w:szCs w:val="40"/>
              </w:rPr>
              <w:t xml:space="preserve">Job Description &amp; </w:t>
            </w:r>
          </w:p>
          <w:p w14:paraId="6054822B" w14:textId="77777777" w:rsidR="00CC295B" w:rsidRPr="00CC295B" w:rsidRDefault="00CC295B" w:rsidP="00CC295B">
            <w:pPr>
              <w:spacing w:after="0" w:line="240" w:lineRule="auto"/>
              <w:rPr>
                <w:rFonts w:ascii="Lato" w:hAnsi="Lato" w:cs="Arial"/>
                <w:sz w:val="40"/>
                <w:szCs w:val="40"/>
              </w:rPr>
            </w:pPr>
            <w:r>
              <w:rPr>
                <w:rFonts w:ascii="Lato" w:hAnsi="Lato" w:cs="Arial"/>
                <w:sz w:val="40"/>
                <w:szCs w:val="40"/>
              </w:rPr>
              <w:t>Person Specification</w:t>
            </w:r>
          </w:p>
          <w:p w14:paraId="25128E61" w14:textId="77777777" w:rsidR="00CC295B" w:rsidRPr="00CC295B" w:rsidRDefault="00CC295B" w:rsidP="00CC295B">
            <w:pPr>
              <w:spacing w:after="0" w:line="240" w:lineRule="auto"/>
              <w:rPr>
                <w:rFonts w:ascii="Lato" w:hAnsi="Lato"/>
                <w:sz w:val="24"/>
                <w:szCs w:val="20"/>
              </w:rPr>
            </w:pPr>
          </w:p>
        </w:tc>
        <w:tc>
          <w:tcPr>
            <w:tcW w:w="483" w:type="dxa"/>
            <w:tcBorders>
              <w:bottom w:val="nil"/>
            </w:tcBorders>
            <w:shd w:val="clear" w:color="auto" w:fill="auto"/>
          </w:tcPr>
          <w:p w14:paraId="53ECE226" w14:textId="77777777" w:rsidR="00CC295B" w:rsidRPr="00CC295B" w:rsidRDefault="00CC295B" w:rsidP="00CC295B">
            <w:pPr>
              <w:spacing w:after="0" w:line="240" w:lineRule="auto"/>
              <w:rPr>
                <w:rFonts w:ascii="Lato" w:hAnsi="Lato"/>
                <w:sz w:val="24"/>
                <w:szCs w:val="20"/>
              </w:rPr>
            </w:pPr>
          </w:p>
        </w:tc>
        <w:tc>
          <w:tcPr>
            <w:tcW w:w="3764" w:type="dxa"/>
            <w:vMerge/>
            <w:tcBorders>
              <w:bottom w:val="single" w:sz="4" w:space="0" w:color="auto"/>
            </w:tcBorders>
            <w:shd w:val="clear" w:color="auto" w:fill="auto"/>
          </w:tcPr>
          <w:p w14:paraId="41ACAD83" w14:textId="77777777" w:rsidR="00CC295B" w:rsidRPr="00CC295B" w:rsidRDefault="00CC295B" w:rsidP="00CC295B">
            <w:pPr>
              <w:spacing w:after="0" w:line="240" w:lineRule="auto"/>
              <w:rPr>
                <w:rFonts w:ascii="Lato" w:hAnsi="Lato"/>
                <w:sz w:val="24"/>
                <w:szCs w:val="20"/>
              </w:rPr>
            </w:pPr>
          </w:p>
        </w:tc>
      </w:tr>
      <w:tr w:rsidR="00CC295B" w:rsidRPr="00CC295B" w14:paraId="20EDEBF0" w14:textId="77777777" w:rsidTr="0008055C">
        <w:tc>
          <w:tcPr>
            <w:tcW w:w="6110" w:type="dxa"/>
            <w:gridSpan w:val="2"/>
            <w:tcBorders>
              <w:bottom w:val="single" w:sz="4" w:space="0" w:color="A6A6A6" w:themeColor="background1" w:themeShade="A6"/>
            </w:tcBorders>
          </w:tcPr>
          <w:p w14:paraId="66A9DAF1" w14:textId="77777777" w:rsidR="00CC295B" w:rsidRPr="00CC295B" w:rsidRDefault="00CC295B" w:rsidP="00CC295B">
            <w:pPr>
              <w:spacing w:before="120" w:after="120" w:line="240" w:lineRule="auto"/>
              <w:rPr>
                <w:rFonts w:ascii="Lato" w:hAnsi="Lato" w:cs="Arial"/>
                <w:b/>
                <w:sz w:val="24"/>
                <w:szCs w:val="24"/>
              </w:rPr>
            </w:pPr>
          </w:p>
        </w:tc>
        <w:tc>
          <w:tcPr>
            <w:tcW w:w="483" w:type="dxa"/>
            <w:tcBorders>
              <w:bottom w:val="single" w:sz="4" w:space="0" w:color="A6A6A6" w:themeColor="background1" w:themeShade="A6"/>
            </w:tcBorders>
            <w:shd w:val="clear" w:color="auto" w:fill="auto"/>
          </w:tcPr>
          <w:p w14:paraId="1D41451E" w14:textId="77777777" w:rsidR="00CC295B" w:rsidRPr="00CC295B" w:rsidRDefault="00CC295B" w:rsidP="00CC295B">
            <w:pPr>
              <w:spacing w:after="0" w:line="240" w:lineRule="auto"/>
              <w:rPr>
                <w:rFonts w:ascii="Lato" w:hAnsi="Lato"/>
                <w:sz w:val="24"/>
                <w:szCs w:val="20"/>
              </w:rPr>
            </w:pPr>
          </w:p>
        </w:tc>
        <w:tc>
          <w:tcPr>
            <w:tcW w:w="3764" w:type="dxa"/>
            <w:vMerge/>
            <w:tcBorders>
              <w:bottom w:val="single" w:sz="4" w:space="0" w:color="A6A6A6" w:themeColor="background1" w:themeShade="A6"/>
            </w:tcBorders>
            <w:shd w:val="clear" w:color="auto" w:fill="auto"/>
          </w:tcPr>
          <w:p w14:paraId="6C054326" w14:textId="77777777" w:rsidR="00CC295B" w:rsidRPr="00CC295B" w:rsidRDefault="00CC295B" w:rsidP="00CC295B">
            <w:pPr>
              <w:spacing w:after="0" w:line="240" w:lineRule="auto"/>
              <w:rPr>
                <w:rFonts w:ascii="Lato" w:hAnsi="Lato"/>
                <w:sz w:val="24"/>
                <w:szCs w:val="20"/>
              </w:rPr>
            </w:pPr>
          </w:p>
        </w:tc>
      </w:tr>
    </w:tbl>
    <w:p w14:paraId="628115A6" w14:textId="77777777" w:rsidR="005F2F8F" w:rsidRPr="00220A3E" w:rsidRDefault="005F2F8F">
      <w:pPr>
        <w:rPr>
          <w:rFonts w:ascii="Lato" w:hAnsi="Lato"/>
          <w:sz w:val="18"/>
          <w:szCs w:val="4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F2F8F" w:rsidRPr="00EB4335" w14:paraId="651FD3DB" w14:textId="77777777">
        <w:tc>
          <w:tcPr>
            <w:tcW w:w="10456" w:type="dxa"/>
            <w:shd w:val="clear" w:color="auto" w:fill="808080" w:themeFill="background1" w:themeFillShade="80"/>
          </w:tcPr>
          <w:p w14:paraId="0D287BBE" w14:textId="77777777" w:rsidR="005F2F8F" w:rsidRPr="00EB4335" w:rsidRDefault="00EB4335">
            <w:pPr>
              <w:spacing w:after="0" w:line="240" w:lineRule="auto"/>
              <w:rPr>
                <w:rFonts w:ascii="Lato" w:hAnsi="Lato"/>
                <w:b/>
                <w:color w:val="FFFFFF" w:themeColor="background1"/>
                <w:sz w:val="24"/>
                <w:szCs w:val="24"/>
              </w:rPr>
            </w:pPr>
            <w:r w:rsidRPr="00EB4335">
              <w:rPr>
                <w:rFonts w:ascii="Lato" w:hAnsi="Lato"/>
                <w:b/>
                <w:color w:val="FFFFFF" w:themeColor="background1"/>
                <w:sz w:val="24"/>
                <w:szCs w:val="24"/>
              </w:rPr>
              <w:t>SALARY</w:t>
            </w:r>
          </w:p>
        </w:tc>
      </w:tr>
      <w:tr w:rsidR="005F2F8F" w:rsidRPr="00EB4335" w14:paraId="15573387" w14:textId="77777777">
        <w:tc>
          <w:tcPr>
            <w:tcW w:w="10456" w:type="dxa"/>
            <w:shd w:val="clear" w:color="auto" w:fill="auto"/>
          </w:tcPr>
          <w:p w14:paraId="110F5C5E" w14:textId="7265CAC8" w:rsidR="005F2F8F" w:rsidRPr="00EB4335" w:rsidRDefault="00713A5A">
            <w:pPr>
              <w:spacing w:after="0" w:line="240" w:lineRule="auto"/>
              <w:rPr>
                <w:rFonts w:ascii="Lato" w:hAnsi="Lato"/>
                <w:sz w:val="24"/>
                <w:szCs w:val="24"/>
              </w:rPr>
            </w:pPr>
            <w:r>
              <w:rPr>
                <w:rFonts w:ascii="Lato" w:hAnsi="Lato"/>
                <w:sz w:val="24"/>
                <w:szCs w:val="24"/>
              </w:rPr>
              <w:t>£1</w:t>
            </w:r>
            <w:r w:rsidR="001E5A55">
              <w:rPr>
                <w:rFonts w:ascii="Lato" w:hAnsi="Lato"/>
                <w:sz w:val="24"/>
                <w:szCs w:val="24"/>
              </w:rPr>
              <w:t>3</w:t>
            </w:r>
            <w:r w:rsidR="000206E7">
              <w:rPr>
                <w:rFonts w:ascii="Lato" w:hAnsi="Lato"/>
                <w:sz w:val="24"/>
                <w:szCs w:val="24"/>
              </w:rPr>
              <w:t>.50</w:t>
            </w:r>
            <w:r>
              <w:rPr>
                <w:rFonts w:ascii="Lato" w:hAnsi="Lato"/>
                <w:sz w:val="24"/>
                <w:szCs w:val="24"/>
              </w:rPr>
              <w:t xml:space="preserve"> to £</w:t>
            </w:r>
            <w:r w:rsidR="00A65F21">
              <w:rPr>
                <w:rFonts w:ascii="Lato" w:hAnsi="Lato"/>
                <w:sz w:val="24"/>
                <w:szCs w:val="24"/>
              </w:rPr>
              <w:t>1</w:t>
            </w:r>
            <w:r w:rsidR="00A521FE">
              <w:rPr>
                <w:rFonts w:ascii="Lato" w:hAnsi="Lato"/>
                <w:sz w:val="24"/>
                <w:szCs w:val="24"/>
              </w:rPr>
              <w:t>5</w:t>
            </w:r>
            <w:r w:rsidR="00A65F21">
              <w:rPr>
                <w:rFonts w:ascii="Lato" w:hAnsi="Lato"/>
                <w:sz w:val="24"/>
                <w:szCs w:val="24"/>
              </w:rPr>
              <w:t xml:space="preserve"> </w:t>
            </w:r>
            <w:r>
              <w:rPr>
                <w:rFonts w:ascii="Lato" w:hAnsi="Lato"/>
                <w:sz w:val="24"/>
                <w:szCs w:val="24"/>
              </w:rPr>
              <w:t>per hour</w:t>
            </w:r>
          </w:p>
        </w:tc>
      </w:tr>
    </w:tbl>
    <w:p w14:paraId="4D60906B" w14:textId="77777777" w:rsidR="005F2F8F" w:rsidRPr="00EB4335" w:rsidRDefault="005F2F8F">
      <w:pPr>
        <w:spacing w:after="0" w:line="240" w:lineRule="auto"/>
        <w:rPr>
          <w:rFonts w:ascii="Lato" w:hAnsi="Lato"/>
          <w:b/>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F2F8F" w:rsidRPr="00EB4335" w14:paraId="394D820C" w14:textId="77777777">
        <w:tc>
          <w:tcPr>
            <w:tcW w:w="10456" w:type="dxa"/>
            <w:shd w:val="clear" w:color="auto" w:fill="808080" w:themeFill="background1" w:themeFillShade="80"/>
          </w:tcPr>
          <w:p w14:paraId="0C913290" w14:textId="77777777" w:rsidR="005F2F8F" w:rsidRPr="00EB4335" w:rsidRDefault="00EB4335">
            <w:pPr>
              <w:spacing w:after="0" w:line="240" w:lineRule="auto"/>
              <w:rPr>
                <w:rFonts w:ascii="Lato" w:hAnsi="Lato" w:cs="Lato"/>
                <w:b/>
                <w:color w:val="FFFFFF" w:themeColor="background1"/>
                <w:sz w:val="24"/>
                <w:szCs w:val="24"/>
              </w:rPr>
            </w:pPr>
            <w:r w:rsidRPr="00EB4335">
              <w:rPr>
                <w:rFonts w:ascii="Lato" w:hAnsi="Lato" w:cs="Lato"/>
                <w:b/>
                <w:color w:val="FFFFFF" w:themeColor="background1"/>
                <w:sz w:val="24"/>
                <w:szCs w:val="24"/>
              </w:rPr>
              <w:t>DURATION OF THE POST</w:t>
            </w:r>
          </w:p>
        </w:tc>
      </w:tr>
      <w:tr w:rsidR="005F2F8F" w:rsidRPr="00EB4335" w14:paraId="520AC8C0" w14:textId="77777777">
        <w:tc>
          <w:tcPr>
            <w:tcW w:w="10456" w:type="dxa"/>
            <w:shd w:val="clear" w:color="auto" w:fill="auto"/>
          </w:tcPr>
          <w:p w14:paraId="6D82E7FD" w14:textId="77777777" w:rsidR="005F2F8F" w:rsidRPr="00EB4335" w:rsidRDefault="00642264">
            <w:pPr>
              <w:spacing w:after="0" w:line="240" w:lineRule="auto"/>
              <w:rPr>
                <w:rFonts w:ascii="Lato" w:hAnsi="Lato" w:cs="Lato"/>
                <w:color w:val="000000"/>
                <w:sz w:val="24"/>
                <w:szCs w:val="24"/>
              </w:rPr>
            </w:pPr>
            <w:r>
              <w:rPr>
                <w:rFonts w:ascii="Lato" w:hAnsi="Lato" w:cs="Lato"/>
                <w:color w:val="000000"/>
                <w:sz w:val="24"/>
                <w:szCs w:val="24"/>
              </w:rPr>
              <w:t>Ad hoc, flexible hours, evening, weekends and holidays sessions</w:t>
            </w:r>
          </w:p>
        </w:tc>
      </w:tr>
    </w:tbl>
    <w:p w14:paraId="02C440B3" w14:textId="77777777" w:rsidR="005F2F8F" w:rsidRPr="00EB4335" w:rsidRDefault="005F2F8F">
      <w:pPr>
        <w:spacing w:after="0" w:line="240" w:lineRule="auto"/>
        <w:rPr>
          <w:rFonts w:ascii="Lato" w:hAnsi="Lato" w:cs="Lato"/>
          <w:color w:val="000000"/>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F2F8F" w:rsidRPr="00EB4335" w14:paraId="26262F7F" w14:textId="77777777">
        <w:tc>
          <w:tcPr>
            <w:tcW w:w="10456" w:type="dxa"/>
            <w:shd w:val="clear" w:color="auto" w:fill="808080" w:themeFill="background1" w:themeFillShade="80"/>
          </w:tcPr>
          <w:p w14:paraId="3DF2C96D" w14:textId="77777777" w:rsidR="005F2F8F" w:rsidRPr="00EB4335" w:rsidRDefault="00EB4335">
            <w:pPr>
              <w:spacing w:after="0" w:line="240" w:lineRule="auto"/>
              <w:rPr>
                <w:rFonts w:ascii="Lato" w:hAnsi="Lato" w:cs="Lato"/>
                <w:b/>
                <w:color w:val="FFFFFF" w:themeColor="background1"/>
                <w:sz w:val="24"/>
                <w:szCs w:val="24"/>
              </w:rPr>
            </w:pPr>
            <w:r w:rsidRPr="00EB4335">
              <w:rPr>
                <w:rFonts w:ascii="Lato" w:hAnsi="Lato" w:cs="Lato"/>
                <w:b/>
                <w:color w:val="FFFFFF" w:themeColor="background1"/>
                <w:sz w:val="24"/>
                <w:szCs w:val="24"/>
              </w:rPr>
              <w:t>BUSINESS UNIT</w:t>
            </w:r>
          </w:p>
        </w:tc>
      </w:tr>
      <w:tr w:rsidR="005F2F8F" w:rsidRPr="00EB4335" w14:paraId="63659453" w14:textId="77777777">
        <w:tc>
          <w:tcPr>
            <w:tcW w:w="10456" w:type="dxa"/>
            <w:shd w:val="clear" w:color="auto" w:fill="auto"/>
          </w:tcPr>
          <w:p w14:paraId="21F8DDE6" w14:textId="77777777" w:rsidR="005F2F8F" w:rsidRPr="00EB4335" w:rsidRDefault="00642264" w:rsidP="00F75506">
            <w:pPr>
              <w:spacing w:after="0" w:line="240" w:lineRule="auto"/>
              <w:rPr>
                <w:rFonts w:ascii="Lato" w:hAnsi="Lato" w:cs="Lato"/>
                <w:color w:val="000000"/>
                <w:sz w:val="24"/>
                <w:szCs w:val="24"/>
              </w:rPr>
            </w:pPr>
            <w:r>
              <w:rPr>
                <w:rFonts w:ascii="Lato" w:hAnsi="Lato" w:cs="Lato"/>
                <w:color w:val="000000"/>
                <w:sz w:val="24"/>
                <w:szCs w:val="24"/>
              </w:rPr>
              <w:t>Communities</w:t>
            </w:r>
          </w:p>
        </w:tc>
      </w:tr>
    </w:tbl>
    <w:p w14:paraId="4AF810D7" w14:textId="77777777" w:rsidR="005F2F8F" w:rsidRPr="00EB4335" w:rsidRDefault="005F2F8F">
      <w:pPr>
        <w:spacing w:after="0" w:line="240" w:lineRule="auto"/>
        <w:rPr>
          <w:rFonts w:ascii="Lato" w:hAnsi="Lato" w:cs="Lato"/>
          <w:color w:val="000000"/>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F2F8F" w:rsidRPr="00EB4335" w14:paraId="19E1C727" w14:textId="77777777">
        <w:tc>
          <w:tcPr>
            <w:tcW w:w="10456" w:type="dxa"/>
            <w:shd w:val="clear" w:color="auto" w:fill="808080" w:themeFill="background1" w:themeFillShade="80"/>
          </w:tcPr>
          <w:p w14:paraId="29AAD608" w14:textId="77777777" w:rsidR="005F2F8F" w:rsidRPr="00EB4335" w:rsidRDefault="00EB4335">
            <w:pPr>
              <w:spacing w:after="0" w:line="240" w:lineRule="auto"/>
              <w:rPr>
                <w:rFonts w:ascii="Lato" w:hAnsi="Lato" w:cs="Lato"/>
                <w:b/>
                <w:color w:val="FFFFFF" w:themeColor="background1"/>
                <w:sz w:val="24"/>
                <w:szCs w:val="24"/>
              </w:rPr>
            </w:pPr>
            <w:r w:rsidRPr="00EB4335">
              <w:rPr>
                <w:rFonts w:ascii="Lato" w:hAnsi="Lato" w:cs="Lato"/>
                <w:b/>
                <w:color w:val="FFFFFF" w:themeColor="background1"/>
                <w:sz w:val="24"/>
                <w:szCs w:val="24"/>
              </w:rPr>
              <w:t>LOCATION</w:t>
            </w:r>
          </w:p>
        </w:tc>
      </w:tr>
      <w:tr w:rsidR="005F2F8F" w:rsidRPr="00EB4335" w14:paraId="2D18E517" w14:textId="77777777">
        <w:tc>
          <w:tcPr>
            <w:tcW w:w="10456" w:type="dxa"/>
            <w:shd w:val="clear" w:color="auto" w:fill="auto"/>
          </w:tcPr>
          <w:p w14:paraId="05A1D945" w14:textId="4678C28B" w:rsidR="005F2F8F" w:rsidRPr="00EB4335" w:rsidRDefault="00713A5A" w:rsidP="00F75506">
            <w:pPr>
              <w:spacing w:after="0" w:line="240" w:lineRule="auto"/>
              <w:rPr>
                <w:rFonts w:ascii="Lato" w:hAnsi="Lato" w:cs="Lato"/>
                <w:color w:val="000000"/>
                <w:sz w:val="24"/>
                <w:szCs w:val="24"/>
                <w:lang w:val="en-US"/>
              </w:rPr>
            </w:pPr>
            <w:r>
              <w:rPr>
                <w:rFonts w:ascii="Lato" w:hAnsi="Lato" w:cs="Lato"/>
                <w:color w:val="000000"/>
                <w:sz w:val="24"/>
                <w:szCs w:val="24"/>
              </w:rPr>
              <w:t xml:space="preserve">Crumpsall, Chorlton, Stockport and Trafford </w:t>
            </w:r>
          </w:p>
        </w:tc>
      </w:tr>
    </w:tbl>
    <w:p w14:paraId="2F195F99" w14:textId="77777777" w:rsidR="005F2F8F" w:rsidRPr="00EB4335" w:rsidRDefault="005F2F8F">
      <w:pPr>
        <w:spacing w:after="0" w:line="240" w:lineRule="auto"/>
        <w:rPr>
          <w:rFonts w:ascii="Lato" w:hAnsi="Lato" w:cs="Lato"/>
          <w:color w:val="000000"/>
          <w:sz w:val="24"/>
          <w:szCs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5F2F8F" w:rsidRPr="00EB4335" w14:paraId="5DEE6051" w14:textId="77777777" w:rsidTr="00EB4335">
        <w:tc>
          <w:tcPr>
            <w:tcW w:w="10485" w:type="dxa"/>
            <w:shd w:val="clear" w:color="auto" w:fill="808080" w:themeFill="background1" w:themeFillShade="80"/>
          </w:tcPr>
          <w:p w14:paraId="7B754BEB" w14:textId="77777777" w:rsidR="005F2F8F" w:rsidRPr="00EB4335" w:rsidRDefault="00EB4335">
            <w:pPr>
              <w:spacing w:after="0" w:line="240" w:lineRule="auto"/>
              <w:rPr>
                <w:rFonts w:ascii="Lato" w:hAnsi="Lato" w:cs="Lato"/>
                <w:b/>
                <w:color w:val="FFFFFF" w:themeColor="background1"/>
                <w:sz w:val="24"/>
                <w:szCs w:val="24"/>
              </w:rPr>
            </w:pPr>
            <w:r w:rsidRPr="00EB4335">
              <w:rPr>
                <w:rFonts w:ascii="Lato" w:hAnsi="Lato" w:cs="Lato"/>
                <w:b/>
                <w:color w:val="FFFFFF" w:themeColor="background1"/>
                <w:sz w:val="24"/>
                <w:szCs w:val="24"/>
              </w:rPr>
              <w:t xml:space="preserve">ACCOUNTABLE TO  </w:t>
            </w:r>
          </w:p>
        </w:tc>
      </w:tr>
      <w:tr w:rsidR="005F2F8F" w:rsidRPr="00EB4335" w14:paraId="0A9C1383" w14:textId="77777777" w:rsidTr="00EB4335">
        <w:tc>
          <w:tcPr>
            <w:tcW w:w="10485" w:type="dxa"/>
            <w:shd w:val="clear" w:color="auto" w:fill="auto"/>
          </w:tcPr>
          <w:p w14:paraId="1CF1FDA3" w14:textId="77777777" w:rsidR="005F2F8F" w:rsidRPr="00EB4335" w:rsidRDefault="0039340F">
            <w:pPr>
              <w:spacing w:after="0" w:line="240" w:lineRule="auto"/>
              <w:rPr>
                <w:rFonts w:ascii="Lato" w:hAnsi="Lato" w:cs="Lato"/>
                <w:color w:val="000000"/>
                <w:sz w:val="24"/>
                <w:szCs w:val="24"/>
              </w:rPr>
            </w:pPr>
            <w:r>
              <w:rPr>
                <w:rFonts w:ascii="Lato" w:hAnsi="Lato" w:cs="Lato"/>
                <w:color w:val="000000"/>
                <w:sz w:val="24"/>
                <w:szCs w:val="24"/>
              </w:rPr>
              <w:t>Youth Lead</w:t>
            </w:r>
            <w:r w:rsidR="00642264">
              <w:rPr>
                <w:rFonts w:ascii="Lato" w:hAnsi="Lato" w:cs="Lato"/>
                <w:color w:val="000000"/>
                <w:sz w:val="24"/>
                <w:szCs w:val="24"/>
              </w:rPr>
              <w:t xml:space="preserve"> </w:t>
            </w:r>
          </w:p>
        </w:tc>
      </w:tr>
    </w:tbl>
    <w:p w14:paraId="20A52C08" w14:textId="77777777" w:rsidR="005F2F8F" w:rsidRPr="00EB4335" w:rsidRDefault="005F2F8F">
      <w:pPr>
        <w:spacing w:after="0" w:line="240" w:lineRule="auto"/>
        <w:rPr>
          <w:rFonts w:ascii="Lato" w:hAnsi="Lato" w:cs="Lato"/>
          <w:color w:val="000000"/>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F2F8F" w:rsidRPr="00EB4335" w14:paraId="6BBBBE9E" w14:textId="77777777">
        <w:tc>
          <w:tcPr>
            <w:tcW w:w="10456" w:type="dxa"/>
            <w:shd w:val="clear" w:color="auto" w:fill="808080" w:themeFill="background1" w:themeFillShade="80"/>
          </w:tcPr>
          <w:p w14:paraId="7B970585" w14:textId="77777777" w:rsidR="005F2F8F" w:rsidRPr="00EB4335" w:rsidRDefault="00EB4335">
            <w:pPr>
              <w:spacing w:after="0" w:line="240" w:lineRule="auto"/>
              <w:rPr>
                <w:rFonts w:ascii="Lato" w:hAnsi="Lato" w:cs="Lato"/>
                <w:b/>
                <w:color w:val="FFFFFF" w:themeColor="background1"/>
                <w:sz w:val="24"/>
                <w:szCs w:val="24"/>
              </w:rPr>
            </w:pPr>
            <w:r w:rsidRPr="00EB4335">
              <w:rPr>
                <w:rFonts w:ascii="Lato" w:hAnsi="Lato" w:cs="Lato"/>
                <w:b/>
                <w:color w:val="FFFFFF" w:themeColor="background1"/>
                <w:sz w:val="24"/>
                <w:szCs w:val="24"/>
              </w:rPr>
              <w:t>RESPONSIBLE FOR</w:t>
            </w:r>
          </w:p>
        </w:tc>
      </w:tr>
      <w:tr w:rsidR="005F2F8F" w:rsidRPr="00EB4335" w14:paraId="5A94068E" w14:textId="77777777">
        <w:tc>
          <w:tcPr>
            <w:tcW w:w="10456" w:type="dxa"/>
            <w:shd w:val="clear" w:color="auto" w:fill="auto"/>
          </w:tcPr>
          <w:p w14:paraId="1C8CA49E" w14:textId="77777777" w:rsidR="005F2F8F" w:rsidRPr="00EB4335" w:rsidRDefault="00642264">
            <w:pPr>
              <w:spacing w:after="0" w:line="240" w:lineRule="auto"/>
              <w:rPr>
                <w:rFonts w:ascii="Lato" w:hAnsi="Lato" w:cs="Lato"/>
                <w:color w:val="000000"/>
                <w:sz w:val="24"/>
                <w:szCs w:val="24"/>
              </w:rPr>
            </w:pPr>
            <w:r>
              <w:rPr>
                <w:rFonts w:ascii="Lato" w:hAnsi="Lato" w:cs="Lato"/>
                <w:color w:val="000000"/>
                <w:sz w:val="24"/>
                <w:szCs w:val="24"/>
              </w:rPr>
              <w:t xml:space="preserve">Volunteers </w:t>
            </w:r>
          </w:p>
        </w:tc>
      </w:tr>
    </w:tbl>
    <w:p w14:paraId="7BCC6886" w14:textId="77777777" w:rsidR="005F2F8F" w:rsidRPr="00EB4335" w:rsidRDefault="005F2F8F">
      <w:pPr>
        <w:spacing w:after="0" w:line="240" w:lineRule="auto"/>
        <w:rPr>
          <w:rFonts w:ascii="Lato" w:hAnsi="Lato" w:cs="Lato"/>
          <w:color w:val="000000"/>
          <w:sz w:val="24"/>
          <w:szCs w:val="24"/>
        </w:rPr>
      </w:pPr>
    </w:p>
    <w:tbl>
      <w:tblPr>
        <w:tblW w:w="10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8"/>
      </w:tblGrid>
      <w:tr w:rsidR="00EB4335" w:rsidRPr="00EB4335" w14:paraId="1159F3E8" w14:textId="77777777" w:rsidTr="00220A3E">
        <w:tc>
          <w:tcPr>
            <w:tcW w:w="10488" w:type="dxa"/>
            <w:shd w:val="clear" w:color="auto" w:fill="808080" w:themeFill="background1" w:themeFillShade="80"/>
          </w:tcPr>
          <w:p w14:paraId="6BD2CEF1" w14:textId="77777777" w:rsidR="005F2F8F" w:rsidRPr="00EB4335" w:rsidRDefault="00EB4335">
            <w:pPr>
              <w:spacing w:after="0" w:line="240" w:lineRule="auto"/>
              <w:rPr>
                <w:rFonts w:ascii="Lato" w:hAnsi="Lato" w:cs="Lato"/>
                <w:b/>
                <w:color w:val="FFFFFF" w:themeColor="background1"/>
                <w:sz w:val="24"/>
                <w:szCs w:val="24"/>
              </w:rPr>
            </w:pPr>
            <w:r w:rsidRPr="00EB4335">
              <w:rPr>
                <w:rFonts w:ascii="Lato" w:hAnsi="Lato" w:cs="Lato"/>
                <w:b/>
                <w:color w:val="FFFFFF" w:themeColor="background1"/>
                <w:sz w:val="24"/>
                <w:szCs w:val="24"/>
                <w:lang w:val="en-US"/>
              </w:rPr>
              <w:t>TEAM</w:t>
            </w:r>
          </w:p>
        </w:tc>
      </w:tr>
      <w:tr w:rsidR="00EB4335" w:rsidRPr="00EB4335" w14:paraId="5CF9200F" w14:textId="77777777" w:rsidTr="00220A3E">
        <w:tc>
          <w:tcPr>
            <w:tcW w:w="10488" w:type="dxa"/>
            <w:shd w:val="clear" w:color="auto" w:fill="auto"/>
          </w:tcPr>
          <w:p w14:paraId="42EEC49A" w14:textId="77777777" w:rsidR="005F2F8F" w:rsidRPr="00EB4335" w:rsidRDefault="00642264">
            <w:pPr>
              <w:spacing w:after="0" w:line="240" w:lineRule="auto"/>
              <w:rPr>
                <w:rFonts w:ascii="Lato" w:hAnsi="Lato" w:cs="Lato"/>
                <w:color w:val="000000"/>
                <w:sz w:val="24"/>
                <w:szCs w:val="24"/>
                <w:lang w:val="en-US"/>
              </w:rPr>
            </w:pPr>
            <w:r>
              <w:rPr>
                <w:rFonts w:ascii="Lato" w:hAnsi="Lato" w:cs="Lato"/>
                <w:color w:val="000000"/>
                <w:sz w:val="24"/>
                <w:szCs w:val="24"/>
                <w:lang w:val="en-US"/>
              </w:rPr>
              <w:t xml:space="preserve">Youth </w:t>
            </w:r>
          </w:p>
        </w:tc>
      </w:tr>
    </w:tbl>
    <w:p w14:paraId="5C4FD0AA" w14:textId="77777777" w:rsidR="00220A3E" w:rsidRDefault="00220A3E"/>
    <w:p w14:paraId="7D04F534" w14:textId="77777777" w:rsidR="00220A3E" w:rsidRDefault="00220A3E">
      <w:pPr>
        <w:spacing w:after="0" w:line="240" w:lineRule="auto"/>
      </w:pPr>
      <w:r>
        <w:br w:type="page"/>
      </w:r>
    </w:p>
    <w:p w14:paraId="423FB7DD" w14:textId="77777777" w:rsidR="00220A3E" w:rsidRDefault="00220A3E"/>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5F2F8F" w:rsidRPr="00EB4335" w14:paraId="6340B51B" w14:textId="77777777" w:rsidTr="00220A3E">
        <w:tc>
          <w:tcPr>
            <w:tcW w:w="10348" w:type="dxa"/>
            <w:shd w:val="clear" w:color="auto" w:fill="808080" w:themeFill="background1" w:themeFillShade="80"/>
          </w:tcPr>
          <w:p w14:paraId="217D6963" w14:textId="77777777" w:rsidR="005F2F8F" w:rsidRPr="00EB4335" w:rsidRDefault="00EB4335">
            <w:pPr>
              <w:spacing w:after="0" w:line="240" w:lineRule="auto"/>
              <w:rPr>
                <w:rFonts w:ascii="Lato" w:hAnsi="Lato" w:cs="Lato"/>
                <w:b/>
                <w:color w:val="FFFFFF" w:themeColor="background1"/>
                <w:sz w:val="24"/>
                <w:szCs w:val="24"/>
              </w:rPr>
            </w:pPr>
            <w:r w:rsidRPr="00EB4335">
              <w:rPr>
                <w:rFonts w:ascii="Lato" w:hAnsi="Lato" w:cs="Lato"/>
                <w:b/>
                <w:color w:val="FFFFFF" w:themeColor="background1"/>
                <w:sz w:val="24"/>
                <w:szCs w:val="24"/>
              </w:rPr>
              <w:t>OVERVIEW OF THE POST</w:t>
            </w:r>
          </w:p>
        </w:tc>
      </w:tr>
      <w:tr w:rsidR="00642264" w:rsidRPr="00EB4335" w14:paraId="004BB02B" w14:textId="77777777" w:rsidTr="00220A3E">
        <w:tc>
          <w:tcPr>
            <w:tcW w:w="10348" w:type="dxa"/>
            <w:shd w:val="clear" w:color="auto" w:fill="auto"/>
          </w:tcPr>
          <w:p w14:paraId="4470CB36" w14:textId="60AF1FA1" w:rsidR="00642264" w:rsidRDefault="00642264" w:rsidP="00642264">
            <w:pPr>
              <w:spacing w:after="0" w:line="240" w:lineRule="auto"/>
              <w:rPr>
                <w:rFonts w:ascii="Tahoma" w:hAnsi="Tahoma" w:cs="Tahoma"/>
                <w:sz w:val="20"/>
                <w:szCs w:val="20"/>
              </w:rPr>
            </w:pPr>
            <w:r>
              <w:rPr>
                <w:rFonts w:ascii="Tahoma" w:hAnsi="Tahoma" w:cs="Tahoma"/>
                <w:sz w:val="20"/>
                <w:szCs w:val="20"/>
              </w:rPr>
              <w:t>The post holder</w:t>
            </w:r>
            <w:r w:rsidR="00A65F21">
              <w:rPr>
                <w:rFonts w:ascii="Tahoma" w:hAnsi="Tahoma" w:cs="Tahoma"/>
                <w:sz w:val="20"/>
                <w:szCs w:val="20"/>
              </w:rPr>
              <w:t>s</w:t>
            </w:r>
            <w:r>
              <w:rPr>
                <w:rFonts w:ascii="Tahoma" w:hAnsi="Tahoma" w:cs="Tahoma"/>
                <w:sz w:val="20"/>
                <w:szCs w:val="20"/>
              </w:rPr>
              <w:t xml:space="preserve"> will support young people within our evening</w:t>
            </w:r>
            <w:r w:rsidR="00713A5A">
              <w:rPr>
                <w:rFonts w:ascii="Tahoma" w:hAnsi="Tahoma" w:cs="Tahoma"/>
                <w:sz w:val="20"/>
                <w:szCs w:val="20"/>
              </w:rPr>
              <w:t xml:space="preserve"> youth clubs</w:t>
            </w:r>
            <w:r>
              <w:rPr>
                <w:rFonts w:ascii="Tahoma" w:hAnsi="Tahoma" w:cs="Tahoma"/>
                <w:sz w:val="20"/>
                <w:szCs w:val="20"/>
              </w:rPr>
              <w:t xml:space="preserve">, holiday </w:t>
            </w:r>
            <w:r w:rsidR="00713A5A">
              <w:rPr>
                <w:rFonts w:ascii="Tahoma" w:hAnsi="Tahoma" w:cs="Tahoma"/>
                <w:sz w:val="20"/>
                <w:szCs w:val="20"/>
              </w:rPr>
              <w:t xml:space="preserve">activities and social action events. </w:t>
            </w:r>
          </w:p>
          <w:p w14:paraId="3630C0DE" w14:textId="77777777" w:rsidR="00642264" w:rsidRDefault="00642264" w:rsidP="00642264">
            <w:pPr>
              <w:spacing w:after="0" w:line="240" w:lineRule="auto"/>
              <w:rPr>
                <w:rFonts w:ascii="Tahoma" w:hAnsi="Tahoma" w:cs="Tahoma"/>
                <w:sz w:val="20"/>
                <w:szCs w:val="20"/>
              </w:rPr>
            </w:pPr>
          </w:p>
          <w:p w14:paraId="02AC295E" w14:textId="395D3F0D" w:rsidR="00713A5A" w:rsidRDefault="00642264" w:rsidP="00642264">
            <w:pPr>
              <w:spacing w:after="0" w:line="240" w:lineRule="auto"/>
              <w:rPr>
                <w:rFonts w:ascii="Tahoma" w:hAnsi="Tahoma" w:cs="Tahoma"/>
                <w:sz w:val="20"/>
                <w:szCs w:val="20"/>
              </w:rPr>
            </w:pPr>
            <w:r>
              <w:rPr>
                <w:rFonts w:ascii="Tahoma" w:hAnsi="Tahoma" w:cs="Tahoma"/>
                <w:sz w:val="20"/>
                <w:szCs w:val="20"/>
              </w:rPr>
              <w:t>Within your role you will a</w:t>
            </w:r>
            <w:r w:rsidRPr="008C061B">
              <w:rPr>
                <w:rFonts w:ascii="Tahoma" w:hAnsi="Tahoma" w:cs="Tahoma"/>
                <w:sz w:val="20"/>
                <w:szCs w:val="20"/>
              </w:rPr>
              <w:t>ctively engage young people,</w:t>
            </w:r>
            <w:r w:rsidR="00713A5A">
              <w:rPr>
                <w:rFonts w:ascii="Tahoma" w:hAnsi="Tahoma" w:cs="Tahoma"/>
                <w:sz w:val="20"/>
                <w:szCs w:val="20"/>
              </w:rPr>
              <w:t xml:space="preserve"> including SEN </w:t>
            </w:r>
            <w:r w:rsidRPr="008C061B">
              <w:rPr>
                <w:rFonts w:ascii="Tahoma" w:hAnsi="Tahoma" w:cs="Tahoma"/>
                <w:sz w:val="20"/>
                <w:szCs w:val="20"/>
              </w:rPr>
              <w:t>groups,</w:t>
            </w:r>
            <w:r w:rsidR="00713A5A">
              <w:rPr>
                <w:rFonts w:ascii="Tahoma" w:hAnsi="Tahoma" w:cs="Tahoma"/>
                <w:sz w:val="20"/>
                <w:szCs w:val="20"/>
              </w:rPr>
              <w:t xml:space="preserve"> in youth activities across a range of settings. </w:t>
            </w:r>
          </w:p>
          <w:p w14:paraId="4948AE36" w14:textId="77777777" w:rsidR="00A65F21" w:rsidRDefault="00A65F21" w:rsidP="00642264">
            <w:pPr>
              <w:spacing w:after="0" w:line="240" w:lineRule="auto"/>
              <w:rPr>
                <w:rFonts w:ascii="Tahoma" w:hAnsi="Tahoma" w:cs="Tahoma"/>
                <w:sz w:val="20"/>
                <w:szCs w:val="20"/>
              </w:rPr>
            </w:pPr>
          </w:p>
          <w:p w14:paraId="0763CDDB" w14:textId="7B9F2748" w:rsidR="00642264" w:rsidRDefault="00642264" w:rsidP="00642264">
            <w:pPr>
              <w:spacing w:after="0" w:line="240" w:lineRule="auto"/>
              <w:rPr>
                <w:rFonts w:ascii="Tahoma" w:hAnsi="Tahoma" w:cs="Tahoma"/>
                <w:sz w:val="20"/>
                <w:szCs w:val="20"/>
              </w:rPr>
            </w:pPr>
            <w:r>
              <w:rPr>
                <w:rFonts w:ascii="Tahoma" w:hAnsi="Tahoma" w:cs="Tahoma"/>
                <w:sz w:val="20"/>
                <w:szCs w:val="20"/>
              </w:rPr>
              <w:t xml:space="preserve">The Sessional youth workers will develop trusted relationships with young people, enable them to access the best quality interventions and create inclusive and supportive environments for them to develop personal, emotional and social skills. </w:t>
            </w:r>
          </w:p>
          <w:p w14:paraId="23B301CC" w14:textId="77777777" w:rsidR="001E5A55" w:rsidRDefault="001E5A55" w:rsidP="00642264">
            <w:pPr>
              <w:spacing w:after="0" w:line="240" w:lineRule="auto"/>
              <w:rPr>
                <w:rFonts w:ascii="Tahoma" w:hAnsi="Tahoma" w:cs="Tahoma"/>
                <w:sz w:val="20"/>
                <w:szCs w:val="20"/>
              </w:rPr>
            </w:pPr>
          </w:p>
          <w:p w14:paraId="1ADD0FCC" w14:textId="77777777" w:rsidR="00642264" w:rsidRDefault="00642264" w:rsidP="00642264">
            <w:pPr>
              <w:spacing w:after="0" w:line="240" w:lineRule="auto"/>
              <w:rPr>
                <w:rFonts w:ascii="Tahoma" w:hAnsi="Tahoma" w:cs="Tahoma"/>
                <w:sz w:val="20"/>
                <w:szCs w:val="20"/>
              </w:rPr>
            </w:pPr>
            <w:r>
              <w:rPr>
                <w:rFonts w:ascii="Tahoma" w:hAnsi="Tahoma" w:cs="Tahoma"/>
                <w:sz w:val="20"/>
                <w:szCs w:val="20"/>
              </w:rPr>
              <w:t>Sessional workers will also work with partners, representing Groundwork at events and sessions.</w:t>
            </w:r>
          </w:p>
          <w:p w14:paraId="2DB3B24B" w14:textId="059A28E4" w:rsidR="00642264" w:rsidRDefault="00642264" w:rsidP="00642264">
            <w:pPr>
              <w:spacing w:after="0" w:line="240" w:lineRule="auto"/>
              <w:rPr>
                <w:rFonts w:ascii="Tahoma" w:hAnsi="Tahoma" w:cs="Tahoma"/>
                <w:sz w:val="20"/>
                <w:szCs w:val="20"/>
              </w:rPr>
            </w:pPr>
            <w:r>
              <w:rPr>
                <w:rFonts w:ascii="Tahoma" w:hAnsi="Tahoma" w:cs="Tahoma"/>
                <w:sz w:val="20"/>
                <w:szCs w:val="20"/>
              </w:rPr>
              <w:t>They may also run events and activities with young people and other members of the community.</w:t>
            </w:r>
          </w:p>
          <w:p w14:paraId="061F58D2" w14:textId="77777777" w:rsidR="001E5A55" w:rsidRDefault="001E5A55" w:rsidP="00642264">
            <w:pPr>
              <w:spacing w:after="0" w:line="240" w:lineRule="auto"/>
              <w:rPr>
                <w:rFonts w:ascii="Tahoma" w:hAnsi="Tahoma" w:cs="Tahoma"/>
                <w:sz w:val="20"/>
                <w:szCs w:val="20"/>
              </w:rPr>
            </w:pPr>
          </w:p>
          <w:p w14:paraId="64597F5B" w14:textId="13643035" w:rsidR="001E5A55" w:rsidRDefault="001E5A55" w:rsidP="00642264">
            <w:pPr>
              <w:spacing w:after="0" w:line="240" w:lineRule="auto"/>
              <w:rPr>
                <w:rFonts w:ascii="Tahoma" w:hAnsi="Tahoma" w:cs="Tahoma"/>
                <w:sz w:val="20"/>
                <w:szCs w:val="20"/>
              </w:rPr>
            </w:pPr>
            <w:r w:rsidRPr="001E5A55">
              <w:rPr>
                <w:rFonts w:ascii="Tahoma" w:hAnsi="Tahoma" w:cs="Tahoma"/>
                <w:sz w:val="20"/>
                <w:szCs w:val="20"/>
              </w:rPr>
              <w:t>We are specifically looking for youth workers to support with our Summer Holiday Activities Fund at Crumpsall Park. Activities will include sports, arts &amp; crafts, trips, and environmental social action.</w:t>
            </w:r>
          </w:p>
          <w:p w14:paraId="5E0679D4" w14:textId="77777777" w:rsidR="00642264" w:rsidRPr="008C061B" w:rsidRDefault="00642264" w:rsidP="00642264">
            <w:pPr>
              <w:rPr>
                <w:rFonts w:ascii="Tahoma" w:hAnsi="Tahoma" w:cs="Tahoma"/>
                <w:sz w:val="20"/>
                <w:szCs w:val="20"/>
              </w:rPr>
            </w:pPr>
          </w:p>
          <w:p w14:paraId="397CB580" w14:textId="77777777" w:rsidR="00642264" w:rsidRPr="003C7840" w:rsidRDefault="00642264" w:rsidP="00642264">
            <w:pPr>
              <w:spacing w:after="0" w:line="240" w:lineRule="auto"/>
              <w:rPr>
                <w:rFonts w:ascii="Lato" w:hAnsi="Lato" w:cs="Lato"/>
                <w:color w:val="000000"/>
                <w:sz w:val="24"/>
                <w:szCs w:val="24"/>
              </w:rPr>
            </w:pPr>
          </w:p>
        </w:tc>
      </w:tr>
    </w:tbl>
    <w:p w14:paraId="72B20BBA" w14:textId="77777777" w:rsidR="005F2F8F" w:rsidRPr="00EB4335" w:rsidRDefault="005F2F8F">
      <w:pPr>
        <w:spacing w:after="0" w:line="240" w:lineRule="auto"/>
        <w:rPr>
          <w:rFonts w:ascii="Lato" w:hAnsi="Lato" w:cs="Lato"/>
          <w:color w:val="000000"/>
          <w:sz w:val="24"/>
          <w:szCs w:val="24"/>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5F2F8F" w:rsidRPr="00EB4335" w14:paraId="3F7FECA2" w14:textId="77777777" w:rsidTr="00220A3E">
        <w:tc>
          <w:tcPr>
            <w:tcW w:w="10348" w:type="dxa"/>
            <w:shd w:val="clear" w:color="auto" w:fill="808080" w:themeFill="background1" w:themeFillShade="80"/>
          </w:tcPr>
          <w:p w14:paraId="3378E1EC" w14:textId="77777777" w:rsidR="005F2F8F" w:rsidRPr="00EB4335" w:rsidRDefault="00EB4335">
            <w:pPr>
              <w:spacing w:after="0" w:line="240" w:lineRule="auto"/>
              <w:rPr>
                <w:rFonts w:ascii="Lato" w:hAnsi="Lato" w:cs="Lato"/>
                <w:b/>
                <w:color w:val="FFFFFF" w:themeColor="background1"/>
                <w:sz w:val="24"/>
                <w:szCs w:val="24"/>
              </w:rPr>
            </w:pPr>
            <w:r w:rsidRPr="00EB4335">
              <w:rPr>
                <w:rFonts w:ascii="Lato" w:hAnsi="Lato" w:cs="Lato"/>
                <w:b/>
                <w:color w:val="FFFFFF" w:themeColor="background1"/>
                <w:sz w:val="24"/>
                <w:szCs w:val="24"/>
              </w:rPr>
              <w:t>ROLE &amp; MAIN PURPOSES OF THE POST</w:t>
            </w:r>
          </w:p>
        </w:tc>
      </w:tr>
      <w:tr w:rsidR="005F2F8F" w:rsidRPr="00EB4335" w14:paraId="76FC838B" w14:textId="77777777" w:rsidTr="00220A3E">
        <w:tc>
          <w:tcPr>
            <w:tcW w:w="10348" w:type="dxa"/>
            <w:shd w:val="clear" w:color="auto" w:fill="auto"/>
          </w:tcPr>
          <w:p w14:paraId="29A5CAC9" w14:textId="77777777" w:rsidR="00F75506" w:rsidRDefault="00F75506">
            <w:pPr>
              <w:spacing w:after="0" w:line="240" w:lineRule="auto"/>
              <w:rPr>
                <w:rFonts w:ascii="Lato" w:hAnsi="Lato" w:cs="Lato"/>
                <w:color w:val="000000"/>
                <w:sz w:val="24"/>
                <w:szCs w:val="24"/>
              </w:rPr>
            </w:pPr>
          </w:p>
          <w:p w14:paraId="586142E1" w14:textId="77777777" w:rsidR="00642264" w:rsidRPr="00802E14" w:rsidRDefault="00642264" w:rsidP="00642264">
            <w:pPr>
              <w:spacing w:after="0" w:line="240" w:lineRule="auto"/>
              <w:rPr>
                <w:rFonts w:ascii="Tahoma" w:eastAsia="Times New Roman" w:hAnsi="Tahoma" w:cs="Tahoma"/>
                <w:sz w:val="20"/>
                <w:szCs w:val="20"/>
              </w:rPr>
            </w:pPr>
            <w:r w:rsidRPr="00802E14">
              <w:rPr>
                <w:rFonts w:ascii="Tahoma" w:eastAsia="Times New Roman" w:hAnsi="Tahoma" w:cs="Tahoma"/>
                <w:sz w:val="20"/>
                <w:szCs w:val="20"/>
              </w:rPr>
              <w:t>Duties of the Post:</w:t>
            </w:r>
          </w:p>
          <w:p w14:paraId="264FA4FB" w14:textId="77777777" w:rsidR="00642264" w:rsidRPr="00802E14" w:rsidRDefault="00642264" w:rsidP="00642264">
            <w:pPr>
              <w:spacing w:after="0" w:line="240" w:lineRule="auto"/>
              <w:rPr>
                <w:rFonts w:ascii="Tahoma" w:eastAsia="Times New Roman" w:hAnsi="Tahoma" w:cs="Tahoma"/>
                <w:sz w:val="20"/>
                <w:szCs w:val="20"/>
              </w:rPr>
            </w:pPr>
          </w:p>
          <w:p w14:paraId="32FFA103" w14:textId="30870DD8" w:rsidR="00642264" w:rsidRDefault="00642264" w:rsidP="00DC6213">
            <w:pPr>
              <w:numPr>
                <w:ilvl w:val="0"/>
                <w:numId w:val="10"/>
              </w:numPr>
              <w:tabs>
                <w:tab w:val="num" w:pos="720"/>
              </w:tabs>
              <w:spacing w:after="0" w:line="240" w:lineRule="auto"/>
              <w:rPr>
                <w:rFonts w:ascii="Tahoma" w:eastAsia="Times New Roman" w:hAnsi="Tahoma" w:cs="Tahoma"/>
                <w:sz w:val="20"/>
                <w:szCs w:val="20"/>
              </w:rPr>
            </w:pPr>
            <w:r w:rsidRPr="00986908">
              <w:rPr>
                <w:rFonts w:ascii="Tahoma" w:eastAsia="Times New Roman" w:hAnsi="Tahoma" w:cs="Tahoma"/>
                <w:sz w:val="20"/>
                <w:szCs w:val="20"/>
              </w:rPr>
              <w:t>Support delivery of a range of youth projects and activities</w:t>
            </w:r>
            <w:r w:rsidR="00986908">
              <w:rPr>
                <w:rFonts w:ascii="Tahoma" w:eastAsia="Times New Roman" w:hAnsi="Tahoma" w:cs="Tahoma"/>
                <w:sz w:val="20"/>
                <w:szCs w:val="20"/>
              </w:rPr>
              <w:t>.</w:t>
            </w:r>
          </w:p>
          <w:p w14:paraId="482AE8D7" w14:textId="77777777" w:rsidR="00986908" w:rsidRDefault="00986908" w:rsidP="00986908">
            <w:pPr>
              <w:spacing w:after="0" w:line="240" w:lineRule="auto"/>
              <w:ind w:left="720"/>
              <w:rPr>
                <w:rFonts w:ascii="Tahoma" w:eastAsia="Times New Roman" w:hAnsi="Tahoma" w:cs="Tahoma"/>
                <w:sz w:val="20"/>
                <w:szCs w:val="20"/>
              </w:rPr>
            </w:pPr>
          </w:p>
          <w:p w14:paraId="46809925" w14:textId="313363FC" w:rsidR="00986908" w:rsidRDefault="00986908" w:rsidP="00DC6213">
            <w:pPr>
              <w:numPr>
                <w:ilvl w:val="0"/>
                <w:numId w:val="10"/>
              </w:numPr>
              <w:tabs>
                <w:tab w:val="num" w:pos="720"/>
              </w:tabs>
              <w:spacing w:after="0" w:line="240" w:lineRule="auto"/>
              <w:rPr>
                <w:rFonts w:ascii="Tahoma" w:eastAsia="Times New Roman" w:hAnsi="Tahoma" w:cs="Tahoma"/>
                <w:sz w:val="20"/>
                <w:szCs w:val="20"/>
              </w:rPr>
            </w:pPr>
            <w:r>
              <w:rPr>
                <w:rFonts w:ascii="Tahoma" w:eastAsia="Times New Roman" w:hAnsi="Tahoma" w:cs="Tahoma"/>
                <w:sz w:val="20"/>
                <w:szCs w:val="20"/>
              </w:rPr>
              <w:t xml:space="preserve">Listen to and support young people to engage with activities. </w:t>
            </w:r>
          </w:p>
          <w:p w14:paraId="1B8F9942" w14:textId="77777777" w:rsidR="00986908" w:rsidRDefault="00986908" w:rsidP="00986908">
            <w:pPr>
              <w:spacing w:after="0" w:line="240" w:lineRule="auto"/>
              <w:rPr>
                <w:rFonts w:ascii="Tahoma" w:eastAsia="Times New Roman" w:hAnsi="Tahoma" w:cs="Tahoma"/>
                <w:sz w:val="20"/>
                <w:szCs w:val="20"/>
              </w:rPr>
            </w:pPr>
          </w:p>
          <w:p w14:paraId="13D0CA3B" w14:textId="77777777" w:rsidR="00642264" w:rsidRDefault="00642264" w:rsidP="00266F0B">
            <w:pPr>
              <w:numPr>
                <w:ilvl w:val="0"/>
                <w:numId w:val="10"/>
              </w:numPr>
              <w:tabs>
                <w:tab w:val="num" w:pos="720"/>
              </w:tabs>
              <w:spacing w:after="0" w:line="240" w:lineRule="auto"/>
              <w:rPr>
                <w:rFonts w:ascii="Tahoma" w:eastAsia="Times New Roman" w:hAnsi="Tahoma" w:cs="Tahoma"/>
                <w:sz w:val="20"/>
                <w:szCs w:val="20"/>
              </w:rPr>
            </w:pPr>
            <w:r w:rsidRPr="00642264">
              <w:rPr>
                <w:rFonts w:ascii="Tahoma" w:eastAsia="Times New Roman" w:hAnsi="Tahoma" w:cs="Tahoma"/>
                <w:sz w:val="20"/>
                <w:szCs w:val="20"/>
              </w:rPr>
              <w:t xml:space="preserve">Contribute to the planning and designing of projects. </w:t>
            </w:r>
          </w:p>
          <w:p w14:paraId="4BEB009D" w14:textId="77777777" w:rsidR="00642264" w:rsidRPr="00642264" w:rsidRDefault="00642264" w:rsidP="00642264">
            <w:pPr>
              <w:spacing w:after="0" w:line="240" w:lineRule="auto"/>
              <w:rPr>
                <w:rFonts w:ascii="Tahoma" w:eastAsia="Times New Roman" w:hAnsi="Tahoma" w:cs="Tahoma"/>
                <w:sz w:val="20"/>
                <w:szCs w:val="20"/>
              </w:rPr>
            </w:pPr>
          </w:p>
          <w:p w14:paraId="1183764F" w14:textId="77777777" w:rsidR="00642264" w:rsidRPr="00802E14" w:rsidRDefault="00642264" w:rsidP="00642264">
            <w:pPr>
              <w:numPr>
                <w:ilvl w:val="0"/>
                <w:numId w:val="10"/>
              </w:numPr>
              <w:tabs>
                <w:tab w:val="num" w:pos="720"/>
              </w:tabs>
              <w:spacing w:after="0" w:line="240" w:lineRule="auto"/>
              <w:rPr>
                <w:rFonts w:ascii="Tahoma" w:eastAsia="Times New Roman" w:hAnsi="Tahoma" w:cs="Tahoma"/>
                <w:sz w:val="20"/>
                <w:szCs w:val="20"/>
              </w:rPr>
            </w:pPr>
            <w:r>
              <w:rPr>
                <w:rFonts w:ascii="Tahoma" w:eastAsia="Times New Roman" w:hAnsi="Tahoma" w:cs="Tahoma"/>
                <w:sz w:val="20"/>
                <w:szCs w:val="20"/>
              </w:rPr>
              <w:t xml:space="preserve">Keep young people safe </w:t>
            </w:r>
          </w:p>
          <w:p w14:paraId="7B5E5E0E" w14:textId="77777777" w:rsidR="00642264" w:rsidRPr="00941049" w:rsidRDefault="00642264" w:rsidP="00642264">
            <w:pPr>
              <w:pStyle w:val="ListParagraph"/>
              <w:spacing w:after="0" w:line="240" w:lineRule="auto"/>
              <w:rPr>
                <w:rFonts w:ascii="Tahoma" w:eastAsia="Times New Roman" w:hAnsi="Tahoma" w:cs="Tahoma"/>
                <w:sz w:val="20"/>
                <w:szCs w:val="20"/>
              </w:rPr>
            </w:pPr>
          </w:p>
          <w:p w14:paraId="594EBA0A" w14:textId="0A5F09BD" w:rsidR="00642264" w:rsidRDefault="00642264" w:rsidP="00642264">
            <w:pPr>
              <w:numPr>
                <w:ilvl w:val="0"/>
                <w:numId w:val="10"/>
              </w:numPr>
              <w:tabs>
                <w:tab w:val="num" w:pos="720"/>
              </w:tabs>
              <w:spacing w:after="0" w:line="240" w:lineRule="auto"/>
              <w:rPr>
                <w:rFonts w:ascii="Tahoma" w:eastAsia="Times New Roman" w:hAnsi="Tahoma" w:cs="Tahoma"/>
                <w:sz w:val="20"/>
                <w:szCs w:val="20"/>
              </w:rPr>
            </w:pPr>
            <w:r w:rsidRPr="00986908">
              <w:rPr>
                <w:rFonts w:ascii="Tahoma" w:eastAsia="Times New Roman" w:hAnsi="Tahoma" w:cs="Tahoma"/>
                <w:sz w:val="20"/>
                <w:szCs w:val="20"/>
              </w:rPr>
              <w:t>Undertake detached/outreach activities to consult and engage young people</w:t>
            </w:r>
            <w:r w:rsidR="00986908">
              <w:rPr>
                <w:rFonts w:ascii="Tahoma" w:eastAsia="Times New Roman" w:hAnsi="Tahoma" w:cs="Tahoma"/>
                <w:sz w:val="20"/>
                <w:szCs w:val="20"/>
              </w:rPr>
              <w:t>.</w:t>
            </w:r>
          </w:p>
          <w:p w14:paraId="7B054E5B" w14:textId="77777777" w:rsidR="00986908" w:rsidRPr="00986908" w:rsidRDefault="00986908" w:rsidP="00986908">
            <w:pPr>
              <w:spacing w:after="0" w:line="240" w:lineRule="auto"/>
              <w:rPr>
                <w:rFonts w:ascii="Tahoma" w:eastAsia="Times New Roman" w:hAnsi="Tahoma" w:cs="Tahoma"/>
                <w:sz w:val="20"/>
                <w:szCs w:val="20"/>
              </w:rPr>
            </w:pPr>
          </w:p>
          <w:p w14:paraId="17E92D63" w14:textId="08045098" w:rsidR="00642264" w:rsidRDefault="00642264" w:rsidP="000B45B3">
            <w:pPr>
              <w:numPr>
                <w:ilvl w:val="0"/>
                <w:numId w:val="10"/>
              </w:numPr>
              <w:tabs>
                <w:tab w:val="num" w:pos="720"/>
              </w:tabs>
              <w:spacing w:after="0" w:line="240" w:lineRule="auto"/>
              <w:rPr>
                <w:rFonts w:ascii="Tahoma" w:eastAsia="Times New Roman" w:hAnsi="Tahoma" w:cs="Tahoma"/>
                <w:sz w:val="20"/>
                <w:szCs w:val="20"/>
              </w:rPr>
            </w:pPr>
            <w:r w:rsidRPr="00986908">
              <w:rPr>
                <w:rFonts w:ascii="Tahoma" w:eastAsia="Times New Roman" w:hAnsi="Tahoma" w:cs="Tahoma"/>
                <w:sz w:val="20"/>
                <w:szCs w:val="20"/>
              </w:rPr>
              <w:t>Support delivery of regular individual and group sessions for young people</w:t>
            </w:r>
            <w:r w:rsidR="00986908">
              <w:rPr>
                <w:rFonts w:ascii="Tahoma" w:eastAsia="Times New Roman" w:hAnsi="Tahoma" w:cs="Tahoma"/>
                <w:sz w:val="20"/>
                <w:szCs w:val="20"/>
              </w:rPr>
              <w:t>.</w:t>
            </w:r>
          </w:p>
          <w:p w14:paraId="289479EA" w14:textId="77777777" w:rsidR="00986908" w:rsidRPr="00941049" w:rsidRDefault="00986908" w:rsidP="00986908">
            <w:pPr>
              <w:spacing w:after="0" w:line="240" w:lineRule="auto"/>
              <w:rPr>
                <w:rFonts w:ascii="Tahoma" w:eastAsia="Times New Roman" w:hAnsi="Tahoma" w:cs="Tahoma"/>
                <w:sz w:val="20"/>
                <w:szCs w:val="20"/>
              </w:rPr>
            </w:pPr>
          </w:p>
          <w:p w14:paraId="677EE463" w14:textId="77777777" w:rsidR="00642264" w:rsidRDefault="00642264" w:rsidP="00642264">
            <w:pPr>
              <w:pStyle w:val="ListParagraph"/>
              <w:numPr>
                <w:ilvl w:val="0"/>
                <w:numId w:val="10"/>
              </w:numPr>
              <w:spacing w:after="0" w:line="240" w:lineRule="auto"/>
              <w:rPr>
                <w:rFonts w:ascii="Tahoma" w:eastAsia="Times New Roman" w:hAnsi="Tahoma" w:cs="Tahoma"/>
                <w:sz w:val="20"/>
                <w:szCs w:val="20"/>
              </w:rPr>
            </w:pPr>
            <w:r w:rsidRPr="00941049">
              <w:rPr>
                <w:rFonts w:ascii="Tahoma" w:eastAsia="Times New Roman" w:hAnsi="Tahoma" w:cs="Tahoma"/>
                <w:sz w:val="20"/>
                <w:szCs w:val="20"/>
              </w:rPr>
              <w:t>Support young people involved in our projects in progression, including delivering accredited qualifications or awards, and signposting and referral to other partners where appropriate.</w:t>
            </w:r>
          </w:p>
          <w:p w14:paraId="0A0C975D" w14:textId="77777777" w:rsidR="00642264" w:rsidRPr="00941049" w:rsidRDefault="00642264" w:rsidP="00642264">
            <w:pPr>
              <w:pStyle w:val="ListParagraph"/>
              <w:spacing w:after="0" w:line="240" w:lineRule="auto"/>
              <w:rPr>
                <w:rFonts w:ascii="Tahoma" w:eastAsia="Times New Roman" w:hAnsi="Tahoma" w:cs="Tahoma"/>
                <w:sz w:val="20"/>
                <w:szCs w:val="20"/>
              </w:rPr>
            </w:pPr>
          </w:p>
          <w:p w14:paraId="201785C2" w14:textId="77777777" w:rsidR="00642264" w:rsidRPr="00941049" w:rsidRDefault="00642264" w:rsidP="00642264">
            <w:pPr>
              <w:pStyle w:val="ListParagraph"/>
              <w:numPr>
                <w:ilvl w:val="0"/>
                <w:numId w:val="10"/>
              </w:numPr>
              <w:spacing w:after="0" w:line="240" w:lineRule="auto"/>
              <w:rPr>
                <w:rFonts w:ascii="Tahoma" w:eastAsia="Times New Roman" w:hAnsi="Tahoma" w:cs="Tahoma"/>
                <w:sz w:val="20"/>
                <w:szCs w:val="20"/>
              </w:rPr>
            </w:pPr>
            <w:r w:rsidRPr="00941049">
              <w:rPr>
                <w:rFonts w:ascii="Tahoma" w:eastAsia="Times New Roman" w:hAnsi="Tahoma" w:cs="Tahoma"/>
                <w:sz w:val="20"/>
                <w:szCs w:val="20"/>
              </w:rPr>
              <w:t>Undertake all record keeping and paperwork as required by our funders and partners and in accordance with Groundwork’s in house quality system.</w:t>
            </w:r>
          </w:p>
          <w:p w14:paraId="41731514" w14:textId="77777777" w:rsidR="00F75506" w:rsidRPr="00EB4335" w:rsidRDefault="00F75506">
            <w:pPr>
              <w:spacing w:after="0" w:line="240" w:lineRule="auto"/>
              <w:rPr>
                <w:rFonts w:ascii="Lato" w:hAnsi="Lato" w:cs="Lato"/>
                <w:color w:val="000000"/>
                <w:sz w:val="24"/>
                <w:szCs w:val="24"/>
              </w:rPr>
            </w:pPr>
          </w:p>
        </w:tc>
      </w:tr>
    </w:tbl>
    <w:p w14:paraId="504F5F2F" w14:textId="77777777" w:rsidR="00220A3E" w:rsidRDefault="00220A3E" w:rsidP="00220A3E">
      <w:pPr>
        <w:spacing w:after="0" w:line="240" w:lineRule="auto"/>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5F2F8F" w:rsidRPr="00EB4335" w14:paraId="70512FAC" w14:textId="77777777" w:rsidTr="00220A3E">
        <w:tc>
          <w:tcPr>
            <w:tcW w:w="10348" w:type="dxa"/>
            <w:shd w:val="clear" w:color="auto" w:fill="808080" w:themeFill="background1" w:themeFillShade="80"/>
          </w:tcPr>
          <w:p w14:paraId="1003794D" w14:textId="77777777" w:rsidR="005F2F8F" w:rsidRPr="00EB4335" w:rsidRDefault="00EB4335">
            <w:pPr>
              <w:spacing w:after="0" w:line="240" w:lineRule="auto"/>
              <w:rPr>
                <w:rFonts w:ascii="Lato" w:hAnsi="Lato" w:cs="Lato"/>
                <w:b/>
                <w:color w:val="FFFFFF" w:themeColor="background1"/>
                <w:sz w:val="24"/>
                <w:szCs w:val="24"/>
              </w:rPr>
            </w:pPr>
            <w:r w:rsidRPr="00EB4335">
              <w:rPr>
                <w:rFonts w:ascii="Lato" w:hAnsi="Lato" w:cs="Lato"/>
                <w:b/>
                <w:color w:val="FFFFFF" w:themeColor="background1"/>
                <w:sz w:val="24"/>
                <w:szCs w:val="24"/>
              </w:rPr>
              <w:t>PERSON SPECIFICATION</w:t>
            </w:r>
          </w:p>
        </w:tc>
      </w:tr>
      <w:tr w:rsidR="005F2F8F" w:rsidRPr="00EB4335" w14:paraId="1CDCB86D" w14:textId="77777777" w:rsidTr="00220A3E">
        <w:tc>
          <w:tcPr>
            <w:tcW w:w="10348" w:type="dxa"/>
            <w:shd w:val="clear" w:color="auto" w:fill="auto"/>
          </w:tcPr>
          <w:p w14:paraId="759EDC3B" w14:textId="77777777" w:rsidR="005F2F8F" w:rsidRPr="00EB4335" w:rsidRDefault="00EB4335">
            <w:pPr>
              <w:spacing w:after="0" w:line="240" w:lineRule="auto"/>
              <w:rPr>
                <w:rFonts w:ascii="Lato" w:hAnsi="Lato" w:cstheme="minorHAnsi"/>
                <w:b/>
                <w:color w:val="000000"/>
                <w:sz w:val="24"/>
                <w:szCs w:val="24"/>
              </w:rPr>
            </w:pPr>
            <w:r w:rsidRPr="00EB4335">
              <w:rPr>
                <w:rFonts w:ascii="Lato" w:hAnsi="Lato" w:cstheme="minorHAnsi"/>
                <w:b/>
                <w:color w:val="000000"/>
                <w:sz w:val="24"/>
                <w:szCs w:val="24"/>
              </w:rPr>
              <w:t xml:space="preserve">Essential experience: </w:t>
            </w:r>
          </w:p>
          <w:p w14:paraId="6A73C249" w14:textId="55979006" w:rsidR="005F2F8F" w:rsidRPr="00410249" w:rsidRDefault="00986908" w:rsidP="00642264">
            <w:pPr>
              <w:pStyle w:val="ListParagraph"/>
              <w:numPr>
                <w:ilvl w:val="0"/>
                <w:numId w:val="11"/>
              </w:numPr>
              <w:spacing w:after="0" w:line="240" w:lineRule="auto"/>
              <w:rPr>
                <w:rFonts w:ascii="Tahoma" w:eastAsia="Times New Roman" w:hAnsi="Tahoma" w:cs="Tahoma"/>
                <w:sz w:val="20"/>
                <w:szCs w:val="20"/>
              </w:rPr>
            </w:pPr>
            <w:r>
              <w:rPr>
                <w:rFonts w:ascii="Tahoma" w:eastAsia="Times New Roman" w:hAnsi="Tahoma" w:cs="Tahoma"/>
                <w:sz w:val="20"/>
                <w:szCs w:val="20"/>
              </w:rPr>
              <w:t>D</w:t>
            </w:r>
            <w:r w:rsidRPr="00410249">
              <w:rPr>
                <w:rFonts w:ascii="Tahoma" w:eastAsia="Times New Roman" w:hAnsi="Tahoma" w:cs="Tahoma"/>
                <w:sz w:val="20"/>
                <w:szCs w:val="20"/>
              </w:rPr>
              <w:t>elivery</w:t>
            </w:r>
            <w:r w:rsidR="00642264" w:rsidRPr="00410249">
              <w:rPr>
                <w:rFonts w:ascii="Tahoma" w:eastAsia="Times New Roman" w:hAnsi="Tahoma" w:cs="Tahoma"/>
                <w:sz w:val="20"/>
                <w:szCs w:val="20"/>
              </w:rPr>
              <w:t xml:space="preserve"> </w:t>
            </w:r>
            <w:r>
              <w:rPr>
                <w:rFonts w:ascii="Tahoma" w:eastAsia="Times New Roman" w:hAnsi="Tahoma" w:cs="Tahoma"/>
                <w:sz w:val="20"/>
                <w:szCs w:val="20"/>
              </w:rPr>
              <w:t>of youth</w:t>
            </w:r>
            <w:r w:rsidR="00642264" w:rsidRPr="00410249">
              <w:rPr>
                <w:rFonts w:ascii="Tahoma" w:eastAsia="Times New Roman" w:hAnsi="Tahoma" w:cs="Tahoma"/>
                <w:sz w:val="20"/>
                <w:szCs w:val="20"/>
              </w:rPr>
              <w:t xml:space="preserve"> work</w:t>
            </w:r>
            <w:r w:rsidR="00971473" w:rsidRPr="00410249">
              <w:rPr>
                <w:rFonts w:ascii="Tahoma" w:eastAsia="Times New Roman" w:hAnsi="Tahoma" w:cs="Tahoma"/>
                <w:sz w:val="20"/>
                <w:szCs w:val="20"/>
              </w:rPr>
              <w:t>.</w:t>
            </w:r>
            <w:r w:rsidR="00642264" w:rsidRPr="00410249">
              <w:rPr>
                <w:rFonts w:ascii="Tahoma" w:eastAsia="Times New Roman" w:hAnsi="Tahoma" w:cs="Tahoma"/>
                <w:sz w:val="20"/>
                <w:szCs w:val="20"/>
              </w:rPr>
              <w:t xml:space="preserve"> </w:t>
            </w:r>
          </w:p>
          <w:p w14:paraId="75F15849" w14:textId="77777777" w:rsidR="00642264" w:rsidRPr="00410249" w:rsidRDefault="00642264" w:rsidP="00642264">
            <w:pPr>
              <w:pStyle w:val="ListParagraph"/>
              <w:numPr>
                <w:ilvl w:val="0"/>
                <w:numId w:val="11"/>
              </w:numPr>
              <w:spacing w:after="0" w:line="240" w:lineRule="auto"/>
              <w:rPr>
                <w:rFonts w:ascii="Tahoma" w:eastAsia="Times New Roman" w:hAnsi="Tahoma" w:cs="Tahoma"/>
                <w:sz w:val="20"/>
                <w:szCs w:val="20"/>
              </w:rPr>
            </w:pPr>
            <w:r w:rsidRPr="00410249">
              <w:rPr>
                <w:rFonts w:ascii="Tahoma" w:eastAsia="Times New Roman" w:hAnsi="Tahoma" w:cs="Tahoma"/>
                <w:sz w:val="20"/>
                <w:szCs w:val="20"/>
              </w:rPr>
              <w:t xml:space="preserve">Experience of supporting young people from a diverse range of backgrounds </w:t>
            </w:r>
            <w:r w:rsidR="00971473" w:rsidRPr="00410249">
              <w:rPr>
                <w:rFonts w:ascii="Tahoma" w:eastAsia="Times New Roman" w:hAnsi="Tahoma" w:cs="Tahoma"/>
                <w:sz w:val="20"/>
                <w:szCs w:val="20"/>
              </w:rPr>
              <w:t xml:space="preserve">and needs. </w:t>
            </w:r>
          </w:p>
          <w:p w14:paraId="46D4ECB1" w14:textId="77777777" w:rsidR="00642264" w:rsidRPr="00410249" w:rsidRDefault="00642264" w:rsidP="00642264">
            <w:pPr>
              <w:pStyle w:val="ListParagraph"/>
              <w:numPr>
                <w:ilvl w:val="0"/>
                <w:numId w:val="11"/>
              </w:numPr>
              <w:spacing w:after="0" w:line="240" w:lineRule="auto"/>
              <w:rPr>
                <w:rFonts w:ascii="Tahoma" w:eastAsia="Times New Roman" w:hAnsi="Tahoma" w:cs="Tahoma"/>
                <w:sz w:val="20"/>
                <w:szCs w:val="20"/>
              </w:rPr>
            </w:pPr>
            <w:r w:rsidRPr="00410249">
              <w:rPr>
                <w:rFonts w:ascii="Tahoma" w:eastAsia="Times New Roman" w:hAnsi="Tahoma" w:cs="Tahoma"/>
                <w:sz w:val="20"/>
                <w:szCs w:val="20"/>
              </w:rPr>
              <w:t xml:space="preserve">Ability to motivate, support and develop trusting relationships with young people </w:t>
            </w:r>
          </w:p>
          <w:p w14:paraId="366AC755" w14:textId="77777777" w:rsidR="00642264" w:rsidRPr="00410249" w:rsidRDefault="00971473" w:rsidP="00642264">
            <w:pPr>
              <w:pStyle w:val="ListParagraph"/>
              <w:numPr>
                <w:ilvl w:val="0"/>
                <w:numId w:val="11"/>
              </w:numPr>
              <w:spacing w:after="0" w:line="240" w:lineRule="auto"/>
              <w:rPr>
                <w:rFonts w:ascii="Tahoma" w:eastAsia="Times New Roman" w:hAnsi="Tahoma" w:cs="Tahoma"/>
                <w:sz w:val="20"/>
                <w:szCs w:val="20"/>
              </w:rPr>
            </w:pPr>
            <w:r w:rsidRPr="00410249">
              <w:rPr>
                <w:rFonts w:ascii="Tahoma" w:eastAsia="Times New Roman" w:hAnsi="Tahoma" w:cs="Tahoma"/>
                <w:sz w:val="20"/>
                <w:szCs w:val="20"/>
              </w:rPr>
              <w:t xml:space="preserve">Experience </w:t>
            </w:r>
            <w:r w:rsidR="00642264" w:rsidRPr="00410249">
              <w:rPr>
                <w:rFonts w:ascii="Tahoma" w:eastAsia="Times New Roman" w:hAnsi="Tahoma" w:cs="Tahoma"/>
                <w:sz w:val="20"/>
                <w:szCs w:val="20"/>
              </w:rPr>
              <w:t>of social action and youth leadership</w:t>
            </w:r>
            <w:r w:rsidRPr="00410249">
              <w:rPr>
                <w:rFonts w:ascii="Tahoma" w:eastAsia="Times New Roman" w:hAnsi="Tahoma" w:cs="Tahoma"/>
                <w:sz w:val="20"/>
                <w:szCs w:val="20"/>
              </w:rPr>
              <w:t>.</w:t>
            </w:r>
            <w:r w:rsidR="00642264" w:rsidRPr="00410249">
              <w:rPr>
                <w:rFonts w:ascii="Tahoma" w:eastAsia="Times New Roman" w:hAnsi="Tahoma" w:cs="Tahoma"/>
                <w:sz w:val="20"/>
                <w:szCs w:val="20"/>
              </w:rPr>
              <w:t xml:space="preserve"> </w:t>
            </w:r>
          </w:p>
          <w:p w14:paraId="396DEA1C" w14:textId="77777777" w:rsidR="00F75506" w:rsidRPr="00410249" w:rsidRDefault="00F75506">
            <w:pPr>
              <w:pStyle w:val="ListParagraph"/>
              <w:spacing w:after="0" w:line="240" w:lineRule="auto"/>
              <w:ind w:left="456"/>
              <w:rPr>
                <w:rFonts w:ascii="Tahoma" w:eastAsia="Times New Roman" w:hAnsi="Tahoma" w:cs="Tahoma"/>
                <w:sz w:val="20"/>
                <w:szCs w:val="20"/>
              </w:rPr>
            </w:pPr>
          </w:p>
          <w:p w14:paraId="48BB1308" w14:textId="17EAB55E" w:rsidR="00971473" w:rsidRDefault="00EB4335">
            <w:pPr>
              <w:spacing w:after="0" w:line="240" w:lineRule="auto"/>
              <w:rPr>
                <w:rFonts w:ascii="Lato" w:hAnsi="Lato" w:cstheme="minorHAnsi"/>
                <w:b/>
                <w:color w:val="000000"/>
                <w:sz w:val="24"/>
                <w:szCs w:val="24"/>
              </w:rPr>
            </w:pPr>
            <w:r w:rsidRPr="00EB4335">
              <w:rPr>
                <w:rFonts w:ascii="Lato" w:hAnsi="Lato" w:cstheme="minorHAnsi"/>
                <w:b/>
                <w:color w:val="000000"/>
                <w:sz w:val="24"/>
                <w:szCs w:val="24"/>
              </w:rPr>
              <w:t>Desirable experience:</w:t>
            </w:r>
          </w:p>
          <w:p w14:paraId="223C88D4" w14:textId="203EDA03" w:rsidR="00986908" w:rsidRPr="00986908" w:rsidRDefault="00986908" w:rsidP="00986908">
            <w:pPr>
              <w:pStyle w:val="ListParagraph"/>
              <w:numPr>
                <w:ilvl w:val="0"/>
                <w:numId w:val="11"/>
              </w:numPr>
              <w:spacing w:after="0" w:line="240" w:lineRule="auto"/>
              <w:rPr>
                <w:rFonts w:ascii="Tahoma" w:eastAsia="Times New Roman" w:hAnsi="Tahoma" w:cs="Tahoma"/>
                <w:sz w:val="20"/>
                <w:szCs w:val="20"/>
              </w:rPr>
            </w:pPr>
            <w:r>
              <w:rPr>
                <w:rFonts w:ascii="Tahoma" w:eastAsia="Times New Roman" w:hAnsi="Tahoma" w:cs="Tahoma"/>
                <w:sz w:val="20"/>
                <w:szCs w:val="20"/>
              </w:rPr>
              <w:t xml:space="preserve">Delivering youth work within youth club setting. </w:t>
            </w:r>
          </w:p>
          <w:p w14:paraId="7238D73E" w14:textId="6F1104DC" w:rsidR="005F2F8F" w:rsidRDefault="00986908" w:rsidP="00986908">
            <w:pPr>
              <w:pStyle w:val="ListParagraph"/>
              <w:numPr>
                <w:ilvl w:val="0"/>
                <w:numId w:val="11"/>
              </w:numPr>
              <w:spacing w:after="0" w:line="240" w:lineRule="auto"/>
              <w:rPr>
                <w:rFonts w:ascii="Tahoma" w:eastAsia="Times New Roman" w:hAnsi="Tahoma" w:cs="Tahoma"/>
                <w:sz w:val="20"/>
                <w:szCs w:val="20"/>
              </w:rPr>
            </w:pPr>
            <w:r>
              <w:rPr>
                <w:rFonts w:ascii="Tahoma" w:eastAsia="Times New Roman" w:hAnsi="Tahoma" w:cs="Tahoma"/>
                <w:sz w:val="20"/>
                <w:szCs w:val="20"/>
              </w:rPr>
              <w:t xml:space="preserve">Delivery of social action projects. </w:t>
            </w:r>
          </w:p>
          <w:p w14:paraId="5E2EC76B" w14:textId="77777777" w:rsidR="00986908" w:rsidRDefault="00986908" w:rsidP="00986908">
            <w:pPr>
              <w:pStyle w:val="ListParagraph"/>
              <w:numPr>
                <w:ilvl w:val="0"/>
                <w:numId w:val="11"/>
              </w:numPr>
              <w:spacing w:after="0" w:line="240" w:lineRule="auto"/>
              <w:rPr>
                <w:rFonts w:ascii="Tahoma" w:eastAsia="Times New Roman" w:hAnsi="Tahoma" w:cs="Tahoma"/>
                <w:sz w:val="20"/>
                <w:szCs w:val="20"/>
              </w:rPr>
            </w:pPr>
            <w:r>
              <w:rPr>
                <w:rFonts w:ascii="Tahoma" w:eastAsia="Times New Roman" w:hAnsi="Tahoma" w:cs="Tahoma"/>
                <w:sz w:val="20"/>
                <w:szCs w:val="20"/>
              </w:rPr>
              <w:t>Supporting SEN young people</w:t>
            </w:r>
          </w:p>
          <w:p w14:paraId="735ED3A7" w14:textId="28ADBF05" w:rsidR="00986908" w:rsidRPr="00410249" w:rsidRDefault="00986908" w:rsidP="00986908">
            <w:pPr>
              <w:pStyle w:val="ListParagraph"/>
              <w:numPr>
                <w:ilvl w:val="0"/>
                <w:numId w:val="11"/>
              </w:numPr>
              <w:spacing w:after="0" w:line="240" w:lineRule="auto"/>
              <w:rPr>
                <w:rFonts w:ascii="Tahoma" w:eastAsia="Times New Roman" w:hAnsi="Tahoma" w:cs="Tahoma"/>
                <w:sz w:val="20"/>
                <w:szCs w:val="20"/>
              </w:rPr>
            </w:pPr>
            <w:r>
              <w:rPr>
                <w:rFonts w:ascii="Tahoma" w:eastAsia="Times New Roman" w:hAnsi="Tahoma" w:cs="Tahoma"/>
                <w:sz w:val="20"/>
                <w:szCs w:val="20"/>
              </w:rPr>
              <w:lastRenderedPageBreak/>
              <w:t xml:space="preserve">Supporting young people vulnerable to youth crime.  </w:t>
            </w:r>
          </w:p>
          <w:p w14:paraId="09A651E0" w14:textId="77777777" w:rsidR="00F75506" w:rsidRDefault="00F75506">
            <w:pPr>
              <w:pStyle w:val="ListParagraph"/>
              <w:spacing w:after="0" w:line="240" w:lineRule="auto"/>
              <w:ind w:left="456"/>
              <w:rPr>
                <w:rFonts w:ascii="Lato" w:hAnsi="Lato" w:cstheme="minorHAnsi"/>
                <w:color w:val="000000"/>
                <w:sz w:val="24"/>
                <w:szCs w:val="24"/>
              </w:rPr>
            </w:pPr>
          </w:p>
          <w:p w14:paraId="4C9FA4AA" w14:textId="77777777" w:rsidR="00F75506" w:rsidRDefault="00F75506">
            <w:pPr>
              <w:pStyle w:val="ListParagraph"/>
              <w:spacing w:after="0" w:line="240" w:lineRule="auto"/>
              <w:ind w:left="456"/>
              <w:rPr>
                <w:rFonts w:ascii="Lato" w:hAnsi="Lato" w:cstheme="minorHAnsi"/>
                <w:color w:val="000000"/>
                <w:sz w:val="24"/>
                <w:szCs w:val="24"/>
              </w:rPr>
            </w:pPr>
          </w:p>
          <w:p w14:paraId="237CE0A1" w14:textId="77777777" w:rsidR="00410249" w:rsidRDefault="00410249">
            <w:pPr>
              <w:pStyle w:val="ListParagraph"/>
              <w:spacing w:after="0" w:line="240" w:lineRule="auto"/>
              <w:ind w:left="456"/>
              <w:rPr>
                <w:rFonts w:ascii="Lato" w:hAnsi="Lato" w:cstheme="minorHAnsi"/>
                <w:color w:val="000000"/>
                <w:sz w:val="24"/>
                <w:szCs w:val="24"/>
              </w:rPr>
            </w:pPr>
          </w:p>
          <w:p w14:paraId="08C25649" w14:textId="77777777" w:rsidR="00F75506" w:rsidRPr="00EB4335" w:rsidRDefault="00F75506">
            <w:pPr>
              <w:pStyle w:val="ListParagraph"/>
              <w:spacing w:after="0" w:line="240" w:lineRule="auto"/>
              <w:ind w:left="456"/>
              <w:rPr>
                <w:rFonts w:ascii="Lato" w:hAnsi="Lato" w:cstheme="minorHAnsi"/>
                <w:color w:val="000000"/>
                <w:sz w:val="24"/>
                <w:szCs w:val="24"/>
              </w:rPr>
            </w:pPr>
          </w:p>
          <w:p w14:paraId="2274E12C" w14:textId="77777777" w:rsidR="005F2F8F" w:rsidRPr="00EB4335" w:rsidRDefault="00EB4335">
            <w:pPr>
              <w:spacing w:after="0" w:line="240" w:lineRule="auto"/>
              <w:rPr>
                <w:rFonts w:ascii="Lato" w:hAnsi="Lato" w:cstheme="minorHAnsi"/>
                <w:color w:val="000000"/>
                <w:sz w:val="24"/>
                <w:szCs w:val="24"/>
              </w:rPr>
            </w:pPr>
            <w:r w:rsidRPr="00EB4335">
              <w:rPr>
                <w:rFonts w:ascii="Lato" w:hAnsi="Lato" w:cstheme="minorHAnsi"/>
                <w:b/>
                <w:color w:val="000000"/>
                <w:sz w:val="24"/>
                <w:szCs w:val="24"/>
              </w:rPr>
              <w:t>Essential knowledge, skills and qualifications</w:t>
            </w:r>
            <w:r w:rsidRPr="00EB4335">
              <w:rPr>
                <w:rFonts w:ascii="Lato" w:hAnsi="Lato" w:cstheme="minorHAnsi"/>
                <w:color w:val="000000"/>
                <w:sz w:val="24"/>
                <w:szCs w:val="24"/>
              </w:rPr>
              <w:t>:</w:t>
            </w:r>
          </w:p>
          <w:p w14:paraId="67EA6B7F" w14:textId="77777777" w:rsidR="00971473" w:rsidRPr="00410249" w:rsidRDefault="00971473" w:rsidP="00971473">
            <w:pPr>
              <w:pStyle w:val="ListParagraph"/>
              <w:numPr>
                <w:ilvl w:val="0"/>
                <w:numId w:val="11"/>
              </w:numPr>
              <w:spacing w:after="0" w:line="240" w:lineRule="auto"/>
              <w:rPr>
                <w:rFonts w:ascii="Tahoma" w:eastAsia="Times New Roman" w:hAnsi="Tahoma" w:cs="Tahoma"/>
                <w:sz w:val="20"/>
                <w:szCs w:val="20"/>
              </w:rPr>
            </w:pPr>
            <w:r w:rsidRPr="00410249">
              <w:rPr>
                <w:rFonts w:ascii="Tahoma" w:eastAsia="Times New Roman" w:hAnsi="Tahoma" w:cs="Tahoma"/>
                <w:sz w:val="20"/>
                <w:szCs w:val="20"/>
              </w:rPr>
              <w:t>Up-to-date safeguarding practices.</w:t>
            </w:r>
          </w:p>
          <w:p w14:paraId="272AE791" w14:textId="77777777" w:rsidR="00971473" w:rsidRPr="00410249" w:rsidRDefault="00971473" w:rsidP="00971473">
            <w:pPr>
              <w:pStyle w:val="ListParagraph"/>
              <w:numPr>
                <w:ilvl w:val="0"/>
                <w:numId w:val="11"/>
              </w:numPr>
              <w:spacing w:after="0" w:line="240" w:lineRule="auto"/>
              <w:rPr>
                <w:rFonts w:ascii="Tahoma" w:eastAsia="Times New Roman" w:hAnsi="Tahoma" w:cs="Tahoma"/>
                <w:sz w:val="20"/>
                <w:szCs w:val="20"/>
              </w:rPr>
            </w:pPr>
            <w:r w:rsidRPr="00410249">
              <w:rPr>
                <w:rFonts w:ascii="Tahoma" w:eastAsia="Times New Roman" w:hAnsi="Tahoma" w:cs="Tahoma"/>
                <w:sz w:val="20"/>
                <w:szCs w:val="20"/>
              </w:rPr>
              <w:t>Awareness of the current policy and best practice relating to communities and young people.</w:t>
            </w:r>
          </w:p>
          <w:p w14:paraId="2FB1B3D5" w14:textId="77777777" w:rsidR="000F1E39" w:rsidRPr="00410249" w:rsidRDefault="000F1E39" w:rsidP="000F1E39">
            <w:pPr>
              <w:pStyle w:val="ListParagraph"/>
              <w:numPr>
                <w:ilvl w:val="0"/>
                <w:numId w:val="11"/>
              </w:numPr>
              <w:spacing w:after="0" w:line="240" w:lineRule="auto"/>
              <w:rPr>
                <w:rFonts w:ascii="Tahoma" w:eastAsia="Times New Roman" w:hAnsi="Tahoma" w:cs="Tahoma"/>
                <w:sz w:val="20"/>
                <w:szCs w:val="20"/>
              </w:rPr>
            </w:pPr>
            <w:r w:rsidRPr="00410249">
              <w:rPr>
                <w:rFonts w:ascii="Tahoma" w:eastAsia="Times New Roman" w:hAnsi="Tahoma" w:cs="Tahoma"/>
                <w:sz w:val="20"/>
                <w:szCs w:val="20"/>
              </w:rPr>
              <w:t>Awareness and understanding of all statutory and other procedural issues related to working with young people</w:t>
            </w:r>
          </w:p>
          <w:p w14:paraId="49880750" w14:textId="77777777" w:rsidR="001C7663" w:rsidRPr="00410249" w:rsidRDefault="001C7663" w:rsidP="001C7663">
            <w:pPr>
              <w:pStyle w:val="ListParagraph"/>
              <w:numPr>
                <w:ilvl w:val="0"/>
                <w:numId w:val="11"/>
              </w:numPr>
              <w:spacing w:after="0" w:line="240" w:lineRule="auto"/>
              <w:rPr>
                <w:rFonts w:ascii="Tahoma" w:eastAsia="Times New Roman" w:hAnsi="Tahoma" w:cs="Tahoma"/>
                <w:sz w:val="20"/>
                <w:szCs w:val="20"/>
              </w:rPr>
            </w:pPr>
            <w:r w:rsidRPr="00410249">
              <w:rPr>
                <w:rFonts w:ascii="Tahoma" w:eastAsia="Times New Roman" w:hAnsi="Tahoma" w:cs="Tahoma"/>
                <w:sz w:val="20"/>
                <w:szCs w:val="20"/>
              </w:rPr>
              <w:t>Team worker</w:t>
            </w:r>
          </w:p>
          <w:p w14:paraId="028D5B89" w14:textId="77777777" w:rsidR="001C7663" w:rsidRPr="00410249" w:rsidRDefault="001C7663" w:rsidP="001C7663">
            <w:pPr>
              <w:pStyle w:val="ListParagraph"/>
              <w:numPr>
                <w:ilvl w:val="0"/>
                <w:numId w:val="11"/>
              </w:numPr>
              <w:spacing w:after="0" w:line="240" w:lineRule="auto"/>
              <w:rPr>
                <w:rFonts w:ascii="Tahoma" w:eastAsia="Times New Roman" w:hAnsi="Tahoma" w:cs="Tahoma"/>
                <w:sz w:val="20"/>
                <w:szCs w:val="20"/>
              </w:rPr>
            </w:pPr>
            <w:r w:rsidRPr="00410249">
              <w:rPr>
                <w:rFonts w:ascii="Tahoma" w:eastAsia="Times New Roman" w:hAnsi="Tahoma" w:cs="Tahoma"/>
                <w:sz w:val="20"/>
                <w:szCs w:val="20"/>
              </w:rPr>
              <w:t xml:space="preserve">High degree of personal motivation </w:t>
            </w:r>
          </w:p>
          <w:p w14:paraId="03FD5796" w14:textId="77777777" w:rsidR="001C7663" w:rsidRPr="00410249" w:rsidRDefault="001C7663" w:rsidP="001C7663">
            <w:pPr>
              <w:pStyle w:val="ListParagraph"/>
              <w:numPr>
                <w:ilvl w:val="0"/>
                <w:numId w:val="11"/>
              </w:numPr>
              <w:spacing w:after="0" w:line="240" w:lineRule="auto"/>
              <w:rPr>
                <w:rFonts w:ascii="Tahoma" w:eastAsia="Times New Roman" w:hAnsi="Tahoma" w:cs="Tahoma"/>
                <w:sz w:val="20"/>
                <w:szCs w:val="20"/>
              </w:rPr>
            </w:pPr>
            <w:r w:rsidRPr="00410249">
              <w:rPr>
                <w:rFonts w:ascii="Tahoma" w:eastAsia="Times New Roman" w:hAnsi="Tahoma" w:cs="Tahoma"/>
                <w:sz w:val="20"/>
                <w:szCs w:val="20"/>
              </w:rPr>
              <w:t>Ability to motivate and inspire young people</w:t>
            </w:r>
          </w:p>
          <w:p w14:paraId="2915CD8B" w14:textId="77777777" w:rsidR="001C7663" w:rsidRPr="00410249" w:rsidRDefault="001C7663" w:rsidP="001C7663">
            <w:pPr>
              <w:pStyle w:val="ListParagraph"/>
              <w:numPr>
                <w:ilvl w:val="0"/>
                <w:numId w:val="11"/>
              </w:numPr>
              <w:spacing w:after="0" w:line="240" w:lineRule="auto"/>
              <w:rPr>
                <w:rFonts w:ascii="Tahoma" w:eastAsia="Times New Roman" w:hAnsi="Tahoma" w:cs="Tahoma"/>
                <w:sz w:val="20"/>
                <w:szCs w:val="20"/>
              </w:rPr>
            </w:pPr>
            <w:r w:rsidRPr="00410249">
              <w:rPr>
                <w:rFonts w:ascii="Tahoma" w:eastAsia="Times New Roman" w:hAnsi="Tahoma" w:cs="Tahoma"/>
                <w:sz w:val="20"/>
                <w:szCs w:val="20"/>
              </w:rPr>
              <w:t>The ability to create a rapport with young people, partners, communities and staff at all levels</w:t>
            </w:r>
          </w:p>
          <w:p w14:paraId="447B12DF" w14:textId="77777777" w:rsidR="001C7663" w:rsidRPr="00410249" w:rsidRDefault="001C7663" w:rsidP="001C7663">
            <w:pPr>
              <w:pStyle w:val="ListParagraph"/>
              <w:numPr>
                <w:ilvl w:val="0"/>
                <w:numId w:val="11"/>
              </w:numPr>
              <w:spacing w:after="0" w:line="240" w:lineRule="auto"/>
              <w:rPr>
                <w:rFonts w:ascii="Tahoma" w:eastAsia="Times New Roman" w:hAnsi="Tahoma" w:cs="Tahoma"/>
                <w:sz w:val="20"/>
                <w:szCs w:val="20"/>
              </w:rPr>
            </w:pPr>
            <w:r w:rsidRPr="00410249">
              <w:rPr>
                <w:rFonts w:ascii="Tahoma" w:eastAsia="Times New Roman" w:hAnsi="Tahoma" w:cs="Tahoma"/>
                <w:sz w:val="20"/>
                <w:szCs w:val="20"/>
              </w:rPr>
              <w:t>Able to understand and respond to the learning needs of young people as well as respond to behavioural issues.</w:t>
            </w:r>
          </w:p>
          <w:p w14:paraId="408FC73F" w14:textId="77777777" w:rsidR="001C7663" w:rsidRPr="00410249" w:rsidRDefault="001C7663" w:rsidP="001C7663">
            <w:pPr>
              <w:pStyle w:val="ListParagraph"/>
              <w:numPr>
                <w:ilvl w:val="0"/>
                <w:numId w:val="11"/>
              </w:numPr>
              <w:spacing w:after="0" w:line="240" w:lineRule="auto"/>
              <w:rPr>
                <w:rFonts w:ascii="Tahoma" w:eastAsia="Times New Roman" w:hAnsi="Tahoma" w:cs="Tahoma"/>
                <w:sz w:val="20"/>
                <w:szCs w:val="20"/>
              </w:rPr>
            </w:pPr>
            <w:r w:rsidRPr="00410249">
              <w:rPr>
                <w:rFonts w:ascii="Tahoma" w:eastAsia="Times New Roman" w:hAnsi="Tahoma" w:cs="Tahoma"/>
                <w:sz w:val="20"/>
                <w:szCs w:val="20"/>
              </w:rPr>
              <w:t xml:space="preserve">Able and willing to travel across GM and commit to sessions.  </w:t>
            </w:r>
          </w:p>
          <w:p w14:paraId="66DB8FF4" w14:textId="77777777" w:rsidR="00971473" w:rsidRPr="00410249" w:rsidRDefault="00971473" w:rsidP="000F1E39">
            <w:pPr>
              <w:pStyle w:val="ListParagraph"/>
              <w:spacing w:after="0" w:line="240" w:lineRule="auto"/>
              <w:ind w:left="1176"/>
              <w:rPr>
                <w:rFonts w:ascii="Tahoma" w:eastAsia="Times New Roman" w:hAnsi="Tahoma" w:cs="Tahoma"/>
                <w:sz w:val="20"/>
                <w:szCs w:val="20"/>
              </w:rPr>
            </w:pPr>
          </w:p>
          <w:p w14:paraId="102E7C34" w14:textId="77777777" w:rsidR="00F75506" w:rsidRPr="00EB4335" w:rsidRDefault="00F75506">
            <w:pPr>
              <w:spacing w:after="0" w:line="240" w:lineRule="auto"/>
              <w:rPr>
                <w:rFonts w:ascii="Lato" w:hAnsi="Lato" w:cstheme="minorHAnsi"/>
                <w:color w:val="000000"/>
                <w:sz w:val="24"/>
                <w:szCs w:val="24"/>
              </w:rPr>
            </w:pPr>
          </w:p>
          <w:p w14:paraId="5F8CB78E" w14:textId="0C4A6DC5" w:rsidR="000C2EE1" w:rsidRPr="000C2EE1" w:rsidRDefault="00EB4335" w:rsidP="000C2EE1">
            <w:pPr>
              <w:spacing w:after="0" w:line="240" w:lineRule="auto"/>
              <w:rPr>
                <w:rFonts w:ascii="Lato" w:hAnsi="Lato" w:cstheme="minorHAnsi"/>
                <w:b/>
                <w:color w:val="000000"/>
                <w:sz w:val="24"/>
                <w:szCs w:val="24"/>
              </w:rPr>
            </w:pPr>
            <w:r w:rsidRPr="00EB4335">
              <w:rPr>
                <w:rFonts w:ascii="Lato" w:hAnsi="Lato" w:cstheme="minorHAnsi"/>
                <w:b/>
                <w:color w:val="000000"/>
                <w:sz w:val="24"/>
                <w:szCs w:val="24"/>
              </w:rPr>
              <w:t>Desirable knowledge, skills and qualifications:</w:t>
            </w:r>
          </w:p>
          <w:p w14:paraId="6165D3D7" w14:textId="4692028E" w:rsidR="000C2EE1" w:rsidRDefault="000C2EE1" w:rsidP="000C2EE1">
            <w:pPr>
              <w:pStyle w:val="ListParagraph"/>
              <w:numPr>
                <w:ilvl w:val="0"/>
                <w:numId w:val="11"/>
              </w:numPr>
              <w:spacing w:after="0" w:line="240" w:lineRule="auto"/>
              <w:rPr>
                <w:rFonts w:ascii="Tahoma" w:eastAsia="Times New Roman" w:hAnsi="Tahoma" w:cs="Tahoma"/>
                <w:sz w:val="20"/>
                <w:szCs w:val="20"/>
              </w:rPr>
            </w:pPr>
            <w:r>
              <w:rPr>
                <w:rFonts w:ascii="Tahoma" w:eastAsia="Times New Roman" w:hAnsi="Tahoma" w:cs="Tahoma"/>
                <w:sz w:val="20"/>
                <w:szCs w:val="20"/>
              </w:rPr>
              <w:t>Level 3 qualification in youth work</w:t>
            </w:r>
          </w:p>
          <w:p w14:paraId="07CA58A0" w14:textId="5E258B82" w:rsidR="001C7663" w:rsidRPr="00410249" w:rsidRDefault="001C7663" w:rsidP="000C2EE1">
            <w:pPr>
              <w:pStyle w:val="ListParagraph"/>
              <w:numPr>
                <w:ilvl w:val="0"/>
                <w:numId w:val="11"/>
              </w:numPr>
              <w:spacing w:after="0" w:line="240" w:lineRule="auto"/>
              <w:rPr>
                <w:rFonts w:ascii="Tahoma" w:eastAsia="Times New Roman" w:hAnsi="Tahoma" w:cs="Tahoma"/>
                <w:sz w:val="20"/>
                <w:szCs w:val="20"/>
              </w:rPr>
            </w:pPr>
            <w:r w:rsidRPr="00410249">
              <w:rPr>
                <w:rFonts w:ascii="Tahoma" w:eastAsia="Times New Roman" w:hAnsi="Tahoma" w:cs="Tahoma"/>
                <w:sz w:val="20"/>
                <w:szCs w:val="20"/>
              </w:rPr>
              <w:t xml:space="preserve">First aid qualification </w:t>
            </w:r>
          </w:p>
          <w:p w14:paraId="78B69A22" w14:textId="77777777" w:rsidR="001C7663" w:rsidRPr="00410249" w:rsidRDefault="001C7663" w:rsidP="000C2EE1">
            <w:pPr>
              <w:pStyle w:val="ListParagraph"/>
              <w:numPr>
                <w:ilvl w:val="0"/>
                <w:numId w:val="11"/>
              </w:numPr>
              <w:spacing w:after="0" w:line="240" w:lineRule="auto"/>
              <w:rPr>
                <w:rFonts w:ascii="Tahoma" w:eastAsia="Times New Roman" w:hAnsi="Tahoma" w:cs="Tahoma"/>
                <w:sz w:val="20"/>
                <w:szCs w:val="20"/>
              </w:rPr>
            </w:pPr>
            <w:r w:rsidRPr="00410249">
              <w:rPr>
                <w:rFonts w:ascii="Tahoma" w:eastAsia="Times New Roman" w:hAnsi="Tahoma" w:cs="Tahoma"/>
                <w:sz w:val="20"/>
                <w:szCs w:val="20"/>
              </w:rPr>
              <w:t xml:space="preserve">Knowledge of climate change </w:t>
            </w:r>
          </w:p>
          <w:p w14:paraId="10440A68" w14:textId="77777777" w:rsidR="00F75506" w:rsidRPr="00410249" w:rsidRDefault="000F1E39" w:rsidP="000C2EE1">
            <w:pPr>
              <w:pStyle w:val="ListParagraph"/>
              <w:numPr>
                <w:ilvl w:val="0"/>
                <w:numId w:val="11"/>
              </w:numPr>
              <w:spacing w:after="0" w:line="240" w:lineRule="auto"/>
              <w:rPr>
                <w:rFonts w:ascii="Tahoma" w:eastAsia="Times New Roman" w:hAnsi="Tahoma" w:cs="Tahoma"/>
                <w:sz w:val="20"/>
                <w:szCs w:val="20"/>
              </w:rPr>
            </w:pPr>
            <w:r w:rsidRPr="00410249">
              <w:rPr>
                <w:rFonts w:ascii="Tahoma" w:eastAsia="Times New Roman" w:hAnsi="Tahoma" w:cs="Tahoma"/>
                <w:sz w:val="20"/>
                <w:szCs w:val="20"/>
              </w:rPr>
              <w:t>Knowledge of social media platforms and digital engagement strategies</w:t>
            </w:r>
          </w:p>
          <w:p w14:paraId="1D4FFB98" w14:textId="77777777" w:rsidR="000F1E39" w:rsidRPr="00410249" w:rsidRDefault="000F1E39" w:rsidP="000C2EE1">
            <w:pPr>
              <w:pStyle w:val="ListParagraph"/>
              <w:numPr>
                <w:ilvl w:val="0"/>
                <w:numId w:val="11"/>
              </w:numPr>
              <w:spacing w:after="0" w:line="240" w:lineRule="auto"/>
              <w:rPr>
                <w:rFonts w:ascii="Tahoma" w:eastAsia="Times New Roman" w:hAnsi="Tahoma" w:cs="Tahoma"/>
                <w:sz w:val="20"/>
                <w:szCs w:val="20"/>
              </w:rPr>
            </w:pPr>
            <w:r w:rsidRPr="00410249">
              <w:rPr>
                <w:rFonts w:ascii="Tahoma" w:eastAsia="Times New Roman" w:hAnsi="Tahoma" w:cs="Tahoma"/>
                <w:sz w:val="20"/>
                <w:szCs w:val="20"/>
              </w:rPr>
              <w:t>Driving licence</w:t>
            </w:r>
          </w:p>
          <w:p w14:paraId="2073B875" w14:textId="77777777" w:rsidR="00F75506" w:rsidRPr="00410249" w:rsidRDefault="00F75506">
            <w:pPr>
              <w:spacing w:after="0" w:line="240" w:lineRule="auto"/>
              <w:rPr>
                <w:rFonts w:ascii="Tahoma" w:eastAsia="Times New Roman" w:hAnsi="Tahoma" w:cs="Tahoma"/>
                <w:sz w:val="20"/>
                <w:szCs w:val="20"/>
              </w:rPr>
            </w:pPr>
          </w:p>
          <w:p w14:paraId="127829DD" w14:textId="77777777" w:rsidR="005F2F8F" w:rsidRPr="00EB4335" w:rsidRDefault="00EB4335">
            <w:pPr>
              <w:spacing w:after="0" w:line="240" w:lineRule="auto"/>
              <w:rPr>
                <w:rFonts w:ascii="Lato" w:hAnsi="Lato" w:cstheme="minorHAnsi"/>
                <w:b/>
                <w:color w:val="000000"/>
                <w:sz w:val="24"/>
                <w:szCs w:val="24"/>
              </w:rPr>
            </w:pPr>
            <w:r w:rsidRPr="00EB4335">
              <w:rPr>
                <w:rFonts w:ascii="Lato" w:hAnsi="Lato" w:cstheme="minorHAnsi"/>
                <w:b/>
                <w:color w:val="000000"/>
                <w:sz w:val="24"/>
                <w:szCs w:val="24"/>
              </w:rPr>
              <w:t>Values and ethos:</w:t>
            </w:r>
          </w:p>
          <w:p w14:paraId="26EAB018" w14:textId="77777777" w:rsidR="001C7663" w:rsidRPr="00410249" w:rsidRDefault="001C7663" w:rsidP="000C2EE1">
            <w:pPr>
              <w:pStyle w:val="ListParagraph"/>
              <w:numPr>
                <w:ilvl w:val="0"/>
                <w:numId w:val="11"/>
              </w:numPr>
              <w:spacing w:after="0" w:line="240" w:lineRule="auto"/>
              <w:rPr>
                <w:rFonts w:ascii="Tahoma" w:eastAsia="Times New Roman" w:hAnsi="Tahoma" w:cs="Tahoma"/>
                <w:sz w:val="20"/>
                <w:szCs w:val="20"/>
              </w:rPr>
            </w:pPr>
            <w:r w:rsidRPr="00410249">
              <w:rPr>
                <w:rFonts w:ascii="Tahoma" w:eastAsia="Times New Roman" w:hAnsi="Tahoma" w:cs="Tahoma"/>
                <w:sz w:val="20"/>
                <w:szCs w:val="20"/>
              </w:rPr>
              <w:t>A high degree of personal motivation and commitment to young people.</w:t>
            </w:r>
          </w:p>
          <w:p w14:paraId="14725406" w14:textId="77777777" w:rsidR="005F2F8F" w:rsidRPr="00410249" w:rsidRDefault="00EB4335" w:rsidP="000C2EE1">
            <w:pPr>
              <w:pStyle w:val="ListParagraph"/>
              <w:numPr>
                <w:ilvl w:val="0"/>
                <w:numId w:val="11"/>
              </w:numPr>
              <w:spacing w:after="0" w:line="240" w:lineRule="auto"/>
              <w:rPr>
                <w:rFonts w:ascii="Tahoma" w:eastAsia="Times New Roman" w:hAnsi="Tahoma" w:cs="Tahoma"/>
                <w:sz w:val="20"/>
                <w:szCs w:val="20"/>
              </w:rPr>
            </w:pPr>
            <w:r w:rsidRPr="00410249">
              <w:rPr>
                <w:rFonts w:ascii="Tahoma" w:eastAsia="Times New Roman" w:hAnsi="Tahoma" w:cs="Tahoma"/>
                <w:sz w:val="20"/>
                <w:szCs w:val="20"/>
              </w:rPr>
              <w:t>A genuine passion for Groundwork</w:t>
            </w:r>
            <w:r w:rsidR="00220A3E" w:rsidRPr="00410249">
              <w:rPr>
                <w:rFonts w:ascii="Tahoma" w:eastAsia="Times New Roman" w:hAnsi="Tahoma" w:cs="Tahoma"/>
                <w:sz w:val="20"/>
                <w:szCs w:val="20"/>
              </w:rPr>
              <w:t xml:space="preserve"> Greater Manchester</w:t>
            </w:r>
            <w:r w:rsidRPr="00410249">
              <w:rPr>
                <w:rFonts w:ascii="Tahoma" w:eastAsia="Times New Roman" w:hAnsi="Tahoma" w:cs="Tahoma"/>
                <w:sz w:val="20"/>
                <w:szCs w:val="20"/>
              </w:rPr>
              <w:t xml:space="preserve">’s mission and values; </w:t>
            </w:r>
          </w:p>
          <w:p w14:paraId="010E32B7" w14:textId="77777777" w:rsidR="005F2F8F" w:rsidRPr="00410249" w:rsidRDefault="00EB4335" w:rsidP="000C2EE1">
            <w:pPr>
              <w:pStyle w:val="ListParagraph"/>
              <w:numPr>
                <w:ilvl w:val="0"/>
                <w:numId w:val="11"/>
              </w:numPr>
              <w:spacing w:after="0" w:line="240" w:lineRule="auto"/>
              <w:rPr>
                <w:rFonts w:ascii="Tahoma" w:eastAsia="Times New Roman" w:hAnsi="Tahoma" w:cs="Tahoma"/>
                <w:sz w:val="20"/>
                <w:szCs w:val="20"/>
              </w:rPr>
            </w:pPr>
            <w:r w:rsidRPr="00410249">
              <w:rPr>
                <w:rFonts w:ascii="Tahoma" w:eastAsia="Times New Roman" w:hAnsi="Tahoma" w:cs="Tahoma"/>
                <w:sz w:val="20"/>
                <w:szCs w:val="20"/>
              </w:rPr>
              <w:t>A commitment to the delivery of high quality services and value for money.</w:t>
            </w:r>
          </w:p>
          <w:p w14:paraId="18BC435E" w14:textId="77777777" w:rsidR="005F2F8F" w:rsidRPr="00410249" w:rsidRDefault="00EB4335" w:rsidP="000C2EE1">
            <w:pPr>
              <w:pStyle w:val="ListParagraph"/>
              <w:numPr>
                <w:ilvl w:val="0"/>
                <w:numId w:val="11"/>
              </w:numPr>
              <w:spacing w:after="0" w:line="240" w:lineRule="auto"/>
              <w:rPr>
                <w:rFonts w:ascii="Tahoma" w:eastAsia="Times New Roman" w:hAnsi="Tahoma" w:cs="Tahoma"/>
                <w:sz w:val="20"/>
                <w:szCs w:val="20"/>
              </w:rPr>
            </w:pPr>
            <w:r w:rsidRPr="00410249">
              <w:rPr>
                <w:rFonts w:ascii="Tahoma" w:eastAsia="Times New Roman" w:hAnsi="Tahoma" w:cs="Tahoma"/>
                <w:sz w:val="20"/>
                <w:szCs w:val="20"/>
              </w:rPr>
              <w:t xml:space="preserve">Commitment to an agile project/team culture of ‘learning in action’ to ensure the team/project learns the most it can from its work in the community and adapts accordingly </w:t>
            </w:r>
          </w:p>
          <w:p w14:paraId="09711910" w14:textId="77777777" w:rsidR="005F2F8F" w:rsidRPr="00410249" w:rsidRDefault="00EB4335" w:rsidP="000C2EE1">
            <w:pPr>
              <w:pStyle w:val="ListParagraph"/>
              <w:numPr>
                <w:ilvl w:val="0"/>
                <w:numId w:val="11"/>
              </w:numPr>
              <w:spacing w:after="0" w:line="240" w:lineRule="auto"/>
              <w:rPr>
                <w:rFonts w:ascii="Tahoma" w:eastAsia="Times New Roman" w:hAnsi="Tahoma" w:cs="Tahoma"/>
                <w:sz w:val="20"/>
                <w:szCs w:val="20"/>
              </w:rPr>
            </w:pPr>
            <w:r w:rsidRPr="00410249">
              <w:rPr>
                <w:rFonts w:ascii="Tahoma" w:eastAsia="Times New Roman" w:hAnsi="Tahoma" w:cs="Tahoma"/>
                <w:sz w:val="20"/>
                <w:szCs w:val="20"/>
              </w:rPr>
              <w:t xml:space="preserve">Commitment to inclusion and team-work </w:t>
            </w:r>
          </w:p>
          <w:p w14:paraId="52DB245C" w14:textId="77777777" w:rsidR="005F2F8F" w:rsidRPr="00410249" w:rsidRDefault="00EB4335" w:rsidP="000C2EE1">
            <w:pPr>
              <w:pStyle w:val="ListParagraph"/>
              <w:numPr>
                <w:ilvl w:val="0"/>
                <w:numId w:val="11"/>
              </w:numPr>
              <w:spacing w:after="0" w:line="240" w:lineRule="auto"/>
              <w:rPr>
                <w:rFonts w:ascii="Tahoma" w:eastAsia="Times New Roman" w:hAnsi="Tahoma" w:cs="Tahoma"/>
                <w:sz w:val="20"/>
                <w:szCs w:val="20"/>
              </w:rPr>
            </w:pPr>
            <w:r w:rsidRPr="00410249">
              <w:rPr>
                <w:rFonts w:ascii="Tahoma" w:eastAsia="Times New Roman" w:hAnsi="Tahoma" w:cs="Tahoma"/>
                <w:sz w:val="20"/>
                <w:szCs w:val="20"/>
              </w:rPr>
              <w:t xml:space="preserve">A commitment to low-carbon ways of working </w:t>
            </w:r>
          </w:p>
          <w:p w14:paraId="3C0EBFB1" w14:textId="77777777" w:rsidR="005F2F8F" w:rsidRPr="00EB4335" w:rsidRDefault="005F2F8F">
            <w:pPr>
              <w:pStyle w:val="ListParagraph"/>
              <w:spacing w:after="0" w:line="240" w:lineRule="auto"/>
              <w:ind w:left="1080"/>
              <w:rPr>
                <w:rFonts w:ascii="Lato" w:hAnsi="Lato" w:cstheme="minorHAnsi"/>
                <w:color w:val="000000"/>
                <w:sz w:val="24"/>
                <w:szCs w:val="24"/>
              </w:rPr>
            </w:pPr>
          </w:p>
        </w:tc>
      </w:tr>
      <w:tr w:rsidR="006521A5" w:rsidRPr="00EB4335" w14:paraId="2DC231C7" w14:textId="77777777" w:rsidTr="00220A3E">
        <w:tc>
          <w:tcPr>
            <w:tcW w:w="10348" w:type="dxa"/>
            <w:shd w:val="clear" w:color="auto" w:fill="auto"/>
          </w:tcPr>
          <w:p w14:paraId="5A9C003E" w14:textId="77777777" w:rsidR="006521A5" w:rsidRPr="00EB4335" w:rsidRDefault="006521A5">
            <w:pPr>
              <w:spacing w:after="0" w:line="240" w:lineRule="auto"/>
              <w:rPr>
                <w:rFonts w:ascii="Lato" w:hAnsi="Lato" w:cstheme="minorHAnsi"/>
                <w:b/>
                <w:color w:val="000000"/>
                <w:sz w:val="24"/>
                <w:szCs w:val="24"/>
              </w:rPr>
            </w:pPr>
          </w:p>
        </w:tc>
      </w:tr>
      <w:tr w:rsidR="000C2EE1" w:rsidRPr="00EB4335" w14:paraId="42EA598F" w14:textId="77777777" w:rsidTr="00220A3E">
        <w:tc>
          <w:tcPr>
            <w:tcW w:w="10348" w:type="dxa"/>
            <w:shd w:val="clear" w:color="auto" w:fill="auto"/>
          </w:tcPr>
          <w:p w14:paraId="4F45C6D9" w14:textId="77777777" w:rsidR="000C2EE1" w:rsidRPr="00EB4335" w:rsidRDefault="000C2EE1">
            <w:pPr>
              <w:spacing w:after="0" w:line="240" w:lineRule="auto"/>
              <w:rPr>
                <w:rFonts w:ascii="Lato" w:hAnsi="Lato" w:cstheme="minorHAnsi"/>
                <w:b/>
                <w:color w:val="000000"/>
                <w:sz w:val="24"/>
                <w:szCs w:val="24"/>
              </w:rPr>
            </w:pPr>
          </w:p>
        </w:tc>
      </w:tr>
    </w:tbl>
    <w:p w14:paraId="0DFC5E50" w14:textId="77777777" w:rsidR="005F2F8F" w:rsidRPr="00EB4335" w:rsidRDefault="005F2F8F">
      <w:pPr>
        <w:spacing w:after="0" w:line="240" w:lineRule="auto"/>
        <w:rPr>
          <w:rFonts w:ascii="Lato" w:hAnsi="Lato" w:cstheme="minorHAnsi"/>
          <w:color w:val="000000"/>
          <w:sz w:val="24"/>
          <w:szCs w:val="24"/>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5F2F8F" w:rsidRPr="00EB4335" w14:paraId="0A63ADB7" w14:textId="77777777" w:rsidTr="00220A3E">
        <w:tc>
          <w:tcPr>
            <w:tcW w:w="10348" w:type="dxa"/>
            <w:shd w:val="clear" w:color="auto" w:fill="808080" w:themeFill="background1" w:themeFillShade="80"/>
          </w:tcPr>
          <w:p w14:paraId="25BACD53" w14:textId="77777777" w:rsidR="005F2F8F" w:rsidRPr="00EB4335" w:rsidRDefault="00EB4335">
            <w:pPr>
              <w:spacing w:after="0" w:line="240" w:lineRule="auto"/>
              <w:rPr>
                <w:rFonts w:ascii="Lato" w:hAnsi="Lato" w:cs="Lato"/>
                <w:b/>
                <w:color w:val="FFFFFF" w:themeColor="background1"/>
                <w:sz w:val="24"/>
                <w:szCs w:val="24"/>
              </w:rPr>
            </w:pPr>
            <w:r w:rsidRPr="00EB4335">
              <w:rPr>
                <w:rFonts w:ascii="Lato" w:hAnsi="Lato" w:cs="Lato"/>
                <w:b/>
                <w:color w:val="FFFFFF" w:themeColor="background1"/>
                <w:sz w:val="24"/>
                <w:szCs w:val="24"/>
              </w:rPr>
              <w:t>ADDITIONAL FACTORS</w:t>
            </w:r>
          </w:p>
        </w:tc>
      </w:tr>
      <w:tr w:rsidR="005F2F8F" w:rsidRPr="00EB4335" w14:paraId="532E221F" w14:textId="77777777" w:rsidTr="00220A3E">
        <w:tc>
          <w:tcPr>
            <w:tcW w:w="10348" w:type="dxa"/>
            <w:shd w:val="clear" w:color="auto" w:fill="auto"/>
          </w:tcPr>
          <w:p w14:paraId="2D0C00AD" w14:textId="6A78CEAF" w:rsidR="005F2F8F" w:rsidRPr="00410249" w:rsidRDefault="00EB4335">
            <w:pPr>
              <w:pStyle w:val="ListParagraph"/>
              <w:numPr>
                <w:ilvl w:val="0"/>
                <w:numId w:val="8"/>
              </w:numPr>
              <w:spacing w:after="0" w:line="240" w:lineRule="auto"/>
              <w:ind w:left="456"/>
              <w:rPr>
                <w:rFonts w:ascii="Tahoma" w:eastAsia="Times New Roman" w:hAnsi="Tahoma" w:cs="Tahoma"/>
                <w:sz w:val="20"/>
                <w:szCs w:val="20"/>
              </w:rPr>
            </w:pPr>
            <w:r w:rsidRPr="00410249">
              <w:rPr>
                <w:rFonts w:ascii="Tahoma" w:eastAsia="Times New Roman" w:hAnsi="Tahoma" w:cs="Tahoma"/>
                <w:sz w:val="20"/>
                <w:szCs w:val="20"/>
              </w:rPr>
              <w:t xml:space="preserve">Able to work outside of normal office hours </w:t>
            </w:r>
          </w:p>
          <w:p w14:paraId="4082B35B" w14:textId="77777777" w:rsidR="005F2F8F" w:rsidRPr="00410249" w:rsidRDefault="00EB4335">
            <w:pPr>
              <w:pStyle w:val="ListParagraph"/>
              <w:numPr>
                <w:ilvl w:val="0"/>
                <w:numId w:val="8"/>
              </w:numPr>
              <w:spacing w:after="0" w:line="240" w:lineRule="auto"/>
              <w:ind w:left="456"/>
              <w:rPr>
                <w:rFonts w:ascii="Tahoma" w:eastAsia="Times New Roman" w:hAnsi="Tahoma" w:cs="Tahoma"/>
                <w:sz w:val="20"/>
                <w:szCs w:val="20"/>
              </w:rPr>
            </w:pPr>
            <w:r w:rsidRPr="00410249">
              <w:rPr>
                <w:rFonts w:ascii="Tahoma" w:eastAsia="Times New Roman" w:hAnsi="Tahoma" w:cs="Tahoma"/>
                <w:sz w:val="20"/>
                <w:szCs w:val="20"/>
              </w:rPr>
              <w:t>Environmentally aware and sympathetic to the aims and ethos of Groundwork and other project partners.</w:t>
            </w:r>
          </w:p>
          <w:p w14:paraId="712780F9" w14:textId="77777777" w:rsidR="005F2F8F" w:rsidRPr="00410249" w:rsidRDefault="00EB4335">
            <w:pPr>
              <w:pStyle w:val="ListParagraph"/>
              <w:numPr>
                <w:ilvl w:val="0"/>
                <w:numId w:val="8"/>
              </w:numPr>
              <w:spacing w:after="0" w:line="240" w:lineRule="auto"/>
              <w:ind w:left="456"/>
              <w:rPr>
                <w:rFonts w:ascii="Tahoma" w:eastAsia="Times New Roman" w:hAnsi="Tahoma" w:cs="Tahoma"/>
                <w:sz w:val="20"/>
                <w:szCs w:val="20"/>
              </w:rPr>
            </w:pPr>
            <w:r w:rsidRPr="00410249">
              <w:rPr>
                <w:rFonts w:ascii="Tahoma" w:eastAsia="Times New Roman" w:hAnsi="Tahoma" w:cs="Tahoma"/>
                <w:sz w:val="20"/>
                <w:szCs w:val="20"/>
              </w:rPr>
              <w:t>Undertake training and development deemed necessary for the pursuance of the post.</w:t>
            </w:r>
          </w:p>
          <w:p w14:paraId="138BC546" w14:textId="77777777" w:rsidR="00220A3E" w:rsidRPr="00410249" w:rsidRDefault="00EB4335" w:rsidP="00220A3E">
            <w:pPr>
              <w:pStyle w:val="ListParagraph"/>
              <w:numPr>
                <w:ilvl w:val="0"/>
                <w:numId w:val="8"/>
              </w:numPr>
              <w:spacing w:after="0" w:line="240" w:lineRule="auto"/>
              <w:ind w:left="456"/>
              <w:rPr>
                <w:rFonts w:ascii="Tahoma" w:eastAsia="Times New Roman" w:hAnsi="Tahoma" w:cs="Tahoma"/>
                <w:sz w:val="20"/>
                <w:szCs w:val="20"/>
              </w:rPr>
            </w:pPr>
            <w:r w:rsidRPr="00410249">
              <w:rPr>
                <w:rFonts w:ascii="Tahoma" w:eastAsia="Times New Roman" w:hAnsi="Tahoma" w:cs="Tahoma"/>
                <w:sz w:val="20"/>
                <w:szCs w:val="20"/>
              </w:rPr>
              <w:t>Comply with the Trusts Policies and Procedures including, but not exclusively, Equality, Diversity and Inclusion, Data Protection, Health and Safety and Environment.</w:t>
            </w:r>
          </w:p>
          <w:p w14:paraId="741BC8CC" w14:textId="4FFCF94E" w:rsidR="005F2F8F" w:rsidRPr="00220A3E" w:rsidRDefault="00EB4335" w:rsidP="00220A3E">
            <w:pPr>
              <w:pStyle w:val="ListParagraph"/>
              <w:numPr>
                <w:ilvl w:val="0"/>
                <w:numId w:val="8"/>
              </w:numPr>
              <w:spacing w:after="0" w:line="240" w:lineRule="auto"/>
              <w:ind w:left="456"/>
              <w:rPr>
                <w:rFonts w:ascii="Lato" w:hAnsi="Lato" w:cs="Lato"/>
                <w:color w:val="000000"/>
                <w:sz w:val="24"/>
                <w:szCs w:val="24"/>
              </w:rPr>
            </w:pPr>
            <w:r w:rsidRPr="00410249">
              <w:rPr>
                <w:rFonts w:ascii="Tahoma" w:eastAsia="Times New Roman" w:hAnsi="Tahoma" w:cs="Tahoma"/>
                <w:sz w:val="20"/>
                <w:szCs w:val="20"/>
              </w:rPr>
              <w:t xml:space="preserve">This role </w:t>
            </w:r>
            <w:r w:rsidR="000C2EE1">
              <w:rPr>
                <w:rFonts w:ascii="Tahoma" w:eastAsia="Times New Roman" w:hAnsi="Tahoma" w:cs="Tahoma"/>
                <w:sz w:val="20"/>
                <w:szCs w:val="20"/>
              </w:rPr>
              <w:t>is</w:t>
            </w:r>
            <w:r w:rsidRPr="00410249">
              <w:rPr>
                <w:rFonts w:ascii="Tahoma" w:eastAsia="Times New Roman" w:hAnsi="Tahoma" w:cs="Tahoma"/>
                <w:sz w:val="20"/>
                <w:szCs w:val="20"/>
              </w:rPr>
              <w:t xml:space="preserve"> subject to a Disclosure and Barring Service (DBS) check</w:t>
            </w:r>
            <w:r w:rsidR="000C2EE1">
              <w:rPr>
                <w:rFonts w:ascii="Tahoma" w:eastAsia="Times New Roman" w:hAnsi="Tahoma" w:cs="Tahoma"/>
                <w:sz w:val="20"/>
                <w:szCs w:val="20"/>
              </w:rPr>
              <w:t xml:space="preserve"> and suitable references. One of which must be your last employer. </w:t>
            </w:r>
          </w:p>
          <w:p w14:paraId="68F3270E" w14:textId="77777777" w:rsidR="005F2F8F" w:rsidRPr="00EB4335" w:rsidRDefault="005F2F8F">
            <w:pPr>
              <w:spacing w:after="0" w:line="240" w:lineRule="auto"/>
              <w:rPr>
                <w:rFonts w:ascii="Lato" w:hAnsi="Lato" w:cs="Lato"/>
                <w:color w:val="000000"/>
                <w:sz w:val="24"/>
                <w:szCs w:val="24"/>
              </w:rPr>
            </w:pPr>
          </w:p>
        </w:tc>
      </w:tr>
    </w:tbl>
    <w:p w14:paraId="2BDFD787" w14:textId="77777777" w:rsidR="00220A3E" w:rsidRDefault="00220A3E">
      <w:pPr>
        <w:spacing w:after="0" w:line="240" w:lineRule="auto"/>
        <w:rPr>
          <w:rFonts w:ascii="Lato" w:hAnsi="Lato" w:cs="Lato"/>
          <w:color w:val="000000"/>
          <w:sz w:val="24"/>
          <w:szCs w:val="24"/>
        </w:rPr>
      </w:pPr>
    </w:p>
    <w:tbl>
      <w:tblPr>
        <w:tblStyle w:val="TableGrid"/>
        <w:tblW w:w="0" w:type="auto"/>
        <w:tblLook w:val="04A0" w:firstRow="1" w:lastRow="0" w:firstColumn="1" w:lastColumn="0" w:noHBand="0" w:noVBand="1"/>
      </w:tblPr>
      <w:tblGrid>
        <w:gridCol w:w="2405"/>
        <w:gridCol w:w="7789"/>
      </w:tblGrid>
      <w:tr w:rsidR="00220A3E" w14:paraId="765434D9" w14:textId="77777777" w:rsidTr="00220A3E">
        <w:tc>
          <w:tcPr>
            <w:tcW w:w="2405" w:type="dxa"/>
            <w:shd w:val="clear" w:color="auto" w:fill="808080" w:themeFill="background1" w:themeFillShade="80"/>
          </w:tcPr>
          <w:p w14:paraId="455C2ED5" w14:textId="77777777" w:rsidR="00220A3E" w:rsidRPr="00220A3E" w:rsidRDefault="00220A3E" w:rsidP="00220A3E">
            <w:pPr>
              <w:spacing w:after="0" w:line="240" w:lineRule="auto"/>
              <w:rPr>
                <w:rFonts w:ascii="Lato" w:hAnsi="Lato" w:cs="Lato"/>
                <w:b/>
                <w:color w:val="000000"/>
                <w:sz w:val="24"/>
                <w:szCs w:val="24"/>
              </w:rPr>
            </w:pPr>
            <w:r w:rsidRPr="00220A3E">
              <w:rPr>
                <w:rFonts w:ascii="Lato" w:hAnsi="Lato" w:cs="Lato"/>
                <w:b/>
                <w:color w:val="FFFFFF" w:themeColor="background1"/>
                <w:sz w:val="24"/>
                <w:szCs w:val="24"/>
              </w:rPr>
              <w:t xml:space="preserve">PREPARED BY: </w:t>
            </w:r>
          </w:p>
        </w:tc>
        <w:tc>
          <w:tcPr>
            <w:tcW w:w="7789" w:type="dxa"/>
          </w:tcPr>
          <w:p w14:paraId="7C7D8495" w14:textId="77777777" w:rsidR="00220A3E" w:rsidRDefault="00410249" w:rsidP="00220A3E">
            <w:pPr>
              <w:spacing w:after="0" w:line="240" w:lineRule="auto"/>
              <w:rPr>
                <w:rFonts w:ascii="Lato" w:hAnsi="Lato" w:cs="Lato"/>
                <w:color w:val="000000"/>
                <w:sz w:val="24"/>
                <w:szCs w:val="24"/>
              </w:rPr>
            </w:pPr>
            <w:r w:rsidRPr="00410249">
              <w:rPr>
                <w:rFonts w:ascii="Lato" w:hAnsi="Lato" w:cs="Lato"/>
                <w:color w:val="000000"/>
                <w:sz w:val="24"/>
                <w:szCs w:val="24"/>
              </w:rPr>
              <w:t>James O'Farrell</w:t>
            </w:r>
            <w:r>
              <w:rPr>
                <w:rFonts w:ascii="Lato" w:hAnsi="Lato" w:cs="Lato"/>
                <w:color w:val="000000"/>
                <w:sz w:val="24"/>
                <w:szCs w:val="24"/>
              </w:rPr>
              <w:t xml:space="preserve"> – Youth Work Manager </w:t>
            </w:r>
          </w:p>
        </w:tc>
      </w:tr>
      <w:tr w:rsidR="00220A3E" w14:paraId="2D2BE24E" w14:textId="77777777" w:rsidTr="00220A3E">
        <w:tc>
          <w:tcPr>
            <w:tcW w:w="2405" w:type="dxa"/>
            <w:shd w:val="clear" w:color="auto" w:fill="808080" w:themeFill="background1" w:themeFillShade="80"/>
          </w:tcPr>
          <w:p w14:paraId="177C5841" w14:textId="77777777" w:rsidR="00220A3E" w:rsidRPr="00220A3E" w:rsidRDefault="00220A3E" w:rsidP="00220A3E">
            <w:pPr>
              <w:spacing w:after="0" w:line="240" w:lineRule="auto"/>
              <w:rPr>
                <w:rFonts w:ascii="Lato" w:hAnsi="Lato" w:cs="Lato"/>
                <w:b/>
                <w:color w:val="FFFFFF" w:themeColor="background1"/>
                <w:sz w:val="24"/>
                <w:szCs w:val="24"/>
              </w:rPr>
            </w:pPr>
            <w:r>
              <w:rPr>
                <w:rFonts w:ascii="Lato" w:hAnsi="Lato" w:cs="Lato"/>
                <w:b/>
                <w:color w:val="FFFFFF" w:themeColor="background1"/>
                <w:sz w:val="24"/>
                <w:szCs w:val="24"/>
              </w:rPr>
              <w:t xml:space="preserve">PREPARED </w:t>
            </w:r>
            <w:r w:rsidRPr="00220A3E">
              <w:rPr>
                <w:rFonts w:ascii="Lato" w:hAnsi="Lato" w:cs="Lato"/>
                <w:b/>
                <w:color w:val="FFFFFF" w:themeColor="background1"/>
                <w:sz w:val="24"/>
                <w:szCs w:val="24"/>
              </w:rPr>
              <w:t>ON</w:t>
            </w:r>
            <w:r>
              <w:rPr>
                <w:rFonts w:ascii="Lato" w:hAnsi="Lato" w:cs="Lato"/>
                <w:b/>
                <w:color w:val="FFFFFF" w:themeColor="background1"/>
                <w:sz w:val="24"/>
                <w:szCs w:val="24"/>
              </w:rPr>
              <w:t>:</w:t>
            </w:r>
          </w:p>
        </w:tc>
        <w:tc>
          <w:tcPr>
            <w:tcW w:w="7789" w:type="dxa"/>
          </w:tcPr>
          <w:p w14:paraId="18526CFD" w14:textId="455474F4" w:rsidR="00220A3E" w:rsidRDefault="000C2EE1" w:rsidP="00220A3E">
            <w:pPr>
              <w:spacing w:after="0" w:line="240" w:lineRule="auto"/>
              <w:rPr>
                <w:rFonts w:ascii="Lato" w:hAnsi="Lato" w:cs="Lato"/>
                <w:color w:val="000000"/>
                <w:sz w:val="24"/>
                <w:szCs w:val="24"/>
              </w:rPr>
            </w:pPr>
            <w:r>
              <w:rPr>
                <w:rFonts w:ascii="Lato" w:hAnsi="Lato" w:cs="Lato"/>
                <w:color w:val="000000"/>
                <w:sz w:val="24"/>
                <w:szCs w:val="24"/>
              </w:rPr>
              <w:t>13/03/23</w:t>
            </w:r>
          </w:p>
        </w:tc>
      </w:tr>
    </w:tbl>
    <w:p w14:paraId="07958D40" w14:textId="77777777" w:rsidR="00220A3E" w:rsidRPr="00EB4335" w:rsidRDefault="00220A3E">
      <w:pPr>
        <w:spacing w:after="0" w:line="240" w:lineRule="auto"/>
        <w:rPr>
          <w:rFonts w:ascii="Lato" w:hAnsi="Lato" w:cs="Lato"/>
          <w:color w:val="000000"/>
          <w:sz w:val="24"/>
          <w:szCs w:val="24"/>
        </w:rPr>
      </w:pPr>
    </w:p>
    <w:sectPr w:rsidR="00220A3E" w:rsidRPr="00EB4335" w:rsidSect="00CC295B">
      <w:headerReference w:type="even" r:id="rId13"/>
      <w:headerReference w:type="default" r:id="rId14"/>
      <w:footerReference w:type="even" r:id="rId15"/>
      <w:footerReference w:type="default" r:id="rId16"/>
      <w:headerReference w:type="first" r:id="rId17"/>
      <w:footerReference w:type="first" r:id="rId18"/>
      <w:pgSz w:w="11906" w:h="16838"/>
      <w:pgMar w:top="289" w:right="720" w:bottom="720" w:left="720" w:header="709" w:footer="5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0BA55" w14:textId="77777777" w:rsidR="00B07053" w:rsidRDefault="00B07053">
      <w:pPr>
        <w:spacing w:after="0" w:line="240" w:lineRule="auto"/>
      </w:pPr>
      <w:r>
        <w:separator/>
      </w:r>
    </w:p>
  </w:endnote>
  <w:endnote w:type="continuationSeparator" w:id="0">
    <w:p w14:paraId="3A06B9B5" w14:textId="77777777" w:rsidR="00B07053" w:rsidRDefault="00B07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charset w:val="00"/>
    <w:family w:val="roman"/>
    <w:pitch w:val="default"/>
    <w:sig w:usb0="00000000"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Lato Black">
    <w:panose1 w:val="020F0502020204030203"/>
    <w:charset w:val="00"/>
    <w:family w:val="swiss"/>
    <w:pitch w:val="variable"/>
    <w:sig w:usb0="E10002FF" w:usb1="5000ECFF" w:usb2="00000021" w:usb3="00000000" w:csb0="0000019F" w:csb1="00000000"/>
  </w:font>
  <w:font w:name="Lato">
    <w:altName w:val="Lato"/>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03F7D" w14:textId="77777777" w:rsidR="00CC295B" w:rsidRDefault="00CC29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F484F" w14:textId="77777777" w:rsidR="005F2F8F" w:rsidRDefault="005F2F8F">
    <w:pPr>
      <w:pStyle w:val="Footer"/>
      <w:rPr>
        <w:rFonts w:ascii="Lato Black" w:hAnsi="Lato Black"/>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A03E6" w14:textId="77777777" w:rsidR="00CC295B" w:rsidRDefault="00CC29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16745" w14:textId="77777777" w:rsidR="00B07053" w:rsidRDefault="00B07053">
      <w:pPr>
        <w:spacing w:after="0" w:line="240" w:lineRule="auto"/>
      </w:pPr>
      <w:r>
        <w:separator/>
      </w:r>
    </w:p>
  </w:footnote>
  <w:footnote w:type="continuationSeparator" w:id="0">
    <w:p w14:paraId="2CD7A1C8" w14:textId="77777777" w:rsidR="00B07053" w:rsidRDefault="00B070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CC3BF" w14:textId="77777777" w:rsidR="00CC295B" w:rsidRDefault="00CC29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0343" w:type="dxa"/>
      <w:tblLook w:val="04A0" w:firstRow="1" w:lastRow="0" w:firstColumn="1" w:lastColumn="0" w:noHBand="0" w:noVBand="1"/>
    </w:tblPr>
    <w:tblGrid>
      <w:gridCol w:w="2972"/>
      <w:gridCol w:w="1276"/>
      <w:gridCol w:w="1417"/>
      <w:gridCol w:w="1843"/>
      <w:gridCol w:w="1276"/>
      <w:gridCol w:w="1559"/>
    </w:tblGrid>
    <w:tr w:rsidR="00CC295B" w:rsidRPr="00CC295B" w14:paraId="0EC9CAD4" w14:textId="77777777" w:rsidTr="00616943">
      <w:tc>
        <w:tcPr>
          <w:tcW w:w="10343" w:type="dxa"/>
          <w:gridSpan w:val="6"/>
          <w:shd w:val="clear" w:color="auto" w:fill="13873C"/>
        </w:tcPr>
        <w:p w14:paraId="39D72C43" w14:textId="77777777" w:rsidR="00CC295B" w:rsidRPr="00CC295B" w:rsidRDefault="00CC295B" w:rsidP="00CC295B">
          <w:pPr>
            <w:widowControl w:val="0"/>
            <w:suppressAutoHyphens/>
            <w:spacing w:after="0" w:line="240" w:lineRule="auto"/>
            <w:rPr>
              <w:rFonts w:ascii="Lato" w:eastAsia="Calibri" w:hAnsi="Lato" w:cs="Segoe UI"/>
              <w:b/>
              <w:bCs/>
              <w:sz w:val="21"/>
              <w:szCs w:val="21"/>
              <w:lang w:val="en-US" w:eastAsia="en-GB"/>
            </w:rPr>
          </w:pPr>
          <w:r w:rsidRPr="00CC295B">
            <w:rPr>
              <w:rFonts w:ascii="Lato" w:eastAsia="Calibri" w:hAnsi="Lato" w:cs="Segoe UI"/>
              <w:b/>
              <w:bCs/>
              <w:color w:val="FFFFFF" w:themeColor="background1"/>
              <w:sz w:val="20"/>
              <w:szCs w:val="21"/>
              <w:lang w:val="en-US" w:eastAsia="en-GB"/>
            </w:rPr>
            <w:t>Groundwork Greater Manchester - Quality &amp; Environment Management System</w:t>
          </w:r>
        </w:p>
      </w:tc>
    </w:tr>
    <w:tr w:rsidR="00CC295B" w:rsidRPr="00CC295B" w14:paraId="610026DD" w14:textId="77777777" w:rsidTr="00616943">
      <w:tc>
        <w:tcPr>
          <w:tcW w:w="2972" w:type="dxa"/>
        </w:tcPr>
        <w:p w14:paraId="6E76DB3D" w14:textId="77777777" w:rsidR="00CC295B" w:rsidRPr="00CC295B" w:rsidRDefault="00CC295B" w:rsidP="00CC295B">
          <w:pPr>
            <w:widowControl w:val="0"/>
            <w:suppressAutoHyphens/>
            <w:spacing w:after="0" w:line="240" w:lineRule="auto"/>
            <w:rPr>
              <w:rFonts w:ascii="Lato" w:eastAsia="Calibri" w:hAnsi="Lato" w:cs="Segoe UI"/>
              <w:sz w:val="18"/>
              <w:szCs w:val="18"/>
              <w:lang w:val="en-US" w:eastAsia="en-GB"/>
            </w:rPr>
          </w:pPr>
          <w:r>
            <w:rPr>
              <w:rFonts w:ascii="Lato" w:eastAsia="Calibri" w:hAnsi="Lato" w:cs="Segoe UI"/>
              <w:sz w:val="18"/>
              <w:szCs w:val="18"/>
              <w:lang w:val="en-US" w:eastAsia="en-GB"/>
            </w:rPr>
            <w:t>Job Description and Person Specification Template</w:t>
          </w:r>
          <w:r w:rsidRPr="00CC295B">
            <w:rPr>
              <w:rFonts w:ascii="Lato" w:eastAsia="Calibri" w:hAnsi="Lato" w:cs="Segoe UI"/>
              <w:sz w:val="18"/>
              <w:szCs w:val="18"/>
              <w:lang w:val="en-US" w:eastAsia="en-GB"/>
            </w:rPr>
            <w:t xml:space="preserve">  </w:t>
          </w:r>
        </w:p>
      </w:tc>
      <w:tc>
        <w:tcPr>
          <w:tcW w:w="1276" w:type="dxa"/>
        </w:tcPr>
        <w:p w14:paraId="60C5A426" w14:textId="77777777" w:rsidR="00CC295B" w:rsidRPr="00CC295B" w:rsidRDefault="00CC295B" w:rsidP="00CC295B">
          <w:pPr>
            <w:widowControl w:val="0"/>
            <w:tabs>
              <w:tab w:val="center" w:pos="4320"/>
              <w:tab w:val="right" w:pos="8640"/>
            </w:tabs>
            <w:suppressAutoHyphens/>
            <w:spacing w:after="0" w:line="240" w:lineRule="auto"/>
            <w:rPr>
              <w:rFonts w:ascii="Lato" w:eastAsia="Calibri" w:hAnsi="Lato" w:cstheme="minorHAnsi"/>
              <w:sz w:val="18"/>
              <w:szCs w:val="18"/>
              <w:lang w:val="en-US" w:eastAsia="ar-SA"/>
            </w:rPr>
          </w:pPr>
          <w:r>
            <w:rPr>
              <w:rFonts w:ascii="Lato" w:eastAsia="Calibri" w:hAnsi="Lato" w:cs="Segoe UI"/>
              <w:sz w:val="18"/>
              <w:szCs w:val="18"/>
              <w:lang w:val="en-US" w:eastAsia="en-GB"/>
            </w:rPr>
            <w:t>JDPST</w:t>
          </w:r>
        </w:p>
      </w:tc>
      <w:tc>
        <w:tcPr>
          <w:tcW w:w="1417" w:type="dxa"/>
        </w:tcPr>
        <w:p w14:paraId="193742B6" w14:textId="77777777" w:rsidR="00CC295B" w:rsidRPr="00CC295B" w:rsidRDefault="00CC295B" w:rsidP="00CC295B">
          <w:pPr>
            <w:widowControl w:val="0"/>
            <w:tabs>
              <w:tab w:val="center" w:pos="4320"/>
              <w:tab w:val="right" w:pos="8640"/>
            </w:tabs>
            <w:suppressAutoHyphens/>
            <w:spacing w:after="0" w:line="240" w:lineRule="auto"/>
            <w:rPr>
              <w:rFonts w:ascii="Lato" w:eastAsia="Calibri" w:hAnsi="Lato" w:cstheme="minorHAnsi"/>
              <w:sz w:val="18"/>
              <w:szCs w:val="18"/>
              <w:lang w:val="en-US" w:eastAsia="ar-SA"/>
            </w:rPr>
          </w:pPr>
          <w:r w:rsidRPr="00CC295B">
            <w:rPr>
              <w:rFonts w:ascii="Lato" w:eastAsia="Calibri" w:hAnsi="Lato" w:cs="Segoe UI"/>
              <w:sz w:val="18"/>
              <w:szCs w:val="18"/>
              <w:lang w:val="en-US" w:eastAsia="en-GB"/>
            </w:rPr>
            <w:t xml:space="preserve">Version </w:t>
          </w:r>
          <w:r>
            <w:rPr>
              <w:rFonts w:ascii="Lato" w:eastAsia="Calibri" w:hAnsi="Lato" w:cs="Segoe UI"/>
              <w:sz w:val="18"/>
              <w:szCs w:val="18"/>
              <w:lang w:val="en-US" w:eastAsia="en-GB"/>
            </w:rPr>
            <w:t>1</w:t>
          </w:r>
        </w:p>
      </w:tc>
      <w:tc>
        <w:tcPr>
          <w:tcW w:w="1843" w:type="dxa"/>
        </w:tcPr>
        <w:p w14:paraId="78071216" w14:textId="77777777" w:rsidR="00CC295B" w:rsidRDefault="00CC295B" w:rsidP="00CC295B">
          <w:pPr>
            <w:widowControl w:val="0"/>
            <w:tabs>
              <w:tab w:val="center" w:pos="4320"/>
              <w:tab w:val="right" w:pos="8640"/>
            </w:tabs>
            <w:suppressAutoHyphens/>
            <w:spacing w:after="0" w:line="240" w:lineRule="auto"/>
            <w:rPr>
              <w:rFonts w:ascii="Lato" w:eastAsia="Calibri" w:hAnsi="Lato" w:cs="Segoe UI"/>
              <w:sz w:val="18"/>
              <w:szCs w:val="18"/>
              <w:lang w:val="en-US" w:eastAsia="en-GB"/>
            </w:rPr>
          </w:pPr>
          <w:r w:rsidRPr="00CC295B">
            <w:rPr>
              <w:rFonts w:ascii="Lato" w:eastAsia="Calibri" w:hAnsi="Lato" w:cs="Segoe UI"/>
              <w:sz w:val="18"/>
              <w:szCs w:val="18"/>
              <w:lang w:val="en-US" w:eastAsia="en-GB"/>
            </w:rPr>
            <w:t xml:space="preserve">Next review: </w:t>
          </w:r>
        </w:p>
        <w:p w14:paraId="424DCB41" w14:textId="77777777" w:rsidR="00CC295B" w:rsidRPr="00CC295B" w:rsidRDefault="00CC295B" w:rsidP="00CC295B">
          <w:pPr>
            <w:widowControl w:val="0"/>
            <w:tabs>
              <w:tab w:val="center" w:pos="4320"/>
              <w:tab w:val="right" w:pos="8640"/>
            </w:tabs>
            <w:suppressAutoHyphens/>
            <w:spacing w:after="0" w:line="240" w:lineRule="auto"/>
            <w:rPr>
              <w:rFonts w:ascii="Lato" w:eastAsia="Calibri" w:hAnsi="Lato" w:cstheme="minorHAnsi"/>
              <w:sz w:val="18"/>
              <w:szCs w:val="18"/>
              <w:lang w:val="en-US" w:eastAsia="ar-SA"/>
            </w:rPr>
          </w:pPr>
          <w:r>
            <w:rPr>
              <w:rFonts w:ascii="Lato" w:eastAsia="Calibri" w:hAnsi="Lato" w:cs="Segoe UI"/>
              <w:sz w:val="18"/>
              <w:szCs w:val="18"/>
              <w:lang w:val="en-US" w:eastAsia="en-GB"/>
            </w:rPr>
            <w:t>Feb 2024</w:t>
          </w:r>
        </w:p>
      </w:tc>
      <w:tc>
        <w:tcPr>
          <w:tcW w:w="1276" w:type="dxa"/>
        </w:tcPr>
        <w:p w14:paraId="3D7B60CB" w14:textId="77777777" w:rsidR="00CC295B" w:rsidRPr="00CC295B" w:rsidRDefault="00616943" w:rsidP="00CC295B">
          <w:pPr>
            <w:widowControl w:val="0"/>
            <w:tabs>
              <w:tab w:val="center" w:pos="4320"/>
              <w:tab w:val="right" w:pos="8640"/>
            </w:tabs>
            <w:suppressAutoHyphens/>
            <w:spacing w:after="0" w:line="240" w:lineRule="auto"/>
            <w:rPr>
              <w:rFonts w:ascii="Lato" w:eastAsia="Calibri" w:hAnsi="Lato" w:cstheme="minorHAnsi"/>
              <w:sz w:val="18"/>
              <w:szCs w:val="18"/>
              <w:lang w:val="en-US" w:eastAsia="ar-SA"/>
            </w:rPr>
          </w:pPr>
          <w:r>
            <w:rPr>
              <w:rFonts w:ascii="Lato" w:eastAsia="Calibri" w:hAnsi="Lato" w:cs="Segoe UI"/>
              <w:sz w:val="18"/>
              <w:szCs w:val="18"/>
              <w:lang w:val="en-US" w:eastAsia="en-GB"/>
            </w:rPr>
            <w:t>Public</w:t>
          </w:r>
        </w:p>
      </w:tc>
      <w:tc>
        <w:tcPr>
          <w:tcW w:w="1559" w:type="dxa"/>
        </w:tcPr>
        <w:p w14:paraId="413D1FF7" w14:textId="77777777" w:rsidR="00CC295B" w:rsidRPr="00CC295B" w:rsidRDefault="00CC295B" w:rsidP="00CC295B">
          <w:pPr>
            <w:widowControl w:val="0"/>
            <w:tabs>
              <w:tab w:val="center" w:pos="4320"/>
              <w:tab w:val="right" w:pos="8640"/>
            </w:tabs>
            <w:suppressAutoHyphens/>
            <w:spacing w:after="0" w:line="240" w:lineRule="auto"/>
            <w:rPr>
              <w:rFonts w:ascii="Lato" w:eastAsia="Calibri" w:hAnsi="Lato" w:cstheme="minorHAnsi"/>
              <w:sz w:val="18"/>
              <w:szCs w:val="18"/>
              <w:lang w:val="en-US" w:eastAsia="ar-SA"/>
            </w:rPr>
          </w:pPr>
          <w:r w:rsidRPr="00CC295B">
            <w:rPr>
              <w:rFonts w:ascii="Lato" w:eastAsia="Calibri" w:hAnsi="Lato" w:cstheme="minorHAnsi"/>
              <w:sz w:val="18"/>
              <w:szCs w:val="18"/>
              <w:lang w:val="en-US" w:eastAsia="ar-SA"/>
            </w:rPr>
            <w:t xml:space="preserve">Page </w:t>
          </w:r>
          <w:r w:rsidRPr="00CC295B">
            <w:rPr>
              <w:rFonts w:ascii="Lato" w:eastAsia="Calibri" w:hAnsi="Lato" w:cstheme="minorHAnsi"/>
              <w:b/>
              <w:bCs/>
              <w:sz w:val="18"/>
              <w:szCs w:val="18"/>
              <w:lang w:val="en-US" w:eastAsia="ar-SA"/>
            </w:rPr>
            <w:fldChar w:fldCharType="begin"/>
          </w:r>
          <w:r w:rsidRPr="00CC295B">
            <w:rPr>
              <w:rFonts w:ascii="Lato" w:eastAsia="Calibri" w:hAnsi="Lato" w:cstheme="minorHAnsi"/>
              <w:b/>
              <w:bCs/>
              <w:sz w:val="18"/>
              <w:szCs w:val="18"/>
              <w:lang w:val="en-US" w:eastAsia="ar-SA"/>
            </w:rPr>
            <w:instrText xml:space="preserve"> PAGE  \* Arabic  \* MERGEFORMAT </w:instrText>
          </w:r>
          <w:r w:rsidRPr="00CC295B">
            <w:rPr>
              <w:rFonts w:ascii="Lato" w:eastAsia="Calibri" w:hAnsi="Lato" w:cstheme="minorHAnsi"/>
              <w:b/>
              <w:bCs/>
              <w:sz w:val="18"/>
              <w:szCs w:val="18"/>
              <w:lang w:val="en-US" w:eastAsia="ar-SA"/>
            </w:rPr>
            <w:fldChar w:fldCharType="separate"/>
          </w:r>
          <w:r w:rsidR="007921E6">
            <w:rPr>
              <w:rFonts w:ascii="Lato" w:eastAsia="Calibri" w:hAnsi="Lato" w:cstheme="minorHAnsi"/>
              <w:b/>
              <w:bCs/>
              <w:noProof/>
              <w:sz w:val="18"/>
              <w:szCs w:val="18"/>
              <w:lang w:val="en-US" w:eastAsia="ar-SA"/>
            </w:rPr>
            <w:t>2</w:t>
          </w:r>
          <w:r w:rsidRPr="00CC295B">
            <w:rPr>
              <w:rFonts w:ascii="Lato" w:eastAsia="Calibri" w:hAnsi="Lato" w:cstheme="minorHAnsi"/>
              <w:b/>
              <w:bCs/>
              <w:sz w:val="18"/>
              <w:szCs w:val="18"/>
              <w:lang w:val="en-US" w:eastAsia="ar-SA"/>
            </w:rPr>
            <w:fldChar w:fldCharType="end"/>
          </w:r>
          <w:r w:rsidRPr="00CC295B">
            <w:rPr>
              <w:rFonts w:ascii="Lato" w:eastAsia="Calibri" w:hAnsi="Lato" w:cstheme="minorHAnsi"/>
              <w:sz w:val="18"/>
              <w:szCs w:val="18"/>
              <w:lang w:val="en-US" w:eastAsia="ar-SA"/>
            </w:rPr>
            <w:t xml:space="preserve"> of </w:t>
          </w:r>
          <w:r w:rsidRPr="00CC295B">
            <w:rPr>
              <w:rFonts w:ascii="Lato" w:eastAsia="Calibri" w:hAnsi="Lato" w:cstheme="minorHAnsi"/>
              <w:b/>
              <w:bCs/>
              <w:sz w:val="18"/>
              <w:szCs w:val="18"/>
              <w:lang w:val="en-US" w:eastAsia="ar-SA"/>
            </w:rPr>
            <w:fldChar w:fldCharType="begin"/>
          </w:r>
          <w:r w:rsidRPr="00CC295B">
            <w:rPr>
              <w:rFonts w:ascii="Lato" w:eastAsia="Calibri" w:hAnsi="Lato" w:cstheme="minorHAnsi"/>
              <w:b/>
              <w:bCs/>
              <w:sz w:val="18"/>
              <w:szCs w:val="18"/>
              <w:lang w:val="en-US" w:eastAsia="ar-SA"/>
            </w:rPr>
            <w:instrText xml:space="preserve"> NUMPAGES  \* Arabic  \* MERGEFORMAT </w:instrText>
          </w:r>
          <w:r w:rsidRPr="00CC295B">
            <w:rPr>
              <w:rFonts w:ascii="Lato" w:eastAsia="Calibri" w:hAnsi="Lato" w:cstheme="minorHAnsi"/>
              <w:b/>
              <w:bCs/>
              <w:sz w:val="18"/>
              <w:szCs w:val="18"/>
              <w:lang w:val="en-US" w:eastAsia="ar-SA"/>
            </w:rPr>
            <w:fldChar w:fldCharType="separate"/>
          </w:r>
          <w:r w:rsidR="007921E6">
            <w:rPr>
              <w:rFonts w:ascii="Lato" w:eastAsia="Calibri" w:hAnsi="Lato" w:cstheme="minorHAnsi"/>
              <w:b/>
              <w:bCs/>
              <w:noProof/>
              <w:sz w:val="18"/>
              <w:szCs w:val="18"/>
              <w:lang w:val="en-US" w:eastAsia="ar-SA"/>
            </w:rPr>
            <w:t>3</w:t>
          </w:r>
          <w:r w:rsidRPr="00CC295B">
            <w:rPr>
              <w:rFonts w:ascii="Lato" w:eastAsia="Calibri" w:hAnsi="Lato" w:cstheme="minorHAnsi"/>
              <w:b/>
              <w:bCs/>
              <w:sz w:val="18"/>
              <w:szCs w:val="18"/>
              <w:lang w:val="en-US" w:eastAsia="ar-SA"/>
            </w:rPr>
            <w:fldChar w:fldCharType="end"/>
          </w:r>
        </w:p>
      </w:tc>
    </w:tr>
  </w:tbl>
  <w:p w14:paraId="5DDFC7D9" w14:textId="77777777" w:rsidR="00EA3816" w:rsidRDefault="00EA38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4A4ED" w14:textId="77777777" w:rsidR="00CC295B" w:rsidRDefault="00CC29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18FC32"/>
    <w:multiLevelType w:val="singleLevel"/>
    <w:tmpl w:val="8318FC32"/>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22F01D6"/>
    <w:multiLevelType w:val="multilevel"/>
    <w:tmpl w:val="022F01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D86AEA"/>
    <w:multiLevelType w:val="multilevel"/>
    <w:tmpl w:val="05D86A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59207B"/>
    <w:multiLevelType w:val="hybridMultilevel"/>
    <w:tmpl w:val="80C0E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A3487"/>
    <w:multiLevelType w:val="hybridMultilevel"/>
    <w:tmpl w:val="0044A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3E3C09"/>
    <w:multiLevelType w:val="multilevel"/>
    <w:tmpl w:val="0D3E3C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F17C26"/>
    <w:multiLevelType w:val="multilevel"/>
    <w:tmpl w:val="23F17C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7B005B"/>
    <w:multiLevelType w:val="hybridMultilevel"/>
    <w:tmpl w:val="9A3A344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33D93B69"/>
    <w:multiLevelType w:val="hybridMultilevel"/>
    <w:tmpl w:val="BCE2CC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AF2C06"/>
    <w:multiLevelType w:val="hybridMultilevel"/>
    <w:tmpl w:val="596051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8803871"/>
    <w:multiLevelType w:val="hybridMultilevel"/>
    <w:tmpl w:val="F6F6C4D2"/>
    <w:lvl w:ilvl="0" w:tplc="08090001">
      <w:start w:val="1"/>
      <w:numFmt w:val="bullet"/>
      <w:lvlText w:val=""/>
      <w:lvlJc w:val="left"/>
      <w:pPr>
        <w:ind w:left="1176" w:hanging="360"/>
      </w:pPr>
      <w:rPr>
        <w:rFonts w:ascii="Symbol" w:hAnsi="Symbol" w:hint="default"/>
      </w:rPr>
    </w:lvl>
    <w:lvl w:ilvl="1" w:tplc="08090003" w:tentative="1">
      <w:start w:val="1"/>
      <w:numFmt w:val="bullet"/>
      <w:lvlText w:val="o"/>
      <w:lvlJc w:val="left"/>
      <w:pPr>
        <w:ind w:left="1896" w:hanging="360"/>
      </w:pPr>
      <w:rPr>
        <w:rFonts w:ascii="Courier New" w:hAnsi="Courier New" w:cs="Courier New" w:hint="default"/>
      </w:rPr>
    </w:lvl>
    <w:lvl w:ilvl="2" w:tplc="08090005" w:tentative="1">
      <w:start w:val="1"/>
      <w:numFmt w:val="bullet"/>
      <w:lvlText w:val=""/>
      <w:lvlJc w:val="left"/>
      <w:pPr>
        <w:ind w:left="2616" w:hanging="360"/>
      </w:pPr>
      <w:rPr>
        <w:rFonts w:ascii="Wingdings" w:hAnsi="Wingdings" w:hint="default"/>
      </w:rPr>
    </w:lvl>
    <w:lvl w:ilvl="3" w:tplc="08090001" w:tentative="1">
      <w:start w:val="1"/>
      <w:numFmt w:val="bullet"/>
      <w:lvlText w:val=""/>
      <w:lvlJc w:val="left"/>
      <w:pPr>
        <w:ind w:left="3336" w:hanging="360"/>
      </w:pPr>
      <w:rPr>
        <w:rFonts w:ascii="Symbol" w:hAnsi="Symbol" w:hint="default"/>
      </w:rPr>
    </w:lvl>
    <w:lvl w:ilvl="4" w:tplc="08090003" w:tentative="1">
      <w:start w:val="1"/>
      <w:numFmt w:val="bullet"/>
      <w:lvlText w:val="o"/>
      <w:lvlJc w:val="left"/>
      <w:pPr>
        <w:ind w:left="4056" w:hanging="360"/>
      </w:pPr>
      <w:rPr>
        <w:rFonts w:ascii="Courier New" w:hAnsi="Courier New" w:cs="Courier New" w:hint="default"/>
      </w:rPr>
    </w:lvl>
    <w:lvl w:ilvl="5" w:tplc="08090005" w:tentative="1">
      <w:start w:val="1"/>
      <w:numFmt w:val="bullet"/>
      <w:lvlText w:val=""/>
      <w:lvlJc w:val="left"/>
      <w:pPr>
        <w:ind w:left="4776" w:hanging="360"/>
      </w:pPr>
      <w:rPr>
        <w:rFonts w:ascii="Wingdings" w:hAnsi="Wingdings" w:hint="default"/>
      </w:rPr>
    </w:lvl>
    <w:lvl w:ilvl="6" w:tplc="08090001" w:tentative="1">
      <w:start w:val="1"/>
      <w:numFmt w:val="bullet"/>
      <w:lvlText w:val=""/>
      <w:lvlJc w:val="left"/>
      <w:pPr>
        <w:ind w:left="5496" w:hanging="360"/>
      </w:pPr>
      <w:rPr>
        <w:rFonts w:ascii="Symbol" w:hAnsi="Symbol" w:hint="default"/>
      </w:rPr>
    </w:lvl>
    <w:lvl w:ilvl="7" w:tplc="08090003" w:tentative="1">
      <w:start w:val="1"/>
      <w:numFmt w:val="bullet"/>
      <w:lvlText w:val="o"/>
      <w:lvlJc w:val="left"/>
      <w:pPr>
        <w:ind w:left="6216" w:hanging="360"/>
      </w:pPr>
      <w:rPr>
        <w:rFonts w:ascii="Courier New" w:hAnsi="Courier New" w:cs="Courier New" w:hint="default"/>
      </w:rPr>
    </w:lvl>
    <w:lvl w:ilvl="8" w:tplc="08090005" w:tentative="1">
      <w:start w:val="1"/>
      <w:numFmt w:val="bullet"/>
      <w:lvlText w:val=""/>
      <w:lvlJc w:val="left"/>
      <w:pPr>
        <w:ind w:left="6936" w:hanging="360"/>
      </w:pPr>
      <w:rPr>
        <w:rFonts w:ascii="Wingdings" w:hAnsi="Wingdings" w:hint="default"/>
      </w:rPr>
    </w:lvl>
  </w:abstractNum>
  <w:abstractNum w:abstractNumId="11" w15:restartNumberingAfterBreak="0">
    <w:nsid w:val="70827357"/>
    <w:multiLevelType w:val="multilevel"/>
    <w:tmpl w:val="7082735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634012C"/>
    <w:multiLevelType w:val="multilevel"/>
    <w:tmpl w:val="763401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A8B7187"/>
    <w:multiLevelType w:val="multilevel"/>
    <w:tmpl w:val="7A8B7187"/>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5"/>
  </w:num>
  <w:num w:numId="2">
    <w:abstractNumId w:val="11"/>
  </w:num>
  <w:num w:numId="3">
    <w:abstractNumId w:val="12"/>
  </w:num>
  <w:num w:numId="4">
    <w:abstractNumId w:val="2"/>
  </w:num>
  <w:num w:numId="5">
    <w:abstractNumId w:val="6"/>
  </w:num>
  <w:num w:numId="6">
    <w:abstractNumId w:val="13"/>
  </w:num>
  <w:num w:numId="7">
    <w:abstractNumId w:val="0"/>
  </w:num>
  <w:num w:numId="8">
    <w:abstractNumId w:val="1"/>
  </w:num>
  <w:num w:numId="9">
    <w:abstractNumId w:val="9"/>
  </w:num>
  <w:num w:numId="10">
    <w:abstractNumId w:val="8"/>
  </w:num>
  <w:num w:numId="11">
    <w:abstractNumId w:val="10"/>
  </w:num>
  <w:num w:numId="12">
    <w:abstractNumId w:val="7"/>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CC7"/>
    <w:rsid w:val="000057F9"/>
    <w:rsid w:val="000206E7"/>
    <w:rsid w:val="00027AE4"/>
    <w:rsid w:val="00032F48"/>
    <w:rsid w:val="000332A1"/>
    <w:rsid w:val="00041A3A"/>
    <w:rsid w:val="00051E39"/>
    <w:rsid w:val="00056F52"/>
    <w:rsid w:val="0007303F"/>
    <w:rsid w:val="00084DC9"/>
    <w:rsid w:val="0009701C"/>
    <w:rsid w:val="000A2DBE"/>
    <w:rsid w:val="000C2EE1"/>
    <w:rsid w:val="000F1E39"/>
    <w:rsid w:val="000F7B7E"/>
    <w:rsid w:val="00127783"/>
    <w:rsid w:val="001341D6"/>
    <w:rsid w:val="00153262"/>
    <w:rsid w:val="00170D66"/>
    <w:rsid w:val="0017371D"/>
    <w:rsid w:val="001820A8"/>
    <w:rsid w:val="001971B3"/>
    <w:rsid w:val="001A1B84"/>
    <w:rsid w:val="001B40A3"/>
    <w:rsid w:val="001C7663"/>
    <w:rsid w:val="001E5A55"/>
    <w:rsid w:val="001F3280"/>
    <w:rsid w:val="001F4E0F"/>
    <w:rsid w:val="001F6374"/>
    <w:rsid w:val="00202D89"/>
    <w:rsid w:val="0021490B"/>
    <w:rsid w:val="00220A3E"/>
    <w:rsid w:val="0023527A"/>
    <w:rsid w:val="00250E0D"/>
    <w:rsid w:val="002527C1"/>
    <w:rsid w:val="002A32FB"/>
    <w:rsid w:val="002B2F65"/>
    <w:rsid w:val="002B7EB3"/>
    <w:rsid w:val="002D2E28"/>
    <w:rsid w:val="002E1B77"/>
    <w:rsid w:val="002E2E22"/>
    <w:rsid w:val="0030136D"/>
    <w:rsid w:val="003041BE"/>
    <w:rsid w:val="003132A0"/>
    <w:rsid w:val="00317B2C"/>
    <w:rsid w:val="00323A3E"/>
    <w:rsid w:val="00337B64"/>
    <w:rsid w:val="00361A38"/>
    <w:rsid w:val="00361B7D"/>
    <w:rsid w:val="003730CD"/>
    <w:rsid w:val="003733BB"/>
    <w:rsid w:val="0039340F"/>
    <w:rsid w:val="0039743E"/>
    <w:rsid w:val="003B462B"/>
    <w:rsid w:val="003C671F"/>
    <w:rsid w:val="003C7840"/>
    <w:rsid w:val="003D3A06"/>
    <w:rsid w:val="003D7428"/>
    <w:rsid w:val="00410249"/>
    <w:rsid w:val="004127D6"/>
    <w:rsid w:val="00434AF0"/>
    <w:rsid w:val="00437525"/>
    <w:rsid w:val="004738F3"/>
    <w:rsid w:val="00490767"/>
    <w:rsid w:val="004B5C4D"/>
    <w:rsid w:val="004E3F33"/>
    <w:rsid w:val="00515F17"/>
    <w:rsid w:val="00565B74"/>
    <w:rsid w:val="005A003E"/>
    <w:rsid w:val="005B46AA"/>
    <w:rsid w:val="005B4A8B"/>
    <w:rsid w:val="005F2F8F"/>
    <w:rsid w:val="00616943"/>
    <w:rsid w:val="00642264"/>
    <w:rsid w:val="006521A5"/>
    <w:rsid w:val="00670797"/>
    <w:rsid w:val="006D6606"/>
    <w:rsid w:val="006F70F1"/>
    <w:rsid w:val="006F7CC0"/>
    <w:rsid w:val="00713A5A"/>
    <w:rsid w:val="007439C4"/>
    <w:rsid w:val="00791BC0"/>
    <w:rsid w:val="007921E6"/>
    <w:rsid w:val="007A1DEF"/>
    <w:rsid w:val="007D3E7B"/>
    <w:rsid w:val="007E1011"/>
    <w:rsid w:val="007E27CE"/>
    <w:rsid w:val="008029A7"/>
    <w:rsid w:val="008A7778"/>
    <w:rsid w:val="008F0752"/>
    <w:rsid w:val="008F51E1"/>
    <w:rsid w:val="008F583B"/>
    <w:rsid w:val="00907B75"/>
    <w:rsid w:val="009259FB"/>
    <w:rsid w:val="00926516"/>
    <w:rsid w:val="00946557"/>
    <w:rsid w:val="0095687B"/>
    <w:rsid w:val="00971473"/>
    <w:rsid w:val="00972FAA"/>
    <w:rsid w:val="00986908"/>
    <w:rsid w:val="00994EA2"/>
    <w:rsid w:val="00995D59"/>
    <w:rsid w:val="009A3A04"/>
    <w:rsid w:val="009B63EF"/>
    <w:rsid w:val="009E1E84"/>
    <w:rsid w:val="009E64F0"/>
    <w:rsid w:val="009F052F"/>
    <w:rsid w:val="009F574A"/>
    <w:rsid w:val="009F646F"/>
    <w:rsid w:val="00A12945"/>
    <w:rsid w:val="00A14B44"/>
    <w:rsid w:val="00A2024B"/>
    <w:rsid w:val="00A23750"/>
    <w:rsid w:val="00A34B71"/>
    <w:rsid w:val="00A521FE"/>
    <w:rsid w:val="00A540FF"/>
    <w:rsid w:val="00A61FA9"/>
    <w:rsid w:val="00A63A25"/>
    <w:rsid w:val="00A65F21"/>
    <w:rsid w:val="00A67DE5"/>
    <w:rsid w:val="00A80E95"/>
    <w:rsid w:val="00AA32F4"/>
    <w:rsid w:val="00AF3154"/>
    <w:rsid w:val="00AF62EF"/>
    <w:rsid w:val="00B07053"/>
    <w:rsid w:val="00B35D0A"/>
    <w:rsid w:val="00B42982"/>
    <w:rsid w:val="00B647C9"/>
    <w:rsid w:val="00BF1894"/>
    <w:rsid w:val="00BF269F"/>
    <w:rsid w:val="00C0198E"/>
    <w:rsid w:val="00C3653F"/>
    <w:rsid w:val="00C80CB2"/>
    <w:rsid w:val="00C87710"/>
    <w:rsid w:val="00C92917"/>
    <w:rsid w:val="00CA02A2"/>
    <w:rsid w:val="00CC0AD7"/>
    <w:rsid w:val="00CC295B"/>
    <w:rsid w:val="00D038D2"/>
    <w:rsid w:val="00D37608"/>
    <w:rsid w:val="00D54CC7"/>
    <w:rsid w:val="00DA5E9E"/>
    <w:rsid w:val="00DE4194"/>
    <w:rsid w:val="00E30332"/>
    <w:rsid w:val="00E35FC5"/>
    <w:rsid w:val="00E37B15"/>
    <w:rsid w:val="00E55703"/>
    <w:rsid w:val="00E57169"/>
    <w:rsid w:val="00E57D66"/>
    <w:rsid w:val="00EA3816"/>
    <w:rsid w:val="00EB4335"/>
    <w:rsid w:val="00EB53F7"/>
    <w:rsid w:val="00EC2234"/>
    <w:rsid w:val="00ED0929"/>
    <w:rsid w:val="00EE6BFD"/>
    <w:rsid w:val="00F13E6A"/>
    <w:rsid w:val="00F417F9"/>
    <w:rsid w:val="00F44AA2"/>
    <w:rsid w:val="00F75506"/>
    <w:rsid w:val="00F82247"/>
    <w:rsid w:val="00F904B8"/>
    <w:rsid w:val="00FA52D1"/>
    <w:rsid w:val="00FB1BE1"/>
    <w:rsid w:val="00FE71EE"/>
    <w:rsid w:val="16FF7C4D"/>
    <w:rsid w:val="51B60142"/>
    <w:rsid w:val="79981ADB"/>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E2580"/>
  <w15:docId w15:val="{844ACFAA-ED07-459F-A7FB-BE53068CF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qFormat/>
    <w:rPr>
      <w:sz w:val="16"/>
      <w:szCs w:val="16"/>
    </w:r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BasicParagraph">
    <w:name w:val="[Basic Paragraph]"/>
    <w:basedOn w:val="Normal"/>
    <w:uiPriority w:val="99"/>
    <w:qFormat/>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table" w:customStyle="1" w:styleId="TableGrid0">
    <w:name w:val="TableGrid"/>
    <w:qFormat/>
    <w:rPr>
      <w:rFonts w:eastAsia="Times New Roman"/>
    </w:rPr>
    <w:tblPr>
      <w:tblCellMar>
        <w:top w:w="0" w:type="dxa"/>
        <w:left w:w="0" w:type="dxa"/>
        <w:bottom w:w="0" w:type="dxa"/>
        <w:right w:w="0" w:type="dxa"/>
      </w:tblCellMar>
    </w:tblPr>
  </w:style>
  <w:style w:type="table" w:customStyle="1" w:styleId="TableGrid1">
    <w:name w:val="Table Grid1"/>
    <w:basedOn w:val="TableNormal"/>
    <w:next w:val="TableGrid"/>
    <w:uiPriority w:val="59"/>
    <w:rsid w:val="00CC295B"/>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C295B"/>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3D7FEB90A10E429F223481D09CCFCA" ma:contentTypeVersion="9" ma:contentTypeDescription="Create a new document." ma:contentTypeScope="" ma:versionID="ac26198d133acc4f371204e96328d2da">
  <xsd:schema xmlns:xsd="http://www.w3.org/2001/XMLSchema" xmlns:xs="http://www.w3.org/2001/XMLSchema" xmlns:p="http://schemas.microsoft.com/office/2006/metadata/properties" xmlns:ns2="425d2a6e-e425-4e3f-9165-b7c69814b3da" targetNamespace="http://schemas.microsoft.com/office/2006/metadata/properties" ma:root="true" ma:fieldsID="714bd95836c0f0ec83701cd8ba3799ec" ns2:_="">
    <xsd:import namespace="425d2a6e-e425-4e3f-9165-b7c69814b3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d2a6e-e425-4e3f-9165-b7c69814b3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7B1884-9937-4D14-BE06-A83027600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5d2a6e-e425-4e3f-9165-b7c69814b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E02DFEC-0B2E-46BF-AC0F-1B21819BDE6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CC08E1C-1C2B-460E-9296-5DC8219CD2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682</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Groundwork MSSTT</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Murray</dc:creator>
  <cp:lastModifiedBy>Harley Bark</cp:lastModifiedBy>
  <cp:revision>7</cp:revision>
  <cp:lastPrinted>2021-02-26T13:40:00Z</cp:lastPrinted>
  <dcterms:created xsi:type="dcterms:W3CDTF">2021-10-20T16:31:00Z</dcterms:created>
  <dcterms:modified xsi:type="dcterms:W3CDTF">2025-05-08T07:28:00Z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2057-11.2.0.9635</vt:lpwstr>
  </property>
  <property fmtid="{D5CDD505-2E9C-101B-9397-08002B2CF9AE}" pid="3" name="ContentTypeId">
    <vt:lpwstr>0x010100163D7FEB90A10E429F223481D09CCFCA</vt:lpwstr>
  </property>
</Properties>
</file>