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966" w:rsidRPr="0031143D" w:rsidRDefault="002D30A0">
      <w:pPr>
        <w:pStyle w:val="Heading6"/>
        <w:ind w:left="1152" w:hanging="1152"/>
        <w:rPr>
          <w:rFonts w:ascii="Arial" w:hAnsi="Arial" w:cs="Arial"/>
          <w:color w:val="339933"/>
          <w:sz w:val="24"/>
          <w:szCs w:val="24"/>
        </w:rPr>
      </w:pPr>
      <w:r>
        <w:rPr>
          <w:noProof/>
          <w:color w:val="339933"/>
        </w:rPr>
        <w:drawing>
          <wp:anchor distT="0" distB="0" distL="114300" distR="114300" simplePos="0" relativeHeight="251659264" behindDoc="0" locked="0" layoutInCell="1" allowOverlap="1">
            <wp:simplePos x="0" y="0"/>
            <wp:positionH relativeFrom="column">
              <wp:posOffset>5124450</wp:posOffset>
            </wp:positionH>
            <wp:positionV relativeFrom="paragraph">
              <wp:posOffset>-142875</wp:posOffset>
            </wp:positionV>
            <wp:extent cx="1000125" cy="1115695"/>
            <wp:effectExtent l="0" t="0" r="9525" b="8255"/>
            <wp:wrapNone/>
            <wp:docPr id="6" name="Picture 2" descr="groundwork logo 354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undwork logo 354 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115695"/>
                    </a:xfrm>
                    <a:prstGeom prst="rect">
                      <a:avLst/>
                    </a:prstGeom>
                    <a:noFill/>
                    <a:ln>
                      <a:noFill/>
                    </a:ln>
                  </pic:spPr>
                </pic:pic>
              </a:graphicData>
            </a:graphic>
            <wp14:sizeRelH relativeFrom="page">
              <wp14:pctWidth>0</wp14:pctWidth>
            </wp14:sizeRelH>
            <wp14:sizeRelV relativeFrom="page">
              <wp14:pctHeight>0</wp14:pctHeight>
            </wp14:sizeRelV>
          </wp:anchor>
        </w:drawing>
      </w:r>
      <w:r w:rsidR="00606966" w:rsidRPr="0031143D">
        <w:rPr>
          <w:rFonts w:ascii="Arial" w:hAnsi="Arial" w:cs="Arial"/>
          <w:color w:val="339933"/>
          <w:sz w:val="28"/>
          <w:szCs w:val="28"/>
        </w:rPr>
        <w:t xml:space="preserve">Groundwork London </w:t>
      </w:r>
      <w:bookmarkStart w:id="0" w:name="JDPSDocument"/>
      <w:r w:rsidR="00606966" w:rsidRPr="0031143D">
        <w:rPr>
          <w:rFonts w:ascii="Arial" w:hAnsi="Arial" w:cs="Arial"/>
          <w:color w:val="339933"/>
          <w:sz w:val="28"/>
          <w:szCs w:val="28"/>
        </w:rPr>
        <w:t>Job Description</w:t>
      </w:r>
      <w:bookmarkEnd w:id="0"/>
    </w:p>
    <w:p w:rsidR="00606966" w:rsidRDefault="00606966">
      <w:pPr>
        <w:pStyle w:val="Title"/>
        <w:jc w:val="left"/>
        <w:rPr>
          <w:rFonts w:ascii="Arial" w:hAnsi="Arial" w:cs="Arial"/>
          <w:sz w:val="24"/>
          <w:szCs w:val="24"/>
        </w:rPr>
      </w:pPr>
    </w:p>
    <w:p w:rsidR="00606966" w:rsidRPr="0031143D" w:rsidRDefault="00B50D6F" w:rsidP="0031143D">
      <w:pPr>
        <w:pStyle w:val="Title"/>
        <w:spacing w:before="120"/>
        <w:jc w:val="left"/>
        <w:rPr>
          <w:rFonts w:ascii="Arial" w:hAnsi="Arial" w:cs="Arial"/>
          <w:bCs/>
          <w:iCs/>
          <w:color w:val="339933"/>
          <w:sz w:val="24"/>
          <w:szCs w:val="24"/>
        </w:rPr>
      </w:pPr>
      <w:r>
        <w:rPr>
          <w:rFonts w:ascii="Arial" w:hAnsi="Arial" w:cs="Arial"/>
          <w:sz w:val="24"/>
          <w:szCs w:val="24"/>
        </w:rPr>
        <w:t>Position</w:t>
      </w:r>
      <w:r w:rsidR="00606966">
        <w:rPr>
          <w:rFonts w:ascii="Arial" w:hAnsi="Arial" w:cs="Arial"/>
          <w:sz w:val="24"/>
          <w:szCs w:val="24"/>
        </w:rPr>
        <w:t>:</w:t>
      </w:r>
      <w:r w:rsidR="00606966">
        <w:rPr>
          <w:rFonts w:ascii="Arial" w:hAnsi="Arial" w:cs="Arial"/>
          <w:sz w:val="24"/>
          <w:szCs w:val="24"/>
        </w:rPr>
        <w:tab/>
      </w:r>
      <w:r w:rsidR="00606966">
        <w:rPr>
          <w:rFonts w:ascii="Arial" w:hAnsi="Arial" w:cs="Arial"/>
          <w:sz w:val="24"/>
          <w:szCs w:val="24"/>
        </w:rPr>
        <w:tab/>
      </w:r>
      <w:r w:rsidR="00B01F23" w:rsidRPr="00B01F23">
        <w:rPr>
          <w:rFonts w:ascii="Arial" w:hAnsi="Arial" w:cs="Arial"/>
          <w:bCs/>
          <w:color w:val="339933"/>
          <w:sz w:val="24"/>
          <w:szCs w:val="24"/>
        </w:rPr>
        <w:t>Customer Engagement Officer</w:t>
      </w:r>
      <w:r w:rsidR="00F141A4">
        <w:rPr>
          <w:rFonts w:ascii="Arial" w:hAnsi="Arial" w:cs="Arial"/>
          <w:bCs/>
          <w:color w:val="339933"/>
          <w:sz w:val="24"/>
          <w:szCs w:val="24"/>
        </w:rPr>
        <w:t xml:space="preserve"> (CEO)</w:t>
      </w:r>
    </w:p>
    <w:p w:rsidR="00606966" w:rsidRDefault="00606966" w:rsidP="0031143D">
      <w:pPr>
        <w:spacing w:before="120"/>
        <w:rPr>
          <w:rFonts w:ascii="Arial" w:hAnsi="Arial" w:cs="Arial"/>
          <w:b/>
          <w:sz w:val="22"/>
          <w:szCs w:val="24"/>
        </w:rPr>
      </w:pPr>
      <w:r>
        <w:rPr>
          <w:rFonts w:ascii="Arial" w:hAnsi="Arial" w:cs="Arial"/>
          <w:b/>
          <w:bCs/>
          <w:iCs/>
          <w:sz w:val="22"/>
          <w:szCs w:val="24"/>
        </w:rPr>
        <w:t>Responsible to:</w:t>
      </w:r>
      <w:r>
        <w:rPr>
          <w:rFonts w:ascii="Arial" w:hAnsi="Arial" w:cs="Arial"/>
          <w:sz w:val="22"/>
          <w:szCs w:val="24"/>
        </w:rPr>
        <w:t xml:space="preserve"> </w:t>
      </w:r>
      <w:r w:rsidR="00D3427E">
        <w:rPr>
          <w:rFonts w:ascii="Arial" w:hAnsi="Arial" w:cs="Arial"/>
          <w:b/>
          <w:sz w:val="22"/>
        </w:rPr>
        <w:tab/>
        <w:t xml:space="preserve">Plumbing </w:t>
      </w:r>
      <w:r w:rsidR="00B01F23">
        <w:rPr>
          <w:rFonts w:ascii="Arial" w:hAnsi="Arial" w:cs="Arial"/>
          <w:b/>
          <w:sz w:val="22"/>
        </w:rPr>
        <w:t>Manager</w:t>
      </w:r>
    </w:p>
    <w:p w:rsidR="00606966" w:rsidRDefault="00606966" w:rsidP="0031143D">
      <w:pPr>
        <w:pStyle w:val="Title"/>
        <w:spacing w:before="120"/>
        <w:jc w:val="left"/>
        <w:rPr>
          <w:rFonts w:ascii="Arial" w:hAnsi="Arial" w:cs="Arial"/>
          <w:bCs/>
          <w:iCs/>
          <w:sz w:val="22"/>
          <w:szCs w:val="24"/>
        </w:rPr>
      </w:pPr>
      <w:r>
        <w:rPr>
          <w:rFonts w:ascii="Arial" w:hAnsi="Arial" w:cs="Arial"/>
          <w:bCs/>
          <w:iCs/>
          <w:sz w:val="22"/>
          <w:szCs w:val="24"/>
        </w:rPr>
        <w:t xml:space="preserve">Responsible for: </w:t>
      </w:r>
      <w:r>
        <w:rPr>
          <w:rFonts w:ascii="Arial" w:hAnsi="Arial" w:cs="Arial"/>
          <w:bCs/>
          <w:iCs/>
          <w:sz w:val="22"/>
          <w:szCs w:val="24"/>
        </w:rPr>
        <w:tab/>
      </w:r>
      <w:r w:rsidR="00B01F23">
        <w:rPr>
          <w:rFonts w:ascii="Arial" w:hAnsi="Arial" w:cs="Arial"/>
          <w:bCs/>
          <w:iCs/>
          <w:sz w:val="22"/>
          <w:szCs w:val="24"/>
        </w:rPr>
        <w:t>N/A</w:t>
      </w:r>
    </w:p>
    <w:p w:rsidR="00606966" w:rsidRDefault="00606966" w:rsidP="0031143D">
      <w:pPr>
        <w:pStyle w:val="Title"/>
        <w:spacing w:before="120"/>
        <w:jc w:val="both"/>
        <w:rPr>
          <w:rFonts w:ascii="Arial" w:hAnsi="Arial" w:cs="Arial"/>
          <w:b w:val="0"/>
          <w:sz w:val="22"/>
          <w:szCs w:val="24"/>
        </w:rPr>
      </w:pPr>
      <w:r>
        <w:rPr>
          <w:rFonts w:ascii="Arial" w:hAnsi="Arial" w:cs="Arial"/>
          <w:bCs/>
          <w:iCs/>
          <w:sz w:val="22"/>
          <w:szCs w:val="24"/>
        </w:rPr>
        <w:t>Location:</w:t>
      </w:r>
      <w:r>
        <w:rPr>
          <w:rFonts w:ascii="Arial" w:hAnsi="Arial" w:cs="Arial"/>
          <w:b w:val="0"/>
          <w:sz w:val="22"/>
          <w:szCs w:val="24"/>
        </w:rPr>
        <w:t xml:space="preserve"> </w:t>
      </w:r>
      <w:r>
        <w:rPr>
          <w:rFonts w:ascii="Arial" w:hAnsi="Arial" w:cs="Arial"/>
          <w:b w:val="0"/>
          <w:sz w:val="22"/>
          <w:szCs w:val="24"/>
        </w:rPr>
        <w:tab/>
      </w:r>
      <w:r>
        <w:rPr>
          <w:rFonts w:ascii="Arial" w:hAnsi="Arial" w:cs="Arial"/>
          <w:b w:val="0"/>
          <w:sz w:val="22"/>
          <w:szCs w:val="24"/>
        </w:rPr>
        <w:tab/>
      </w:r>
      <w:r w:rsidR="00907B5F">
        <w:rPr>
          <w:rFonts w:ascii="Arial" w:hAnsi="Arial" w:cs="Arial"/>
          <w:bCs/>
          <w:sz w:val="22"/>
          <w:szCs w:val="24"/>
        </w:rPr>
        <w:t>Working from Home with Pan London office in future</w:t>
      </w:r>
    </w:p>
    <w:p w:rsidR="00606966" w:rsidRDefault="00606966">
      <w:pPr>
        <w:pStyle w:val="Title"/>
        <w:pBdr>
          <w:bottom w:val="single" w:sz="4" w:space="1" w:color="auto"/>
        </w:pBdr>
        <w:jc w:val="both"/>
        <w:rPr>
          <w:rFonts w:ascii="Arial" w:hAnsi="Arial" w:cs="Arial"/>
          <w:b w:val="0"/>
          <w:sz w:val="22"/>
          <w:szCs w:val="24"/>
        </w:rPr>
      </w:pPr>
    </w:p>
    <w:p w:rsidR="00606966" w:rsidRDefault="00606966">
      <w:pPr>
        <w:pStyle w:val="Title"/>
        <w:jc w:val="both"/>
        <w:rPr>
          <w:rFonts w:ascii="Arial" w:hAnsi="Arial" w:cs="Arial"/>
          <w:bCs/>
          <w:sz w:val="22"/>
          <w:szCs w:val="22"/>
        </w:rPr>
      </w:pPr>
    </w:p>
    <w:p w:rsidR="00606966" w:rsidRPr="0031143D" w:rsidRDefault="00606966">
      <w:pPr>
        <w:pStyle w:val="Title"/>
        <w:jc w:val="both"/>
        <w:rPr>
          <w:rFonts w:ascii="Arial" w:hAnsi="Arial" w:cs="Arial"/>
          <w:bCs/>
          <w:color w:val="339933"/>
          <w:sz w:val="22"/>
          <w:szCs w:val="22"/>
        </w:rPr>
      </w:pPr>
      <w:r w:rsidRPr="0031143D">
        <w:rPr>
          <w:rFonts w:ascii="Arial" w:hAnsi="Arial" w:cs="Arial"/>
          <w:bCs/>
          <w:color w:val="339933"/>
          <w:sz w:val="22"/>
          <w:szCs w:val="22"/>
        </w:rPr>
        <w:t>JOB BACKGROUND:</w:t>
      </w:r>
    </w:p>
    <w:p w:rsidR="00944D55" w:rsidRPr="008E4818" w:rsidRDefault="00B01F23">
      <w:pPr>
        <w:widowControl w:val="0"/>
        <w:autoSpaceDE w:val="0"/>
        <w:autoSpaceDN w:val="0"/>
        <w:adjustRightInd w:val="0"/>
        <w:spacing w:before="120"/>
        <w:jc w:val="both"/>
        <w:rPr>
          <w:rFonts w:ascii="Arial" w:hAnsi="Arial" w:cs="Arial"/>
          <w:sz w:val="22"/>
          <w:szCs w:val="22"/>
        </w:rPr>
      </w:pPr>
      <w:r w:rsidRPr="008E4818">
        <w:rPr>
          <w:rFonts w:ascii="Arial" w:hAnsi="Arial" w:cs="Arial"/>
          <w:sz w:val="22"/>
          <w:szCs w:val="22"/>
        </w:rPr>
        <w:t>Groundwork London has been contracted by Thames Water to help deliver their progr</w:t>
      </w:r>
      <w:r w:rsidR="00907B5F">
        <w:rPr>
          <w:rFonts w:ascii="Arial" w:hAnsi="Arial" w:cs="Arial"/>
          <w:sz w:val="22"/>
          <w:szCs w:val="22"/>
        </w:rPr>
        <w:t>essive water metering programme and Smarter Business Visit</w:t>
      </w:r>
      <w:r w:rsidR="00D3427E">
        <w:rPr>
          <w:rFonts w:ascii="Arial" w:hAnsi="Arial" w:cs="Arial"/>
          <w:sz w:val="22"/>
          <w:szCs w:val="22"/>
        </w:rPr>
        <w:t>’s</w:t>
      </w:r>
      <w:r w:rsidR="00907B5F">
        <w:rPr>
          <w:rFonts w:ascii="Arial" w:hAnsi="Arial" w:cs="Arial"/>
          <w:sz w:val="22"/>
          <w:szCs w:val="22"/>
        </w:rPr>
        <w:t>.</w:t>
      </w:r>
      <w:r w:rsidRPr="008E4818">
        <w:rPr>
          <w:rFonts w:ascii="Arial" w:hAnsi="Arial" w:cs="Arial"/>
          <w:sz w:val="22"/>
          <w:szCs w:val="22"/>
        </w:rPr>
        <w:t xml:space="preserve"> </w:t>
      </w:r>
      <w:r w:rsidR="00944D55" w:rsidRPr="008E4818">
        <w:rPr>
          <w:rFonts w:ascii="Arial" w:hAnsi="Arial" w:cs="Arial"/>
          <w:sz w:val="22"/>
          <w:szCs w:val="22"/>
        </w:rPr>
        <w:t xml:space="preserve">The Customer </w:t>
      </w:r>
      <w:r w:rsidRPr="008E4818">
        <w:rPr>
          <w:rFonts w:ascii="Arial" w:hAnsi="Arial" w:cs="Arial"/>
          <w:sz w:val="22"/>
          <w:szCs w:val="22"/>
        </w:rPr>
        <w:t xml:space="preserve">Engagement Officer </w:t>
      </w:r>
      <w:r w:rsidR="00F141A4" w:rsidRPr="008E4818">
        <w:rPr>
          <w:rFonts w:ascii="Arial" w:hAnsi="Arial" w:cs="Arial"/>
          <w:sz w:val="22"/>
          <w:szCs w:val="22"/>
        </w:rPr>
        <w:t xml:space="preserve">(CEO) </w:t>
      </w:r>
      <w:r w:rsidRPr="008E4818">
        <w:rPr>
          <w:rFonts w:ascii="Arial" w:hAnsi="Arial" w:cs="Arial"/>
          <w:sz w:val="22"/>
          <w:szCs w:val="22"/>
        </w:rPr>
        <w:t>provid</w:t>
      </w:r>
      <w:r w:rsidR="00944D55" w:rsidRPr="008E4818">
        <w:rPr>
          <w:rFonts w:ascii="Arial" w:hAnsi="Arial" w:cs="Arial"/>
          <w:sz w:val="22"/>
          <w:szCs w:val="22"/>
        </w:rPr>
        <w:t>es</w:t>
      </w:r>
      <w:r w:rsidRPr="008E4818">
        <w:rPr>
          <w:rFonts w:ascii="Arial" w:hAnsi="Arial" w:cs="Arial"/>
          <w:sz w:val="22"/>
          <w:szCs w:val="22"/>
        </w:rPr>
        <w:t xml:space="preserve"> key support in </w:t>
      </w:r>
      <w:r w:rsidR="00EC13AA" w:rsidRPr="008E4818">
        <w:rPr>
          <w:rFonts w:ascii="Arial" w:hAnsi="Arial" w:cs="Arial"/>
          <w:sz w:val="22"/>
          <w:szCs w:val="22"/>
        </w:rPr>
        <w:t xml:space="preserve">the delivery of </w:t>
      </w:r>
      <w:r w:rsidRPr="008E4818">
        <w:rPr>
          <w:rFonts w:ascii="Arial" w:hAnsi="Arial" w:cs="Arial"/>
          <w:sz w:val="22"/>
          <w:szCs w:val="22"/>
        </w:rPr>
        <w:t xml:space="preserve">the </w:t>
      </w:r>
      <w:r w:rsidR="00F141A4" w:rsidRPr="008E4818">
        <w:rPr>
          <w:rFonts w:ascii="Arial" w:hAnsi="Arial" w:cs="Arial"/>
          <w:sz w:val="22"/>
          <w:szCs w:val="22"/>
        </w:rPr>
        <w:t>p</w:t>
      </w:r>
      <w:r w:rsidR="00944D55" w:rsidRPr="008E4818">
        <w:rPr>
          <w:rFonts w:ascii="Arial" w:hAnsi="Arial" w:cs="Arial"/>
          <w:sz w:val="22"/>
          <w:szCs w:val="22"/>
        </w:rPr>
        <w:t>rogramme</w:t>
      </w:r>
      <w:r w:rsidR="00D3427E">
        <w:rPr>
          <w:rFonts w:ascii="Arial" w:hAnsi="Arial" w:cs="Arial"/>
          <w:sz w:val="22"/>
          <w:szCs w:val="22"/>
        </w:rPr>
        <w:t>s</w:t>
      </w:r>
      <w:r w:rsidR="00F141A4" w:rsidRPr="008E4818">
        <w:rPr>
          <w:rFonts w:ascii="Arial" w:hAnsi="Arial" w:cs="Arial"/>
          <w:sz w:val="22"/>
          <w:szCs w:val="22"/>
        </w:rPr>
        <w:t xml:space="preserve"> by contacting Thames Water c</w:t>
      </w:r>
      <w:r w:rsidR="00944D55" w:rsidRPr="008E4818">
        <w:rPr>
          <w:rFonts w:ascii="Arial" w:hAnsi="Arial" w:cs="Arial"/>
          <w:sz w:val="22"/>
          <w:szCs w:val="22"/>
        </w:rPr>
        <w:t>ustomers, generating appointments by telephone,</w:t>
      </w:r>
      <w:r w:rsidR="00907B5F">
        <w:rPr>
          <w:rFonts w:ascii="Arial" w:hAnsi="Arial" w:cs="Arial"/>
          <w:sz w:val="22"/>
          <w:szCs w:val="22"/>
        </w:rPr>
        <w:t xml:space="preserve"> email</w:t>
      </w:r>
      <w:r w:rsidR="00944D55" w:rsidRPr="008E4818">
        <w:rPr>
          <w:rFonts w:ascii="Arial" w:hAnsi="Arial" w:cs="Arial"/>
          <w:sz w:val="22"/>
          <w:szCs w:val="22"/>
        </w:rPr>
        <w:t xml:space="preserve"> or occasionally </w:t>
      </w:r>
      <w:r w:rsidR="00F141A4" w:rsidRPr="008E4818">
        <w:rPr>
          <w:rFonts w:ascii="Arial" w:hAnsi="Arial" w:cs="Arial"/>
          <w:sz w:val="22"/>
          <w:szCs w:val="22"/>
        </w:rPr>
        <w:t xml:space="preserve">undertaking these activities </w:t>
      </w:r>
      <w:r w:rsidR="00944D55" w:rsidRPr="008E4818">
        <w:rPr>
          <w:rFonts w:ascii="Arial" w:hAnsi="Arial" w:cs="Arial"/>
          <w:sz w:val="22"/>
          <w:szCs w:val="22"/>
        </w:rPr>
        <w:t>door to door</w:t>
      </w:r>
      <w:r w:rsidR="00EC13AA" w:rsidRPr="008E4818">
        <w:rPr>
          <w:rFonts w:ascii="Arial" w:hAnsi="Arial" w:cs="Arial"/>
          <w:sz w:val="22"/>
          <w:szCs w:val="22"/>
        </w:rPr>
        <w:t>.</w:t>
      </w:r>
      <w:r w:rsidR="00944D55" w:rsidRPr="008E4818">
        <w:rPr>
          <w:rFonts w:ascii="Arial" w:hAnsi="Arial" w:cs="Arial"/>
          <w:sz w:val="22"/>
          <w:szCs w:val="22"/>
        </w:rPr>
        <w:t xml:space="preserve"> </w:t>
      </w:r>
      <w:r w:rsidR="00EC13AA" w:rsidRPr="008E4818">
        <w:rPr>
          <w:rFonts w:ascii="Arial" w:hAnsi="Arial" w:cs="Arial"/>
          <w:sz w:val="22"/>
          <w:szCs w:val="22"/>
        </w:rPr>
        <w:t xml:space="preserve">The role </w:t>
      </w:r>
      <w:r w:rsidR="00944D55" w:rsidRPr="008E4818">
        <w:rPr>
          <w:rFonts w:ascii="Arial" w:hAnsi="Arial" w:cs="Arial"/>
          <w:sz w:val="22"/>
          <w:szCs w:val="22"/>
        </w:rPr>
        <w:t>support</w:t>
      </w:r>
      <w:r w:rsidR="00EC13AA" w:rsidRPr="008E4818">
        <w:rPr>
          <w:rFonts w:ascii="Arial" w:hAnsi="Arial" w:cs="Arial"/>
          <w:sz w:val="22"/>
          <w:szCs w:val="22"/>
        </w:rPr>
        <w:t>s</w:t>
      </w:r>
      <w:r w:rsidR="00944D55" w:rsidRPr="008E4818">
        <w:rPr>
          <w:rFonts w:ascii="Arial" w:hAnsi="Arial" w:cs="Arial"/>
          <w:sz w:val="22"/>
          <w:szCs w:val="22"/>
        </w:rPr>
        <w:t xml:space="preserve"> the programme</w:t>
      </w:r>
      <w:r w:rsidR="00AF05AA">
        <w:rPr>
          <w:rFonts w:ascii="Arial" w:hAnsi="Arial" w:cs="Arial"/>
          <w:sz w:val="22"/>
          <w:szCs w:val="22"/>
        </w:rPr>
        <w:t>’</w:t>
      </w:r>
      <w:r w:rsidR="00944D55" w:rsidRPr="008E4818">
        <w:rPr>
          <w:rFonts w:ascii="Arial" w:hAnsi="Arial" w:cs="Arial"/>
          <w:sz w:val="22"/>
          <w:szCs w:val="22"/>
        </w:rPr>
        <w:t xml:space="preserve">s </w:t>
      </w:r>
      <w:r w:rsidRPr="008E4818">
        <w:rPr>
          <w:rFonts w:ascii="Arial" w:hAnsi="Arial" w:cs="Arial"/>
          <w:sz w:val="22"/>
          <w:szCs w:val="22"/>
        </w:rPr>
        <w:t xml:space="preserve">Smarter Home Visit Advisors </w:t>
      </w:r>
      <w:r w:rsidR="00F141A4" w:rsidRPr="008E4818">
        <w:rPr>
          <w:rFonts w:ascii="Arial" w:hAnsi="Arial" w:cs="Arial"/>
          <w:sz w:val="22"/>
          <w:szCs w:val="22"/>
        </w:rPr>
        <w:t>(SHVAs)</w:t>
      </w:r>
      <w:r w:rsidR="00907B5F">
        <w:rPr>
          <w:rFonts w:ascii="Arial" w:hAnsi="Arial" w:cs="Arial"/>
          <w:sz w:val="22"/>
          <w:szCs w:val="22"/>
        </w:rPr>
        <w:t xml:space="preserve"> and Smarter Business Visit </w:t>
      </w:r>
      <w:r w:rsidR="00D3427E">
        <w:rPr>
          <w:rFonts w:ascii="Arial" w:hAnsi="Arial" w:cs="Arial"/>
          <w:sz w:val="22"/>
          <w:szCs w:val="22"/>
        </w:rPr>
        <w:t xml:space="preserve">Advisors </w:t>
      </w:r>
      <w:r w:rsidR="00907B5F">
        <w:rPr>
          <w:rFonts w:ascii="Arial" w:hAnsi="Arial" w:cs="Arial"/>
          <w:sz w:val="22"/>
          <w:szCs w:val="22"/>
        </w:rPr>
        <w:t>(SBV</w:t>
      </w:r>
      <w:r w:rsidR="00D3427E">
        <w:rPr>
          <w:rFonts w:ascii="Arial" w:hAnsi="Arial" w:cs="Arial"/>
          <w:sz w:val="22"/>
          <w:szCs w:val="22"/>
        </w:rPr>
        <w:t>A’s</w:t>
      </w:r>
      <w:r w:rsidR="00907B5F">
        <w:rPr>
          <w:rFonts w:ascii="Arial" w:hAnsi="Arial" w:cs="Arial"/>
          <w:sz w:val="22"/>
          <w:szCs w:val="22"/>
        </w:rPr>
        <w:t>)</w:t>
      </w:r>
      <w:r w:rsidR="00F141A4" w:rsidRPr="008E4818">
        <w:rPr>
          <w:rFonts w:ascii="Arial" w:hAnsi="Arial" w:cs="Arial"/>
          <w:sz w:val="22"/>
          <w:szCs w:val="22"/>
        </w:rPr>
        <w:t xml:space="preserve"> </w:t>
      </w:r>
      <w:r w:rsidR="00944D55" w:rsidRPr="008E4818">
        <w:rPr>
          <w:rFonts w:ascii="Arial" w:hAnsi="Arial" w:cs="Arial"/>
          <w:sz w:val="22"/>
          <w:szCs w:val="22"/>
        </w:rPr>
        <w:t xml:space="preserve">who </w:t>
      </w:r>
      <w:r w:rsidR="00F141A4" w:rsidRPr="008E4818">
        <w:rPr>
          <w:rFonts w:ascii="Arial" w:hAnsi="Arial" w:cs="Arial"/>
          <w:sz w:val="22"/>
          <w:szCs w:val="22"/>
        </w:rPr>
        <w:t>visit customers</w:t>
      </w:r>
      <w:r w:rsidR="00944D55" w:rsidRPr="008E4818">
        <w:rPr>
          <w:rFonts w:ascii="Arial" w:hAnsi="Arial" w:cs="Arial"/>
          <w:sz w:val="22"/>
          <w:szCs w:val="22"/>
        </w:rPr>
        <w:t xml:space="preserve"> and carry out activities such as providing </w:t>
      </w:r>
      <w:r w:rsidR="00EC13AA" w:rsidRPr="008E4818">
        <w:rPr>
          <w:rFonts w:ascii="Arial" w:hAnsi="Arial" w:cs="Arial"/>
          <w:sz w:val="22"/>
          <w:szCs w:val="22"/>
        </w:rPr>
        <w:t>on</w:t>
      </w:r>
      <w:r w:rsidR="00F141A4" w:rsidRPr="008E4818">
        <w:rPr>
          <w:rFonts w:ascii="Arial" w:hAnsi="Arial" w:cs="Arial"/>
          <w:sz w:val="22"/>
          <w:szCs w:val="22"/>
        </w:rPr>
        <w:t>-</w:t>
      </w:r>
      <w:r w:rsidR="00EC13AA" w:rsidRPr="008E4818">
        <w:rPr>
          <w:rFonts w:ascii="Arial" w:hAnsi="Arial" w:cs="Arial"/>
          <w:sz w:val="22"/>
          <w:szCs w:val="22"/>
        </w:rPr>
        <w:t xml:space="preserve">site </w:t>
      </w:r>
      <w:r w:rsidR="00944D55" w:rsidRPr="008E4818">
        <w:rPr>
          <w:rFonts w:ascii="Arial" w:hAnsi="Arial" w:cs="Arial"/>
          <w:sz w:val="22"/>
          <w:szCs w:val="22"/>
        </w:rPr>
        <w:t xml:space="preserve">advice and </w:t>
      </w:r>
      <w:r w:rsidR="00F141A4" w:rsidRPr="008E4818">
        <w:rPr>
          <w:rFonts w:ascii="Arial" w:hAnsi="Arial" w:cs="Arial"/>
          <w:sz w:val="22"/>
          <w:szCs w:val="22"/>
        </w:rPr>
        <w:t xml:space="preserve">the installation of </w:t>
      </w:r>
      <w:r w:rsidR="00944D55" w:rsidRPr="008E4818">
        <w:rPr>
          <w:rFonts w:ascii="Arial" w:hAnsi="Arial" w:cs="Arial"/>
          <w:sz w:val="22"/>
          <w:szCs w:val="22"/>
        </w:rPr>
        <w:t>free water</w:t>
      </w:r>
      <w:r w:rsidR="00AF05AA">
        <w:rPr>
          <w:rFonts w:ascii="Arial" w:hAnsi="Arial" w:cs="Arial"/>
          <w:sz w:val="22"/>
          <w:szCs w:val="22"/>
        </w:rPr>
        <w:t>-</w:t>
      </w:r>
      <w:r w:rsidR="00D3427E">
        <w:rPr>
          <w:rFonts w:ascii="Arial" w:hAnsi="Arial" w:cs="Arial"/>
          <w:sz w:val="22"/>
          <w:szCs w:val="22"/>
        </w:rPr>
        <w:t>saving devices or plumbing repairs.</w:t>
      </w:r>
    </w:p>
    <w:p w:rsidR="00606966" w:rsidRPr="008E4818" w:rsidRDefault="00944D55">
      <w:pPr>
        <w:widowControl w:val="0"/>
        <w:autoSpaceDE w:val="0"/>
        <w:autoSpaceDN w:val="0"/>
        <w:adjustRightInd w:val="0"/>
        <w:spacing w:before="120"/>
        <w:jc w:val="both"/>
        <w:rPr>
          <w:rFonts w:ascii="Arial" w:hAnsi="Arial" w:cs="Arial"/>
          <w:sz w:val="22"/>
          <w:szCs w:val="22"/>
        </w:rPr>
      </w:pPr>
      <w:r w:rsidRPr="008E4818">
        <w:rPr>
          <w:rFonts w:ascii="Arial" w:hAnsi="Arial" w:cs="Arial"/>
          <w:sz w:val="22"/>
          <w:szCs w:val="22"/>
        </w:rPr>
        <w:t xml:space="preserve">The </w:t>
      </w:r>
      <w:r w:rsidR="00F141A4" w:rsidRPr="008E4818">
        <w:rPr>
          <w:rFonts w:ascii="Arial" w:hAnsi="Arial" w:cs="Arial"/>
          <w:sz w:val="22"/>
          <w:szCs w:val="22"/>
        </w:rPr>
        <w:t>CEO</w:t>
      </w:r>
      <w:r w:rsidRPr="008E4818">
        <w:rPr>
          <w:rFonts w:ascii="Arial" w:hAnsi="Arial" w:cs="Arial"/>
          <w:sz w:val="22"/>
          <w:szCs w:val="22"/>
        </w:rPr>
        <w:t xml:space="preserve"> </w:t>
      </w:r>
      <w:r w:rsidR="00F141A4" w:rsidRPr="008E4818">
        <w:rPr>
          <w:rFonts w:ascii="Arial" w:hAnsi="Arial" w:cs="Arial"/>
          <w:sz w:val="22"/>
          <w:szCs w:val="22"/>
        </w:rPr>
        <w:t xml:space="preserve">is the first point of </w:t>
      </w:r>
      <w:r w:rsidR="00EC13AA" w:rsidRPr="008E4818">
        <w:rPr>
          <w:rFonts w:ascii="Arial" w:hAnsi="Arial" w:cs="Arial"/>
          <w:sz w:val="22"/>
          <w:szCs w:val="22"/>
        </w:rPr>
        <w:t>provid</w:t>
      </w:r>
      <w:r w:rsidR="00F141A4" w:rsidRPr="008E4818">
        <w:rPr>
          <w:rFonts w:ascii="Arial" w:hAnsi="Arial" w:cs="Arial"/>
          <w:sz w:val="22"/>
          <w:szCs w:val="22"/>
        </w:rPr>
        <w:t>ing</w:t>
      </w:r>
      <w:r w:rsidR="00EC13AA" w:rsidRPr="008E4818">
        <w:rPr>
          <w:rFonts w:ascii="Arial" w:hAnsi="Arial" w:cs="Arial"/>
          <w:sz w:val="22"/>
          <w:szCs w:val="22"/>
        </w:rPr>
        <w:t xml:space="preserve"> </w:t>
      </w:r>
      <w:r w:rsidR="00B01F23" w:rsidRPr="008E4818">
        <w:rPr>
          <w:rFonts w:ascii="Arial" w:hAnsi="Arial" w:cs="Arial"/>
          <w:sz w:val="22"/>
          <w:szCs w:val="22"/>
        </w:rPr>
        <w:t>answer</w:t>
      </w:r>
      <w:r w:rsidRPr="008E4818">
        <w:rPr>
          <w:rFonts w:ascii="Arial" w:hAnsi="Arial" w:cs="Arial"/>
          <w:sz w:val="22"/>
          <w:szCs w:val="22"/>
        </w:rPr>
        <w:t>s</w:t>
      </w:r>
      <w:r w:rsidR="00B01F23" w:rsidRPr="008E4818">
        <w:rPr>
          <w:rFonts w:ascii="Arial" w:hAnsi="Arial" w:cs="Arial"/>
          <w:sz w:val="22"/>
          <w:szCs w:val="22"/>
        </w:rPr>
        <w:t xml:space="preserve"> </w:t>
      </w:r>
      <w:r w:rsidR="00EC13AA" w:rsidRPr="008E4818">
        <w:rPr>
          <w:rFonts w:ascii="Arial" w:hAnsi="Arial" w:cs="Arial"/>
          <w:sz w:val="22"/>
          <w:szCs w:val="22"/>
        </w:rPr>
        <w:t xml:space="preserve">to any </w:t>
      </w:r>
      <w:r w:rsidR="00B01F23" w:rsidRPr="008E4818">
        <w:rPr>
          <w:rFonts w:ascii="Arial" w:hAnsi="Arial" w:cs="Arial"/>
          <w:sz w:val="22"/>
          <w:szCs w:val="22"/>
        </w:rPr>
        <w:t>question</w:t>
      </w:r>
      <w:r w:rsidR="00506D54" w:rsidRPr="008E4818">
        <w:rPr>
          <w:rFonts w:ascii="Arial" w:hAnsi="Arial" w:cs="Arial"/>
          <w:sz w:val="22"/>
          <w:szCs w:val="22"/>
        </w:rPr>
        <w:t>s</w:t>
      </w:r>
      <w:r w:rsidR="00B01F23" w:rsidRPr="008E4818">
        <w:rPr>
          <w:rFonts w:ascii="Arial" w:hAnsi="Arial" w:cs="Arial"/>
          <w:sz w:val="22"/>
          <w:szCs w:val="22"/>
        </w:rPr>
        <w:t xml:space="preserve"> that customers may have about the metering programme and saving water</w:t>
      </w:r>
      <w:r w:rsidRPr="008E4818">
        <w:rPr>
          <w:rFonts w:ascii="Arial" w:hAnsi="Arial" w:cs="Arial"/>
          <w:sz w:val="22"/>
          <w:szCs w:val="22"/>
        </w:rPr>
        <w:t xml:space="preserve">, and </w:t>
      </w:r>
      <w:r w:rsidR="00F141A4" w:rsidRPr="008E4818">
        <w:rPr>
          <w:rFonts w:ascii="Arial" w:hAnsi="Arial" w:cs="Arial"/>
          <w:sz w:val="22"/>
          <w:szCs w:val="22"/>
        </w:rPr>
        <w:t xml:space="preserve">also </w:t>
      </w:r>
      <w:r w:rsidRPr="008E4818">
        <w:rPr>
          <w:rFonts w:ascii="Arial" w:hAnsi="Arial" w:cs="Arial"/>
          <w:sz w:val="22"/>
          <w:szCs w:val="22"/>
        </w:rPr>
        <w:t xml:space="preserve">manages </w:t>
      </w:r>
      <w:r w:rsidR="00F141A4" w:rsidRPr="008E4818">
        <w:rPr>
          <w:rFonts w:ascii="Arial" w:hAnsi="Arial" w:cs="Arial"/>
          <w:sz w:val="22"/>
          <w:szCs w:val="22"/>
        </w:rPr>
        <w:t xml:space="preserve">the </w:t>
      </w:r>
      <w:r w:rsidRPr="008E4818">
        <w:rPr>
          <w:rFonts w:ascii="Arial" w:hAnsi="Arial" w:cs="Arial"/>
          <w:sz w:val="22"/>
          <w:szCs w:val="22"/>
        </w:rPr>
        <w:t>appointments for SHVAs</w:t>
      </w:r>
      <w:r w:rsidR="00907B5F">
        <w:rPr>
          <w:rFonts w:ascii="Arial" w:hAnsi="Arial" w:cs="Arial"/>
          <w:sz w:val="22"/>
          <w:szCs w:val="22"/>
        </w:rPr>
        <w:t xml:space="preserve"> and SBV</w:t>
      </w:r>
      <w:r w:rsidR="00D3427E">
        <w:rPr>
          <w:rFonts w:ascii="Arial" w:hAnsi="Arial" w:cs="Arial"/>
          <w:sz w:val="22"/>
          <w:szCs w:val="22"/>
        </w:rPr>
        <w:t>A</w:t>
      </w:r>
      <w:r w:rsidR="00907B5F">
        <w:rPr>
          <w:rFonts w:ascii="Arial" w:hAnsi="Arial" w:cs="Arial"/>
          <w:sz w:val="22"/>
          <w:szCs w:val="22"/>
        </w:rPr>
        <w:t>’s</w:t>
      </w:r>
      <w:r w:rsidRPr="008E4818">
        <w:rPr>
          <w:rFonts w:ascii="Arial" w:hAnsi="Arial" w:cs="Arial"/>
          <w:sz w:val="22"/>
          <w:szCs w:val="22"/>
        </w:rPr>
        <w:t>. They support the programme in the key areas of maintaining communications and customer relations with the Thames Water customers</w:t>
      </w:r>
      <w:r w:rsidR="00F141A4" w:rsidRPr="008E4818">
        <w:rPr>
          <w:rFonts w:ascii="Arial" w:hAnsi="Arial" w:cs="Arial"/>
          <w:sz w:val="22"/>
          <w:szCs w:val="22"/>
        </w:rPr>
        <w:t>,</w:t>
      </w:r>
      <w:r w:rsidRPr="008E4818">
        <w:rPr>
          <w:rFonts w:ascii="Arial" w:hAnsi="Arial" w:cs="Arial"/>
          <w:sz w:val="22"/>
          <w:szCs w:val="22"/>
        </w:rPr>
        <w:t xml:space="preserve"> and ensuring visits are agreed </w:t>
      </w:r>
      <w:r w:rsidR="00F141A4" w:rsidRPr="008E4818">
        <w:rPr>
          <w:rFonts w:ascii="Arial" w:hAnsi="Arial" w:cs="Arial"/>
          <w:sz w:val="22"/>
          <w:szCs w:val="22"/>
        </w:rPr>
        <w:t xml:space="preserve">and scheduled </w:t>
      </w:r>
      <w:r w:rsidRPr="008E4818">
        <w:rPr>
          <w:rFonts w:ascii="Arial" w:hAnsi="Arial" w:cs="Arial"/>
          <w:sz w:val="22"/>
          <w:szCs w:val="22"/>
        </w:rPr>
        <w:t>with the customers.</w:t>
      </w:r>
    </w:p>
    <w:p w:rsidR="00606966" w:rsidRDefault="00606966">
      <w:pPr>
        <w:pStyle w:val="Heading2"/>
        <w:rPr>
          <w:rFonts w:cs="Arial"/>
          <w:szCs w:val="24"/>
        </w:rPr>
      </w:pPr>
    </w:p>
    <w:p w:rsidR="00606966" w:rsidRPr="0031143D" w:rsidRDefault="00606966" w:rsidP="0031143D">
      <w:pPr>
        <w:pStyle w:val="Heading2"/>
        <w:spacing w:before="240"/>
        <w:rPr>
          <w:rFonts w:cs="Arial"/>
          <w:b w:val="0"/>
          <w:bCs/>
          <w:color w:val="339933"/>
          <w:szCs w:val="24"/>
        </w:rPr>
      </w:pPr>
      <w:r w:rsidRPr="0031143D">
        <w:rPr>
          <w:rFonts w:cs="Arial"/>
          <w:color w:val="339933"/>
          <w:szCs w:val="24"/>
        </w:rPr>
        <w:t>MAIN OBJECTIVES:</w:t>
      </w:r>
    </w:p>
    <w:p w:rsidR="00907B5F" w:rsidRDefault="00F141A4" w:rsidP="00907B5F">
      <w:pPr>
        <w:numPr>
          <w:ilvl w:val="0"/>
          <w:numId w:val="2"/>
        </w:numPr>
        <w:spacing w:before="120"/>
        <w:ind w:left="850" w:hanging="425"/>
        <w:jc w:val="both"/>
        <w:rPr>
          <w:rFonts w:ascii="Arial" w:hAnsi="Arial" w:cs="Arial"/>
          <w:sz w:val="22"/>
          <w:szCs w:val="22"/>
        </w:rPr>
      </w:pPr>
      <w:r w:rsidRPr="008E4818">
        <w:rPr>
          <w:rFonts w:ascii="Arial" w:hAnsi="Arial" w:cs="Arial"/>
          <w:sz w:val="22"/>
          <w:szCs w:val="22"/>
        </w:rPr>
        <w:t>P</w:t>
      </w:r>
      <w:r w:rsidR="00B01F23" w:rsidRPr="008E4818">
        <w:rPr>
          <w:rFonts w:ascii="Arial" w:hAnsi="Arial" w:cs="Arial"/>
          <w:sz w:val="22"/>
          <w:szCs w:val="22"/>
        </w:rPr>
        <w:t>romot</w:t>
      </w:r>
      <w:r w:rsidRPr="008E4818">
        <w:rPr>
          <w:rFonts w:ascii="Arial" w:hAnsi="Arial" w:cs="Arial"/>
          <w:sz w:val="22"/>
          <w:szCs w:val="22"/>
        </w:rPr>
        <w:t>e</w:t>
      </w:r>
      <w:r w:rsidR="00B01F23" w:rsidRPr="008E4818">
        <w:rPr>
          <w:rFonts w:ascii="Arial" w:hAnsi="Arial" w:cs="Arial"/>
          <w:sz w:val="22"/>
          <w:szCs w:val="22"/>
        </w:rPr>
        <w:t xml:space="preserve"> the metering programme and water saving</w:t>
      </w:r>
      <w:r w:rsidR="00944D55" w:rsidRPr="008E4818">
        <w:rPr>
          <w:rFonts w:ascii="Arial" w:hAnsi="Arial" w:cs="Arial"/>
          <w:sz w:val="22"/>
          <w:szCs w:val="22"/>
        </w:rPr>
        <w:t xml:space="preserve">, and </w:t>
      </w:r>
      <w:r w:rsidR="00B01F23" w:rsidRPr="008E4818">
        <w:rPr>
          <w:rFonts w:ascii="Arial" w:hAnsi="Arial" w:cs="Arial"/>
          <w:sz w:val="22"/>
          <w:szCs w:val="22"/>
        </w:rPr>
        <w:t>telephon</w:t>
      </w:r>
      <w:r w:rsidRPr="008E4818">
        <w:rPr>
          <w:rFonts w:ascii="Arial" w:hAnsi="Arial" w:cs="Arial"/>
          <w:sz w:val="22"/>
          <w:szCs w:val="22"/>
        </w:rPr>
        <w:t>e</w:t>
      </w:r>
      <w:r w:rsidR="00B01F23" w:rsidRPr="008E4818">
        <w:rPr>
          <w:rFonts w:ascii="Arial" w:hAnsi="Arial" w:cs="Arial"/>
          <w:sz w:val="22"/>
          <w:szCs w:val="22"/>
        </w:rPr>
        <w:t xml:space="preserve"> </w:t>
      </w:r>
      <w:r w:rsidRPr="008E4818">
        <w:rPr>
          <w:rFonts w:ascii="Arial" w:hAnsi="Arial" w:cs="Arial"/>
          <w:sz w:val="22"/>
          <w:szCs w:val="22"/>
        </w:rPr>
        <w:t>and engage</w:t>
      </w:r>
      <w:r w:rsidR="00944D55" w:rsidRPr="008E4818">
        <w:rPr>
          <w:rFonts w:ascii="Arial" w:hAnsi="Arial" w:cs="Arial"/>
          <w:sz w:val="22"/>
          <w:szCs w:val="22"/>
        </w:rPr>
        <w:t xml:space="preserve"> with Thames Water </w:t>
      </w:r>
      <w:r w:rsidR="00B01F23" w:rsidRPr="008E4818">
        <w:rPr>
          <w:rFonts w:ascii="Arial" w:hAnsi="Arial" w:cs="Arial"/>
          <w:sz w:val="22"/>
          <w:szCs w:val="22"/>
        </w:rPr>
        <w:t>customers</w:t>
      </w:r>
      <w:r w:rsidRPr="008E4818">
        <w:rPr>
          <w:rFonts w:ascii="Arial" w:hAnsi="Arial" w:cs="Arial"/>
          <w:sz w:val="22"/>
          <w:szCs w:val="22"/>
        </w:rPr>
        <w:t>, m</w:t>
      </w:r>
      <w:r w:rsidR="00B01F23" w:rsidRPr="008E4818">
        <w:rPr>
          <w:rFonts w:ascii="Arial" w:hAnsi="Arial" w:cs="Arial"/>
          <w:sz w:val="22"/>
          <w:szCs w:val="22"/>
        </w:rPr>
        <w:t>ak</w:t>
      </w:r>
      <w:r w:rsidR="00944D55" w:rsidRPr="008E4818">
        <w:rPr>
          <w:rFonts w:ascii="Arial" w:hAnsi="Arial" w:cs="Arial"/>
          <w:sz w:val="22"/>
          <w:szCs w:val="22"/>
        </w:rPr>
        <w:t>ing and confirming ap</w:t>
      </w:r>
      <w:r w:rsidR="00B01F23" w:rsidRPr="008E4818">
        <w:rPr>
          <w:rFonts w:ascii="Arial" w:hAnsi="Arial" w:cs="Arial"/>
          <w:sz w:val="22"/>
          <w:szCs w:val="22"/>
        </w:rPr>
        <w:t xml:space="preserve">pointments with them </w:t>
      </w:r>
      <w:r w:rsidR="00944D55" w:rsidRPr="008E4818">
        <w:rPr>
          <w:rFonts w:ascii="Arial" w:hAnsi="Arial" w:cs="Arial"/>
          <w:sz w:val="22"/>
          <w:szCs w:val="22"/>
        </w:rPr>
        <w:t xml:space="preserve">for visits from </w:t>
      </w:r>
      <w:r w:rsidR="00EC13AA" w:rsidRPr="008E4818">
        <w:rPr>
          <w:rFonts w:ascii="Arial" w:hAnsi="Arial" w:cs="Arial"/>
          <w:sz w:val="22"/>
          <w:szCs w:val="22"/>
        </w:rPr>
        <w:t>a Smart Home Visit Adviser</w:t>
      </w:r>
      <w:r w:rsidR="00907B5F">
        <w:rPr>
          <w:rFonts w:ascii="Arial" w:hAnsi="Arial" w:cs="Arial"/>
          <w:sz w:val="22"/>
          <w:szCs w:val="22"/>
        </w:rPr>
        <w:t xml:space="preserve"> and Smarter Business visits.</w:t>
      </w:r>
    </w:p>
    <w:p w:rsidR="00EC13AA" w:rsidRPr="008E4818" w:rsidRDefault="00944D55" w:rsidP="00907B5F">
      <w:pPr>
        <w:numPr>
          <w:ilvl w:val="0"/>
          <w:numId w:val="2"/>
        </w:numPr>
        <w:spacing w:before="120"/>
        <w:ind w:left="850" w:hanging="425"/>
        <w:jc w:val="both"/>
        <w:rPr>
          <w:rFonts w:ascii="Arial" w:hAnsi="Arial" w:cs="Arial"/>
          <w:sz w:val="22"/>
          <w:szCs w:val="22"/>
        </w:rPr>
      </w:pPr>
      <w:r w:rsidRPr="008E4818">
        <w:rPr>
          <w:rFonts w:ascii="Arial" w:hAnsi="Arial" w:cs="Arial"/>
          <w:sz w:val="22"/>
          <w:szCs w:val="22"/>
        </w:rPr>
        <w:t xml:space="preserve">Maintain records of customer appointments and visits </w:t>
      </w:r>
      <w:r w:rsidR="00506D54" w:rsidRPr="008E4818">
        <w:rPr>
          <w:rFonts w:ascii="Arial" w:hAnsi="Arial" w:cs="Arial"/>
          <w:sz w:val="22"/>
          <w:szCs w:val="22"/>
        </w:rPr>
        <w:t>and produce</w:t>
      </w:r>
      <w:r w:rsidR="00F32FC0" w:rsidRPr="008E4818">
        <w:rPr>
          <w:rFonts w:ascii="Arial" w:hAnsi="Arial" w:cs="Arial"/>
          <w:sz w:val="22"/>
          <w:szCs w:val="22"/>
        </w:rPr>
        <w:t xml:space="preserve"> reports using the </w:t>
      </w:r>
      <w:r w:rsidRPr="008E4818">
        <w:rPr>
          <w:rFonts w:ascii="Arial" w:hAnsi="Arial" w:cs="Arial"/>
          <w:sz w:val="22"/>
          <w:szCs w:val="22"/>
        </w:rPr>
        <w:t xml:space="preserve">booking and reporting </w:t>
      </w:r>
      <w:r w:rsidR="00E57721" w:rsidRPr="008E4818">
        <w:rPr>
          <w:rFonts w:ascii="Arial" w:hAnsi="Arial" w:cs="Arial"/>
          <w:sz w:val="22"/>
          <w:szCs w:val="22"/>
        </w:rPr>
        <w:t xml:space="preserve">systems. Work </w:t>
      </w:r>
      <w:r w:rsidR="00506D54" w:rsidRPr="008E4818">
        <w:rPr>
          <w:rFonts w:ascii="Arial" w:hAnsi="Arial" w:cs="Arial"/>
          <w:sz w:val="22"/>
          <w:szCs w:val="22"/>
        </w:rPr>
        <w:t>with Smart</w:t>
      </w:r>
      <w:r w:rsidR="00E57721" w:rsidRPr="008E4818">
        <w:rPr>
          <w:rFonts w:ascii="Arial" w:hAnsi="Arial" w:cs="Arial"/>
          <w:sz w:val="22"/>
          <w:szCs w:val="22"/>
        </w:rPr>
        <w:t xml:space="preserve"> Home Visit Advisers</w:t>
      </w:r>
      <w:r w:rsidR="00907B5F">
        <w:rPr>
          <w:rFonts w:ascii="Arial" w:hAnsi="Arial" w:cs="Arial"/>
          <w:sz w:val="22"/>
          <w:szCs w:val="22"/>
        </w:rPr>
        <w:t>/Smarter Business Advisers to</w:t>
      </w:r>
      <w:r w:rsidR="00E57721" w:rsidRPr="008E4818">
        <w:rPr>
          <w:rFonts w:ascii="Arial" w:hAnsi="Arial" w:cs="Arial"/>
          <w:sz w:val="22"/>
          <w:szCs w:val="22"/>
        </w:rPr>
        <w:t xml:space="preserve"> ensure that </w:t>
      </w:r>
      <w:r w:rsidRPr="008E4818">
        <w:rPr>
          <w:rFonts w:ascii="Arial" w:hAnsi="Arial" w:cs="Arial"/>
          <w:sz w:val="22"/>
          <w:szCs w:val="22"/>
        </w:rPr>
        <w:t xml:space="preserve">customer engagement activities are carried out </w:t>
      </w:r>
      <w:r w:rsidR="00F32FC0" w:rsidRPr="008E4818">
        <w:rPr>
          <w:rFonts w:ascii="Arial" w:hAnsi="Arial" w:cs="Arial"/>
          <w:sz w:val="22"/>
          <w:szCs w:val="22"/>
        </w:rPr>
        <w:t xml:space="preserve">as agreed with the customer and in order </w:t>
      </w:r>
      <w:r w:rsidRPr="008E4818">
        <w:rPr>
          <w:rFonts w:ascii="Arial" w:hAnsi="Arial" w:cs="Arial"/>
          <w:sz w:val="22"/>
          <w:szCs w:val="22"/>
        </w:rPr>
        <w:t xml:space="preserve">to </w:t>
      </w:r>
      <w:r w:rsidR="00E57721" w:rsidRPr="008E4818">
        <w:rPr>
          <w:rFonts w:ascii="Arial" w:hAnsi="Arial" w:cs="Arial"/>
          <w:sz w:val="22"/>
          <w:szCs w:val="22"/>
        </w:rPr>
        <w:t>meet all the funders’ requirements</w:t>
      </w:r>
      <w:r w:rsidR="00EC13AA" w:rsidRPr="008E4818">
        <w:rPr>
          <w:rFonts w:ascii="Arial" w:hAnsi="Arial" w:cs="Arial"/>
          <w:sz w:val="22"/>
          <w:szCs w:val="22"/>
        </w:rPr>
        <w:t xml:space="preserve">.  </w:t>
      </w:r>
    </w:p>
    <w:p w:rsidR="00506D54" w:rsidRPr="008E4818" w:rsidRDefault="00EC13AA" w:rsidP="00EC13AA">
      <w:pPr>
        <w:numPr>
          <w:ilvl w:val="0"/>
          <w:numId w:val="2"/>
        </w:numPr>
        <w:spacing w:before="120"/>
        <w:jc w:val="both"/>
        <w:rPr>
          <w:rFonts w:ascii="Arial" w:hAnsi="Arial" w:cs="Arial"/>
          <w:sz w:val="22"/>
          <w:szCs w:val="22"/>
        </w:rPr>
      </w:pPr>
      <w:r w:rsidRPr="008E4818">
        <w:rPr>
          <w:rFonts w:ascii="Arial" w:hAnsi="Arial" w:cs="Arial"/>
          <w:sz w:val="22"/>
          <w:szCs w:val="22"/>
        </w:rPr>
        <w:t xml:space="preserve">Ensure that visits are scheduled and can be </w:t>
      </w:r>
      <w:r w:rsidR="00E57721" w:rsidRPr="008E4818">
        <w:rPr>
          <w:rFonts w:ascii="Arial" w:hAnsi="Arial" w:cs="Arial"/>
          <w:sz w:val="22"/>
          <w:szCs w:val="22"/>
        </w:rPr>
        <w:t xml:space="preserve">delivered on time </w:t>
      </w:r>
      <w:r w:rsidRPr="008E4818">
        <w:rPr>
          <w:rFonts w:ascii="Arial" w:hAnsi="Arial" w:cs="Arial"/>
          <w:sz w:val="22"/>
          <w:szCs w:val="22"/>
        </w:rPr>
        <w:t>by SHVA</w:t>
      </w:r>
      <w:r w:rsidR="0019624B">
        <w:rPr>
          <w:rFonts w:ascii="Arial" w:hAnsi="Arial" w:cs="Arial"/>
          <w:sz w:val="22"/>
          <w:szCs w:val="22"/>
        </w:rPr>
        <w:t>’</w:t>
      </w:r>
      <w:r w:rsidRPr="008E4818">
        <w:rPr>
          <w:rFonts w:ascii="Arial" w:hAnsi="Arial" w:cs="Arial"/>
          <w:sz w:val="22"/>
          <w:szCs w:val="22"/>
        </w:rPr>
        <w:t>s</w:t>
      </w:r>
      <w:r w:rsidR="00907B5F">
        <w:rPr>
          <w:rFonts w:ascii="Arial" w:hAnsi="Arial" w:cs="Arial"/>
          <w:sz w:val="22"/>
          <w:szCs w:val="22"/>
        </w:rPr>
        <w:t>/SBV</w:t>
      </w:r>
      <w:r w:rsidR="00D3427E">
        <w:rPr>
          <w:rFonts w:ascii="Arial" w:hAnsi="Arial" w:cs="Arial"/>
          <w:sz w:val="22"/>
          <w:szCs w:val="22"/>
        </w:rPr>
        <w:t>A</w:t>
      </w:r>
      <w:r w:rsidR="00907B5F">
        <w:rPr>
          <w:rFonts w:ascii="Arial" w:hAnsi="Arial" w:cs="Arial"/>
          <w:sz w:val="22"/>
          <w:szCs w:val="22"/>
        </w:rPr>
        <w:t>’s</w:t>
      </w:r>
      <w:r w:rsidR="00E57721" w:rsidRPr="008E4818">
        <w:rPr>
          <w:rFonts w:ascii="Arial" w:hAnsi="Arial" w:cs="Arial"/>
          <w:sz w:val="22"/>
          <w:szCs w:val="22"/>
        </w:rPr>
        <w:t xml:space="preserve"> to agreed quality standards within the administrative and financial frameworks</w:t>
      </w:r>
      <w:r w:rsidRPr="008E4818">
        <w:rPr>
          <w:rFonts w:ascii="Arial" w:hAnsi="Arial" w:cs="Arial"/>
          <w:sz w:val="22"/>
          <w:szCs w:val="22"/>
        </w:rPr>
        <w:t xml:space="preserve"> of the project</w:t>
      </w:r>
      <w:r w:rsidR="00E57721" w:rsidRPr="008E4818">
        <w:rPr>
          <w:rFonts w:ascii="Arial" w:hAnsi="Arial" w:cs="Arial"/>
          <w:sz w:val="22"/>
          <w:szCs w:val="22"/>
        </w:rPr>
        <w:t xml:space="preserve">. </w:t>
      </w:r>
      <w:r w:rsidRPr="008E4818">
        <w:rPr>
          <w:rFonts w:ascii="Arial" w:hAnsi="Arial" w:cs="Arial"/>
          <w:sz w:val="22"/>
          <w:szCs w:val="22"/>
        </w:rPr>
        <w:t xml:space="preserve"> </w:t>
      </w:r>
      <w:r w:rsidR="00E57721" w:rsidRPr="008E4818">
        <w:rPr>
          <w:rFonts w:ascii="Arial" w:hAnsi="Arial" w:cs="Arial"/>
          <w:sz w:val="22"/>
          <w:szCs w:val="22"/>
        </w:rPr>
        <w:t>Specific targets for the post-holder will be given and monitored</w:t>
      </w:r>
      <w:r w:rsidRPr="008E4818">
        <w:rPr>
          <w:rFonts w:ascii="Arial" w:hAnsi="Arial" w:cs="Arial"/>
          <w:sz w:val="22"/>
          <w:szCs w:val="22"/>
        </w:rPr>
        <w:t>.</w:t>
      </w:r>
    </w:p>
    <w:p w:rsidR="00E57721" w:rsidRPr="008E4818" w:rsidRDefault="00E57721" w:rsidP="00506D54">
      <w:pPr>
        <w:pStyle w:val="ListParagraph"/>
        <w:numPr>
          <w:ilvl w:val="0"/>
          <w:numId w:val="2"/>
        </w:numPr>
        <w:spacing w:before="120"/>
        <w:ind w:left="850" w:hanging="425"/>
        <w:rPr>
          <w:rFonts w:ascii="Arial" w:hAnsi="Arial" w:cs="Arial"/>
          <w:sz w:val="22"/>
          <w:szCs w:val="22"/>
        </w:rPr>
      </w:pPr>
      <w:r w:rsidRPr="008E4818">
        <w:rPr>
          <w:rFonts w:ascii="Arial" w:hAnsi="Arial" w:cs="Arial"/>
          <w:sz w:val="22"/>
          <w:szCs w:val="22"/>
        </w:rPr>
        <w:t>Undertake monitoring information and reporting requirements.</w:t>
      </w:r>
    </w:p>
    <w:p w:rsidR="00606966" w:rsidRDefault="00606966">
      <w:pPr>
        <w:pStyle w:val="Heading2"/>
        <w:rPr>
          <w:rFonts w:cs="Arial"/>
          <w:szCs w:val="24"/>
        </w:rPr>
      </w:pPr>
    </w:p>
    <w:p w:rsidR="00606966" w:rsidRPr="0031143D" w:rsidRDefault="00606966" w:rsidP="0031143D">
      <w:pPr>
        <w:pStyle w:val="Heading2"/>
        <w:spacing w:before="240"/>
        <w:rPr>
          <w:rFonts w:cs="Arial"/>
          <w:color w:val="339933"/>
          <w:szCs w:val="24"/>
        </w:rPr>
      </w:pPr>
      <w:r w:rsidRPr="0031143D">
        <w:rPr>
          <w:rFonts w:cs="Arial"/>
          <w:color w:val="339933"/>
          <w:szCs w:val="24"/>
        </w:rPr>
        <w:t>KEY TASKS &amp; RESPONSIBILITIES:</w:t>
      </w:r>
    </w:p>
    <w:p w:rsidR="00B01F23" w:rsidRDefault="00B01F23" w:rsidP="008761C3">
      <w:pPr>
        <w:numPr>
          <w:ilvl w:val="0"/>
          <w:numId w:val="4"/>
        </w:numPr>
        <w:spacing w:before="120"/>
        <w:jc w:val="both"/>
        <w:rPr>
          <w:rFonts w:ascii="Arial" w:hAnsi="Arial" w:cs="Arial"/>
          <w:sz w:val="22"/>
        </w:rPr>
      </w:pPr>
      <w:r w:rsidRPr="008E4818">
        <w:rPr>
          <w:rFonts w:ascii="Arial" w:hAnsi="Arial" w:cs="Arial"/>
          <w:sz w:val="22"/>
        </w:rPr>
        <w:t>Undertake telephone engagement with customers</w:t>
      </w:r>
      <w:r w:rsidR="008761C3" w:rsidRPr="008E4818">
        <w:rPr>
          <w:rFonts w:ascii="Arial" w:hAnsi="Arial" w:cs="Arial"/>
          <w:sz w:val="22"/>
        </w:rPr>
        <w:t>, and when and as required via door-knocking customer engagement. Both activities will be determined by the area in which the programme is being delivered.</w:t>
      </w:r>
    </w:p>
    <w:p w:rsidR="00907B5F" w:rsidRPr="008E4818" w:rsidRDefault="00907B5F" w:rsidP="008761C3">
      <w:pPr>
        <w:numPr>
          <w:ilvl w:val="0"/>
          <w:numId w:val="4"/>
        </w:numPr>
        <w:spacing w:before="120"/>
        <w:jc w:val="both"/>
        <w:rPr>
          <w:rFonts w:ascii="Arial" w:hAnsi="Arial" w:cs="Arial"/>
          <w:sz w:val="22"/>
        </w:rPr>
      </w:pPr>
      <w:r>
        <w:rPr>
          <w:rFonts w:ascii="Arial" w:hAnsi="Arial" w:cs="Arial"/>
          <w:sz w:val="22"/>
        </w:rPr>
        <w:t xml:space="preserve">Communication via email to a range of businesses to engage and promote Smarter Business Visits. </w:t>
      </w:r>
    </w:p>
    <w:p w:rsidR="00944D55" w:rsidRPr="008E4818" w:rsidRDefault="00944D55" w:rsidP="00944D55">
      <w:pPr>
        <w:numPr>
          <w:ilvl w:val="0"/>
          <w:numId w:val="4"/>
        </w:numPr>
        <w:spacing w:before="120"/>
        <w:jc w:val="both"/>
        <w:rPr>
          <w:rFonts w:ascii="Arial" w:hAnsi="Arial" w:cs="Arial"/>
          <w:sz w:val="22"/>
          <w:szCs w:val="22"/>
        </w:rPr>
      </w:pPr>
      <w:r w:rsidRPr="008E4818">
        <w:rPr>
          <w:rFonts w:ascii="Arial" w:hAnsi="Arial" w:cs="Arial"/>
          <w:sz w:val="22"/>
          <w:szCs w:val="22"/>
        </w:rPr>
        <w:t>Inspire confidence and improve customer perception of the benefits of metering and the need to save water</w:t>
      </w:r>
      <w:r w:rsidR="00EC13AA" w:rsidRPr="008E4818">
        <w:rPr>
          <w:rFonts w:ascii="Arial" w:hAnsi="Arial" w:cs="Arial"/>
          <w:sz w:val="22"/>
          <w:szCs w:val="22"/>
        </w:rPr>
        <w:t>.</w:t>
      </w:r>
    </w:p>
    <w:p w:rsidR="00B01F23" w:rsidRPr="008E4818" w:rsidRDefault="00B01F23" w:rsidP="00B01F23">
      <w:pPr>
        <w:numPr>
          <w:ilvl w:val="0"/>
          <w:numId w:val="4"/>
        </w:numPr>
        <w:spacing w:before="120"/>
        <w:jc w:val="both"/>
        <w:rPr>
          <w:rFonts w:ascii="Arial" w:hAnsi="Arial" w:cs="Arial"/>
          <w:sz w:val="22"/>
        </w:rPr>
      </w:pPr>
      <w:r w:rsidRPr="008E4818">
        <w:rPr>
          <w:rFonts w:ascii="Arial" w:hAnsi="Arial" w:cs="Arial"/>
          <w:sz w:val="22"/>
        </w:rPr>
        <w:t>Operate customer databases to ensure all data is recorded accurately.</w:t>
      </w:r>
    </w:p>
    <w:p w:rsidR="00B01F23" w:rsidRPr="008E4818" w:rsidRDefault="00EC13AA" w:rsidP="00B01F23">
      <w:pPr>
        <w:numPr>
          <w:ilvl w:val="0"/>
          <w:numId w:val="4"/>
        </w:numPr>
        <w:spacing w:before="120"/>
        <w:jc w:val="both"/>
        <w:rPr>
          <w:rFonts w:ascii="Arial" w:hAnsi="Arial" w:cs="Arial"/>
          <w:sz w:val="22"/>
        </w:rPr>
      </w:pPr>
      <w:r w:rsidRPr="008E4818">
        <w:rPr>
          <w:rFonts w:ascii="Arial" w:hAnsi="Arial" w:cs="Arial"/>
          <w:sz w:val="22"/>
        </w:rPr>
        <w:t xml:space="preserve">Work to ensure </w:t>
      </w:r>
      <w:r w:rsidR="00B01F23" w:rsidRPr="008E4818">
        <w:rPr>
          <w:rFonts w:ascii="Arial" w:hAnsi="Arial" w:cs="Arial"/>
          <w:sz w:val="22"/>
        </w:rPr>
        <w:t xml:space="preserve">the </w:t>
      </w:r>
      <w:r w:rsidRPr="008E4818">
        <w:rPr>
          <w:rFonts w:ascii="Arial" w:hAnsi="Arial" w:cs="Arial"/>
          <w:sz w:val="22"/>
        </w:rPr>
        <w:t xml:space="preserve">agreed </w:t>
      </w:r>
      <w:r w:rsidR="00B01F23" w:rsidRPr="008E4818">
        <w:rPr>
          <w:rFonts w:ascii="Arial" w:hAnsi="Arial" w:cs="Arial"/>
          <w:sz w:val="22"/>
        </w:rPr>
        <w:t xml:space="preserve">target number of households and individuals </w:t>
      </w:r>
      <w:r w:rsidRPr="008E4818">
        <w:rPr>
          <w:rFonts w:ascii="Arial" w:hAnsi="Arial" w:cs="Arial"/>
          <w:sz w:val="22"/>
        </w:rPr>
        <w:t xml:space="preserve">are </w:t>
      </w:r>
      <w:r w:rsidR="00B01F23" w:rsidRPr="008E4818">
        <w:rPr>
          <w:rFonts w:ascii="Arial" w:hAnsi="Arial" w:cs="Arial"/>
          <w:sz w:val="22"/>
        </w:rPr>
        <w:t>engaged.</w:t>
      </w:r>
    </w:p>
    <w:p w:rsidR="00B01F23" w:rsidRPr="008E4818" w:rsidRDefault="00B01F23" w:rsidP="00B01F23">
      <w:pPr>
        <w:numPr>
          <w:ilvl w:val="0"/>
          <w:numId w:val="4"/>
        </w:numPr>
        <w:spacing w:before="120"/>
        <w:jc w:val="both"/>
        <w:rPr>
          <w:rFonts w:ascii="Arial" w:hAnsi="Arial" w:cs="Arial"/>
          <w:sz w:val="22"/>
        </w:rPr>
      </w:pPr>
      <w:r w:rsidRPr="008E4818">
        <w:rPr>
          <w:rFonts w:ascii="Arial" w:hAnsi="Arial" w:cs="Arial"/>
          <w:sz w:val="22"/>
        </w:rPr>
        <w:lastRenderedPageBreak/>
        <w:t>Support wider community events and activities to publicise the scheme.</w:t>
      </w:r>
    </w:p>
    <w:p w:rsidR="00B01F23" w:rsidRPr="008E4818" w:rsidRDefault="00B01F23" w:rsidP="00B01F23">
      <w:pPr>
        <w:numPr>
          <w:ilvl w:val="0"/>
          <w:numId w:val="4"/>
        </w:numPr>
        <w:spacing w:before="120"/>
        <w:jc w:val="both"/>
        <w:rPr>
          <w:rFonts w:ascii="Arial" w:hAnsi="Arial" w:cs="Arial"/>
          <w:sz w:val="22"/>
        </w:rPr>
      </w:pPr>
      <w:r w:rsidRPr="008E4818">
        <w:rPr>
          <w:rFonts w:ascii="Arial" w:hAnsi="Arial" w:cs="Arial"/>
          <w:sz w:val="22"/>
        </w:rPr>
        <w:t xml:space="preserve">Liaise </w:t>
      </w:r>
      <w:r w:rsidR="00EC13AA" w:rsidRPr="008E4818">
        <w:rPr>
          <w:rFonts w:ascii="Arial" w:hAnsi="Arial" w:cs="Arial"/>
          <w:sz w:val="22"/>
        </w:rPr>
        <w:t xml:space="preserve">as required </w:t>
      </w:r>
      <w:r w:rsidRPr="008E4818">
        <w:rPr>
          <w:rFonts w:ascii="Arial" w:hAnsi="Arial" w:cs="Arial"/>
          <w:sz w:val="22"/>
        </w:rPr>
        <w:t>with other Groundwork and Thames Water Staff and partners delivering similar or complementary services for residents.</w:t>
      </w:r>
    </w:p>
    <w:p w:rsidR="00B01F23" w:rsidRDefault="00B01F23" w:rsidP="00B01F23">
      <w:pPr>
        <w:numPr>
          <w:ilvl w:val="0"/>
          <w:numId w:val="4"/>
        </w:numPr>
        <w:spacing w:before="120"/>
        <w:jc w:val="both"/>
        <w:rPr>
          <w:rFonts w:ascii="Arial" w:hAnsi="Arial" w:cs="Arial"/>
          <w:sz w:val="22"/>
        </w:rPr>
      </w:pPr>
      <w:r>
        <w:rPr>
          <w:rFonts w:ascii="Arial" w:hAnsi="Arial" w:cs="Arial"/>
          <w:sz w:val="22"/>
        </w:rPr>
        <w:t>Work with the marketing and development teams to publicise the programme.</w:t>
      </w:r>
    </w:p>
    <w:p w:rsidR="00B01F23" w:rsidRDefault="00B01F23" w:rsidP="00B01F23">
      <w:pPr>
        <w:numPr>
          <w:ilvl w:val="0"/>
          <w:numId w:val="4"/>
        </w:numPr>
        <w:spacing w:before="120"/>
        <w:jc w:val="both"/>
        <w:rPr>
          <w:rFonts w:ascii="Arial" w:hAnsi="Arial" w:cs="Arial"/>
          <w:sz w:val="22"/>
        </w:rPr>
      </w:pPr>
      <w:r>
        <w:rPr>
          <w:rFonts w:ascii="Arial" w:hAnsi="Arial" w:cs="Arial"/>
          <w:sz w:val="22"/>
        </w:rPr>
        <w:t>Attend relevant project team meetings.</w:t>
      </w:r>
    </w:p>
    <w:p w:rsidR="00B01F23" w:rsidRDefault="00B01F23" w:rsidP="00B01F23">
      <w:pPr>
        <w:numPr>
          <w:ilvl w:val="0"/>
          <w:numId w:val="4"/>
        </w:numPr>
        <w:spacing w:before="120"/>
        <w:jc w:val="both"/>
        <w:rPr>
          <w:rFonts w:ascii="Arial" w:hAnsi="Arial" w:cs="Arial"/>
          <w:sz w:val="22"/>
        </w:rPr>
      </w:pPr>
      <w:r>
        <w:rPr>
          <w:rFonts w:ascii="Arial" w:hAnsi="Arial" w:cs="Arial"/>
          <w:sz w:val="22"/>
        </w:rPr>
        <w:t xml:space="preserve">Report to the </w:t>
      </w:r>
      <w:r w:rsidR="00D3427E">
        <w:rPr>
          <w:rFonts w:ascii="Arial" w:hAnsi="Arial" w:cs="Arial"/>
          <w:sz w:val="22"/>
        </w:rPr>
        <w:t>Plumbing Manager</w:t>
      </w:r>
      <w:bookmarkStart w:id="1" w:name="_GoBack"/>
      <w:bookmarkEnd w:id="1"/>
      <w:r>
        <w:rPr>
          <w:rFonts w:ascii="Arial" w:hAnsi="Arial" w:cs="Arial"/>
          <w:color w:val="FF0000"/>
          <w:sz w:val="22"/>
        </w:rPr>
        <w:t xml:space="preserve"> </w:t>
      </w:r>
      <w:r>
        <w:rPr>
          <w:rFonts w:ascii="Arial" w:hAnsi="Arial" w:cs="Arial"/>
          <w:sz w:val="22"/>
        </w:rPr>
        <w:t>and Groundwork Operations Manage</w:t>
      </w:r>
      <w:r w:rsidR="00506D54">
        <w:rPr>
          <w:rFonts w:ascii="Arial" w:hAnsi="Arial" w:cs="Arial"/>
          <w:sz w:val="22"/>
        </w:rPr>
        <w:t>ment</w:t>
      </w:r>
      <w:r>
        <w:rPr>
          <w:rFonts w:ascii="Arial" w:hAnsi="Arial" w:cs="Arial"/>
          <w:sz w:val="22"/>
        </w:rPr>
        <w:t xml:space="preserve"> as required.</w:t>
      </w:r>
    </w:p>
    <w:p w:rsidR="00B01F23" w:rsidRDefault="00B01F23" w:rsidP="00B01F23">
      <w:pPr>
        <w:numPr>
          <w:ilvl w:val="0"/>
          <w:numId w:val="4"/>
        </w:numPr>
        <w:spacing w:before="120"/>
        <w:jc w:val="both"/>
        <w:rPr>
          <w:rFonts w:ascii="Arial" w:hAnsi="Arial" w:cs="Arial"/>
          <w:sz w:val="22"/>
        </w:rPr>
      </w:pPr>
      <w:r>
        <w:rPr>
          <w:rFonts w:ascii="Arial" w:hAnsi="Arial" w:cs="Arial"/>
          <w:sz w:val="22"/>
        </w:rPr>
        <w:t>Update Groundwork London’s staff recording systems and other key documents at agreed intervals.</w:t>
      </w:r>
    </w:p>
    <w:p w:rsidR="00E57721" w:rsidRDefault="00B01F23" w:rsidP="00E57721">
      <w:pPr>
        <w:numPr>
          <w:ilvl w:val="0"/>
          <w:numId w:val="4"/>
        </w:numPr>
        <w:spacing w:before="120"/>
        <w:jc w:val="both"/>
        <w:rPr>
          <w:rFonts w:ascii="Arial" w:hAnsi="Arial" w:cs="Arial"/>
          <w:sz w:val="22"/>
        </w:rPr>
      </w:pPr>
      <w:r>
        <w:rPr>
          <w:rFonts w:ascii="Arial" w:hAnsi="Arial" w:cs="Arial"/>
          <w:sz w:val="22"/>
        </w:rPr>
        <w:t>Undertake administrative duties commensurate with the role.</w:t>
      </w:r>
    </w:p>
    <w:p w:rsidR="00606966" w:rsidRPr="0031143D" w:rsidRDefault="00606966" w:rsidP="0031143D">
      <w:pPr>
        <w:pStyle w:val="Heading2"/>
        <w:spacing w:before="240"/>
        <w:rPr>
          <w:rFonts w:cs="Arial"/>
          <w:color w:val="339933"/>
          <w:szCs w:val="24"/>
        </w:rPr>
      </w:pPr>
      <w:r w:rsidRPr="0031143D">
        <w:rPr>
          <w:rFonts w:cs="Arial"/>
          <w:color w:val="339933"/>
          <w:szCs w:val="24"/>
        </w:rPr>
        <w:t>OTHER RESPONSIBILITIES</w:t>
      </w:r>
    </w:p>
    <w:p w:rsidR="00606966" w:rsidRDefault="00606966">
      <w:pPr>
        <w:numPr>
          <w:ilvl w:val="0"/>
          <w:numId w:val="4"/>
        </w:numPr>
        <w:spacing w:before="120"/>
        <w:ind w:hanging="480"/>
        <w:jc w:val="both"/>
        <w:rPr>
          <w:rFonts w:ascii="Arial" w:hAnsi="Arial" w:cs="Arial"/>
          <w:sz w:val="22"/>
          <w:szCs w:val="22"/>
          <w:u w:val="single"/>
        </w:rPr>
      </w:pPr>
      <w:r>
        <w:rPr>
          <w:rFonts w:ascii="Arial" w:hAnsi="Arial" w:cs="Arial"/>
          <w:sz w:val="22"/>
          <w:szCs w:val="22"/>
        </w:rPr>
        <w:t>Undertake any other related responsibilities commensurate with the evolving objectives of the post and the evolution of the Trust, as may reasonably be requested by the Director</w:t>
      </w:r>
    </w:p>
    <w:p w:rsidR="00606966" w:rsidRDefault="00606966">
      <w:pPr>
        <w:numPr>
          <w:ilvl w:val="0"/>
          <w:numId w:val="4"/>
        </w:numPr>
        <w:spacing w:before="120"/>
        <w:ind w:hanging="480"/>
        <w:jc w:val="both"/>
        <w:rPr>
          <w:rFonts w:ascii="Arial" w:hAnsi="Arial" w:cs="Arial"/>
          <w:sz w:val="22"/>
          <w:szCs w:val="22"/>
          <w:u w:val="single"/>
        </w:rPr>
      </w:pPr>
      <w:r>
        <w:rPr>
          <w:rFonts w:ascii="Arial" w:hAnsi="Arial" w:cs="Arial"/>
          <w:sz w:val="22"/>
          <w:szCs w:val="22"/>
        </w:rPr>
        <w:t>Work with due regard for Groundwork’s core values and objectives</w:t>
      </w:r>
    </w:p>
    <w:p w:rsidR="00606966" w:rsidRDefault="00606966">
      <w:pPr>
        <w:numPr>
          <w:ilvl w:val="0"/>
          <w:numId w:val="4"/>
        </w:numPr>
        <w:spacing w:before="120"/>
        <w:ind w:hanging="480"/>
        <w:jc w:val="both"/>
        <w:rPr>
          <w:rFonts w:ascii="Arial" w:hAnsi="Arial" w:cs="Arial"/>
          <w:sz w:val="22"/>
          <w:szCs w:val="22"/>
        </w:rPr>
      </w:pPr>
      <w:r>
        <w:rPr>
          <w:rFonts w:ascii="Arial" w:hAnsi="Arial" w:cs="Arial"/>
          <w:sz w:val="22"/>
          <w:szCs w:val="22"/>
        </w:rPr>
        <w:t>Ensure the effective implementation of and adherence to, the Trust’s Diversity, Equal Opportunities and Health and Safety policies and procedures</w:t>
      </w:r>
    </w:p>
    <w:p w:rsidR="00606966" w:rsidRDefault="00606966">
      <w:pPr>
        <w:spacing w:before="120"/>
        <w:ind w:left="2"/>
        <w:jc w:val="both"/>
        <w:rPr>
          <w:rFonts w:ascii="Arial" w:hAnsi="Arial" w:cs="Arial"/>
          <w:b/>
          <w:bCs/>
          <w:sz w:val="22"/>
          <w:szCs w:val="22"/>
        </w:rPr>
      </w:pPr>
    </w:p>
    <w:p w:rsidR="00606966" w:rsidRPr="0031143D" w:rsidRDefault="00606966" w:rsidP="0031143D">
      <w:pPr>
        <w:pStyle w:val="Heading2"/>
        <w:spacing w:before="240"/>
        <w:rPr>
          <w:rFonts w:cs="Arial"/>
          <w:color w:val="339933"/>
          <w:szCs w:val="24"/>
        </w:rPr>
      </w:pPr>
      <w:r w:rsidRPr="0031143D">
        <w:rPr>
          <w:rFonts w:cs="Arial"/>
          <w:color w:val="339933"/>
          <w:szCs w:val="24"/>
        </w:rPr>
        <w:t>PERSONAL AND PROFESSIONAL DEVELOPMENT</w:t>
      </w:r>
    </w:p>
    <w:p w:rsidR="00606966" w:rsidRDefault="00606966">
      <w:pPr>
        <w:numPr>
          <w:ilvl w:val="0"/>
          <w:numId w:val="4"/>
        </w:numPr>
        <w:spacing w:before="120"/>
        <w:ind w:hanging="480"/>
        <w:jc w:val="both"/>
        <w:rPr>
          <w:rFonts w:ascii="Arial" w:hAnsi="Arial" w:cs="Arial"/>
          <w:sz w:val="22"/>
          <w:szCs w:val="22"/>
        </w:rPr>
      </w:pPr>
      <w:r>
        <w:rPr>
          <w:rFonts w:ascii="Arial" w:hAnsi="Arial" w:cs="Arial"/>
          <w:sz w:val="22"/>
          <w:szCs w:val="22"/>
        </w:rPr>
        <w:t>Participate in the Groundwork London Performance Management and Appraisal process, and agree short, medium and long term goals with line manager, and direct line staff.</w:t>
      </w:r>
    </w:p>
    <w:p w:rsidR="00606966" w:rsidRDefault="00606966">
      <w:pPr>
        <w:numPr>
          <w:ilvl w:val="0"/>
          <w:numId w:val="4"/>
        </w:numPr>
        <w:spacing w:before="120"/>
        <w:ind w:hanging="480"/>
        <w:jc w:val="both"/>
        <w:rPr>
          <w:rFonts w:ascii="Arial" w:hAnsi="Arial" w:cs="Arial"/>
          <w:sz w:val="22"/>
          <w:szCs w:val="22"/>
        </w:rPr>
      </w:pPr>
      <w:r>
        <w:rPr>
          <w:rFonts w:ascii="Arial" w:hAnsi="Arial" w:cs="Arial"/>
          <w:sz w:val="22"/>
          <w:szCs w:val="22"/>
        </w:rPr>
        <w:t>Identify learning and development needs with line manager and evaluate T&amp;D to demonstrate needs have been met.</w:t>
      </w:r>
    </w:p>
    <w:p w:rsidR="00606966" w:rsidRDefault="00606966">
      <w:pPr>
        <w:numPr>
          <w:ilvl w:val="0"/>
          <w:numId w:val="4"/>
        </w:numPr>
        <w:spacing w:before="120"/>
        <w:ind w:hanging="480"/>
        <w:jc w:val="both"/>
        <w:rPr>
          <w:rFonts w:ascii="Arial" w:hAnsi="Arial" w:cs="Arial"/>
          <w:sz w:val="22"/>
          <w:szCs w:val="22"/>
        </w:rPr>
      </w:pPr>
      <w:r>
        <w:rPr>
          <w:rFonts w:ascii="Arial" w:hAnsi="Arial" w:cs="Arial"/>
          <w:sz w:val="22"/>
          <w:szCs w:val="22"/>
        </w:rPr>
        <w:t>Share best practice and achievements, and actively seek opportunities to present outcomes and case studies.</w:t>
      </w:r>
    </w:p>
    <w:p w:rsidR="00606966" w:rsidRDefault="00606966">
      <w:pPr>
        <w:numPr>
          <w:ilvl w:val="0"/>
          <w:numId w:val="4"/>
        </w:numPr>
        <w:spacing w:before="120"/>
        <w:ind w:hanging="480"/>
        <w:jc w:val="both"/>
        <w:rPr>
          <w:rFonts w:ascii="Arial" w:hAnsi="Arial" w:cs="Arial"/>
          <w:sz w:val="22"/>
          <w:szCs w:val="22"/>
        </w:rPr>
      </w:pPr>
      <w:r>
        <w:rPr>
          <w:rFonts w:ascii="Arial" w:hAnsi="Arial" w:cs="Arial"/>
          <w:sz w:val="22"/>
          <w:szCs w:val="22"/>
        </w:rPr>
        <w:t>Contribute to the learning of others across the organisation by sharing knowledge and skills both informally and formally by participating in the trust’s training and development programme.</w:t>
      </w:r>
    </w:p>
    <w:p w:rsidR="00606966" w:rsidRDefault="00606966">
      <w:pPr>
        <w:spacing w:before="60" w:after="60"/>
        <w:jc w:val="both"/>
        <w:rPr>
          <w:rFonts w:ascii="Arial" w:hAnsi="Arial" w:cs="Arial"/>
          <w:sz w:val="22"/>
          <w:u w:val="single"/>
        </w:rPr>
      </w:pPr>
    </w:p>
    <w:p w:rsidR="00B97A13" w:rsidRDefault="00B97A13" w:rsidP="0031143D">
      <w:pPr>
        <w:pStyle w:val="Heading8"/>
        <w:rPr>
          <w:sz w:val="18"/>
        </w:rPr>
      </w:pPr>
      <w:r>
        <w:rPr>
          <w:sz w:val="18"/>
        </w:rPr>
        <w:t>April 2021</w:t>
      </w:r>
    </w:p>
    <w:p w:rsidR="0031143D" w:rsidRPr="0031143D" w:rsidRDefault="0031143D" w:rsidP="0031143D">
      <w:pPr>
        <w:pStyle w:val="Heading8"/>
        <w:rPr>
          <w:sz w:val="18"/>
        </w:rPr>
      </w:pPr>
      <w:r w:rsidRPr="0031143D">
        <w:rPr>
          <w:sz w:val="18"/>
        </w:rPr>
        <w:t xml:space="preserve">Position No:  </w:t>
      </w:r>
    </w:p>
    <w:p w:rsidR="00606966" w:rsidRDefault="00606966"/>
    <w:p w:rsidR="00606966" w:rsidRDefault="00606966">
      <w:pPr>
        <w:sectPr w:rsidR="00606966">
          <w:footerReference w:type="even" r:id="rId9"/>
          <w:footerReference w:type="default" r:id="rId10"/>
          <w:pgSz w:w="11906" w:h="16838" w:code="9"/>
          <w:pgMar w:top="1134" w:right="1134" w:bottom="1134" w:left="1134" w:header="720" w:footer="851" w:gutter="0"/>
          <w:cols w:space="720"/>
        </w:sectPr>
      </w:pPr>
    </w:p>
    <w:p w:rsidR="00606966" w:rsidRPr="0031143D" w:rsidRDefault="00606966" w:rsidP="0031143D">
      <w:pPr>
        <w:pStyle w:val="Heading4"/>
        <w:rPr>
          <w:rFonts w:cs="Arial"/>
          <w:i w:val="0"/>
          <w:iCs/>
          <w:color w:val="0000FF"/>
          <w:sz w:val="28"/>
        </w:rPr>
      </w:pPr>
      <w:r w:rsidRPr="0031143D">
        <w:rPr>
          <w:rFonts w:cs="Arial"/>
          <w:i w:val="0"/>
          <w:iCs/>
          <w:color w:val="0000FF"/>
          <w:sz w:val="28"/>
        </w:rPr>
        <w:lastRenderedPageBreak/>
        <w:t xml:space="preserve">Person Specification </w:t>
      </w:r>
      <w:r w:rsidRPr="0031143D">
        <w:rPr>
          <w:rFonts w:cs="Arial"/>
          <w:b w:val="0"/>
          <w:bCs/>
          <w:i w:val="0"/>
          <w:iCs/>
          <w:color w:val="0000FF"/>
          <w:sz w:val="28"/>
        </w:rPr>
        <w:t xml:space="preserve"> </w:t>
      </w:r>
    </w:p>
    <w:p w:rsidR="00606966" w:rsidRPr="0031143D" w:rsidRDefault="00606966" w:rsidP="0031143D">
      <w:pPr>
        <w:pStyle w:val="BodyTextIndent"/>
        <w:spacing w:after="60"/>
        <w:ind w:left="0"/>
        <w:jc w:val="both"/>
        <w:rPr>
          <w:rFonts w:ascii="Arial" w:hAnsi="Arial" w:cs="Arial"/>
          <w:b/>
          <w:bCs/>
          <w:i w:val="0"/>
          <w:iCs/>
          <w:sz w:val="18"/>
          <w:szCs w:val="18"/>
        </w:rPr>
      </w:pPr>
      <w:r>
        <w:rPr>
          <w:rFonts w:ascii="Arial" w:hAnsi="Arial" w:cs="Arial"/>
          <w:b/>
          <w:bCs/>
          <w:i w:val="0"/>
          <w:iCs/>
          <w:sz w:val="21"/>
          <w:u w:val="single"/>
        </w:rPr>
        <w:t>Note to Applicant:</w:t>
      </w:r>
      <w:r>
        <w:rPr>
          <w:rFonts w:ascii="Arial" w:hAnsi="Arial" w:cs="Arial"/>
          <w:b/>
          <w:bCs/>
          <w:i w:val="0"/>
          <w:iCs/>
          <w:sz w:val="21"/>
        </w:rPr>
        <w:t xml:space="preserve">  When completing your application form you should demonstrate/evidence the extent to which you have the necessary education, experience, knowledge and skills identified as required by the </w:t>
      </w:r>
      <w:r w:rsidR="0031143D">
        <w:rPr>
          <w:rFonts w:ascii="Arial" w:hAnsi="Arial" w:cs="Arial"/>
          <w:b/>
          <w:bCs/>
          <w:i w:val="0"/>
          <w:iCs/>
          <w:sz w:val="21"/>
        </w:rPr>
        <w:t>Person Specification C</w:t>
      </w:r>
      <w:r>
        <w:rPr>
          <w:rFonts w:ascii="Arial" w:hAnsi="Arial" w:cs="Arial"/>
          <w:b/>
          <w:bCs/>
          <w:i w:val="0"/>
          <w:iCs/>
          <w:sz w:val="21"/>
        </w:rPr>
        <w:t xml:space="preserve">riteria for the post. </w:t>
      </w:r>
      <w:r>
        <w:rPr>
          <w:rFonts w:ascii="Arial" w:hAnsi="Arial" w:cs="Arial"/>
          <w:b/>
          <w:bCs/>
          <w:i w:val="0"/>
          <w:iCs/>
          <w:sz w:val="21"/>
        </w:rPr>
        <w:br/>
      </w:r>
      <w:r w:rsidRPr="0031143D">
        <w:rPr>
          <w:rFonts w:ascii="Arial" w:hAnsi="Arial" w:cs="Arial"/>
          <w:b/>
          <w:bCs/>
          <w:i w:val="0"/>
          <w:iCs/>
          <w:sz w:val="18"/>
          <w:szCs w:val="18"/>
        </w:rPr>
        <w:t xml:space="preserve">(NB: Where items appear which have </w:t>
      </w:r>
      <w:r w:rsidRPr="0031143D">
        <w:rPr>
          <w:rFonts w:ascii="Arial" w:hAnsi="Arial" w:cs="Arial"/>
          <w:b/>
          <w:bCs/>
          <w:i w:val="0"/>
          <w:iCs/>
          <w:sz w:val="18"/>
          <w:szCs w:val="18"/>
          <w:u w:val="single"/>
        </w:rPr>
        <w:t>not</w:t>
      </w:r>
      <w:r w:rsidRPr="0031143D">
        <w:rPr>
          <w:rFonts w:ascii="Arial" w:hAnsi="Arial" w:cs="Arial"/>
          <w:b/>
          <w:bCs/>
          <w:i w:val="0"/>
          <w:iCs/>
          <w:sz w:val="18"/>
          <w:szCs w:val="18"/>
        </w:rPr>
        <w:t xml:space="preserve"> been deemed Essential, you should assume they have been considered Desirable).</w:t>
      </w:r>
    </w:p>
    <w:p w:rsidR="00606966" w:rsidRPr="0031143D" w:rsidRDefault="00606966" w:rsidP="0031143D">
      <w:pPr>
        <w:pStyle w:val="BodyTextIndent"/>
        <w:spacing w:after="60"/>
        <w:ind w:left="0"/>
        <w:rPr>
          <w:rFonts w:ascii="Arial" w:hAnsi="Arial" w:cs="Arial"/>
          <w:b/>
          <w:bCs/>
          <w:i w:val="0"/>
          <w:iCs/>
          <w:color w:val="0000FF"/>
          <w:sz w:val="16"/>
          <w:szCs w:val="16"/>
        </w:rPr>
      </w:pPr>
    </w:p>
    <w:tbl>
      <w:tblPr>
        <w:tblW w:w="14580" w:type="dxa"/>
        <w:tblInd w:w="30" w:type="dxa"/>
        <w:tblLayout w:type="fixed"/>
        <w:tblCellMar>
          <w:left w:w="30" w:type="dxa"/>
          <w:right w:w="30" w:type="dxa"/>
        </w:tblCellMar>
        <w:tblLook w:val="0000" w:firstRow="0" w:lastRow="0" w:firstColumn="0" w:lastColumn="0" w:noHBand="0" w:noVBand="0"/>
      </w:tblPr>
      <w:tblGrid>
        <w:gridCol w:w="1934"/>
        <w:gridCol w:w="586"/>
        <w:gridCol w:w="7545"/>
        <w:gridCol w:w="850"/>
        <w:gridCol w:w="709"/>
        <w:gridCol w:w="567"/>
        <w:gridCol w:w="709"/>
        <w:gridCol w:w="567"/>
        <w:gridCol w:w="567"/>
        <w:gridCol w:w="546"/>
      </w:tblGrid>
      <w:tr w:rsidR="00606966" w:rsidTr="0031143D">
        <w:trPr>
          <w:cantSplit/>
          <w:trHeight w:val="338"/>
          <w:tblHeader/>
        </w:trPr>
        <w:tc>
          <w:tcPr>
            <w:tcW w:w="14580" w:type="dxa"/>
            <w:gridSpan w:val="10"/>
            <w:tcBorders>
              <w:top w:val="single" w:sz="12" w:space="0" w:color="auto"/>
              <w:left w:val="single" w:sz="12" w:space="0" w:color="auto"/>
              <w:bottom w:val="single" w:sz="12" w:space="0" w:color="auto"/>
              <w:right w:val="single" w:sz="12" w:space="0" w:color="auto"/>
            </w:tcBorders>
            <w:shd w:val="clear" w:color="auto" w:fill="CCFFFF"/>
          </w:tcPr>
          <w:p w:rsidR="00606966" w:rsidRDefault="00606966">
            <w:pPr>
              <w:pStyle w:val="Heading1"/>
              <w:spacing w:before="120" w:after="120"/>
              <w:ind w:left="84"/>
              <w:rPr>
                <w:rFonts w:ascii="Arial" w:hAnsi="Arial" w:cs="Arial"/>
                <w:b/>
                <w:i w:val="0"/>
                <w:sz w:val="22"/>
              </w:rPr>
            </w:pPr>
            <w:r>
              <w:rPr>
                <w:rFonts w:ascii="Arial" w:hAnsi="Arial" w:cs="Arial"/>
                <w:b/>
                <w:bCs/>
                <w:i w:val="0"/>
                <w:color w:val="000000"/>
                <w:lang w:val="en-US"/>
              </w:rPr>
              <w:t xml:space="preserve">Position Name:  </w:t>
            </w:r>
            <w:r w:rsidR="00E57721" w:rsidRPr="00E57721">
              <w:rPr>
                <w:rFonts w:ascii="Arial" w:hAnsi="Arial" w:cs="Arial"/>
                <w:b/>
                <w:i w:val="0"/>
                <w:color w:val="0000FF"/>
              </w:rPr>
              <w:t>Customer Engagement Officer</w:t>
            </w:r>
          </w:p>
        </w:tc>
      </w:tr>
      <w:tr w:rsidR="00606966" w:rsidRPr="0031143D" w:rsidTr="00E57721">
        <w:trPr>
          <w:cantSplit/>
          <w:trHeight w:val="471"/>
          <w:tblHeader/>
        </w:trPr>
        <w:tc>
          <w:tcPr>
            <w:tcW w:w="1934" w:type="dxa"/>
            <w:vMerge w:val="restart"/>
            <w:tcBorders>
              <w:top w:val="single" w:sz="12" w:space="0" w:color="auto"/>
              <w:left w:val="single" w:sz="12" w:space="0" w:color="auto"/>
              <w:bottom w:val="single" w:sz="4" w:space="0" w:color="auto"/>
              <w:right w:val="single" w:sz="12" w:space="0" w:color="auto"/>
            </w:tcBorders>
            <w:shd w:val="clear" w:color="auto" w:fill="DDDDDD"/>
          </w:tcPr>
          <w:p w:rsidR="00606966" w:rsidRPr="0031143D" w:rsidRDefault="00606966">
            <w:pPr>
              <w:autoSpaceDE w:val="0"/>
              <w:autoSpaceDN w:val="0"/>
              <w:adjustRightInd w:val="0"/>
              <w:jc w:val="center"/>
              <w:rPr>
                <w:rFonts w:ascii="Arial" w:hAnsi="Arial" w:cs="Arial"/>
                <w:b/>
                <w:bCs/>
                <w:color w:val="000000"/>
                <w:sz w:val="6"/>
                <w:szCs w:val="6"/>
                <w:lang w:val="en-US"/>
              </w:rPr>
            </w:pPr>
          </w:p>
          <w:p w:rsidR="0031143D" w:rsidRPr="0031143D" w:rsidRDefault="0031143D">
            <w:pPr>
              <w:pStyle w:val="Heading1"/>
              <w:ind w:left="226"/>
              <w:rPr>
                <w:rFonts w:ascii="Arial" w:hAnsi="Arial" w:cs="Arial"/>
                <w:b/>
                <w:bCs/>
                <w:i w:val="0"/>
                <w:iCs/>
                <w:sz w:val="28"/>
              </w:rPr>
            </w:pPr>
          </w:p>
          <w:p w:rsidR="00606966" w:rsidRPr="0031143D" w:rsidRDefault="00606966">
            <w:pPr>
              <w:pStyle w:val="Heading1"/>
              <w:ind w:left="226"/>
              <w:rPr>
                <w:rFonts w:ascii="Arial" w:hAnsi="Arial" w:cs="Arial"/>
                <w:b/>
                <w:bCs/>
                <w:i w:val="0"/>
                <w:iCs/>
                <w:sz w:val="28"/>
              </w:rPr>
            </w:pPr>
            <w:r w:rsidRPr="0031143D">
              <w:rPr>
                <w:rFonts w:ascii="Arial" w:hAnsi="Arial" w:cs="Arial"/>
                <w:b/>
                <w:bCs/>
                <w:i w:val="0"/>
                <w:iCs/>
                <w:sz w:val="28"/>
              </w:rPr>
              <w:t>Job</w:t>
            </w:r>
          </w:p>
          <w:p w:rsidR="00606966" w:rsidRPr="0031143D" w:rsidRDefault="00606966">
            <w:pPr>
              <w:pStyle w:val="Heading1"/>
              <w:ind w:left="226"/>
              <w:rPr>
                <w:rFonts w:ascii="Arial" w:hAnsi="Arial" w:cs="Arial"/>
                <w:b/>
                <w:sz w:val="20"/>
              </w:rPr>
            </w:pPr>
            <w:r w:rsidRPr="0031143D">
              <w:rPr>
                <w:rFonts w:ascii="Arial" w:hAnsi="Arial" w:cs="Arial"/>
                <w:b/>
                <w:bCs/>
                <w:i w:val="0"/>
                <w:iCs/>
                <w:sz w:val="28"/>
              </w:rPr>
              <w:t>Factors</w:t>
            </w:r>
          </w:p>
        </w:tc>
        <w:tc>
          <w:tcPr>
            <w:tcW w:w="586" w:type="dxa"/>
            <w:vMerge w:val="restart"/>
            <w:tcBorders>
              <w:top w:val="single" w:sz="12" w:space="0" w:color="auto"/>
              <w:left w:val="single" w:sz="12" w:space="0" w:color="auto"/>
              <w:bottom w:val="single" w:sz="12" w:space="0" w:color="auto"/>
              <w:right w:val="single" w:sz="12" w:space="0" w:color="auto"/>
            </w:tcBorders>
            <w:shd w:val="clear" w:color="auto" w:fill="FFFF99"/>
            <w:textDirection w:val="btLr"/>
          </w:tcPr>
          <w:p w:rsidR="00606966" w:rsidRPr="0031143D" w:rsidRDefault="00606966">
            <w:pPr>
              <w:autoSpaceDE w:val="0"/>
              <w:autoSpaceDN w:val="0"/>
              <w:adjustRightInd w:val="0"/>
              <w:ind w:left="113" w:right="113"/>
              <w:jc w:val="center"/>
              <w:rPr>
                <w:rFonts w:ascii="Arial" w:hAnsi="Arial" w:cs="Arial"/>
                <w:b/>
                <w:bCs/>
                <w:color w:val="000000"/>
                <w:sz w:val="10"/>
                <w:szCs w:val="28"/>
                <w:lang w:val="en-US"/>
              </w:rPr>
            </w:pPr>
          </w:p>
          <w:p w:rsidR="00606966" w:rsidRPr="0031143D" w:rsidRDefault="00606966">
            <w:pPr>
              <w:autoSpaceDE w:val="0"/>
              <w:autoSpaceDN w:val="0"/>
              <w:adjustRightInd w:val="0"/>
              <w:ind w:left="113" w:right="113"/>
              <w:jc w:val="center"/>
              <w:rPr>
                <w:rFonts w:ascii="Arial" w:hAnsi="Arial" w:cs="Arial"/>
                <w:b/>
                <w:bCs/>
                <w:color w:val="000000"/>
                <w:sz w:val="28"/>
                <w:szCs w:val="28"/>
                <w:lang w:val="en-US"/>
              </w:rPr>
            </w:pPr>
            <w:r w:rsidRPr="0031143D">
              <w:rPr>
                <w:rFonts w:ascii="Arial" w:hAnsi="Arial" w:cs="Arial"/>
                <w:b/>
                <w:bCs/>
                <w:color w:val="000000"/>
                <w:sz w:val="28"/>
                <w:szCs w:val="28"/>
                <w:lang w:val="en-US"/>
              </w:rPr>
              <w:t>Criteria No</w:t>
            </w:r>
          </w:p>
        </w:tc>
        <w:tc>
          <w:tcPr>
            <w:tcW w:w="7545" w:type="dxa"/>
            <w:vMerge w:val="restart"/>
            <w:tcBorders>
              <w:top w:val="single" w:sz="12" w:space="0" w:color="auto"/>
              <w:left w:val="single" w:sz="12" w:space="0" w:color="auto"/>
              <w:bottom w:val="single" w:sz="12" w:space="0" w:color="auto"/>
              <w:right w:val="single" w:sz="12" w:space="0" w:color="auto"/>
            </w:tcBorders>
            <w:shd w:val="clear" w:color="auto" w:fill="FFFF99"/>
          </w:tcPr>
          <w:p w:rsidR="00606966" w:rsidRPr="0031143D" w:rsidRDefault="00606966">
            <w:pPr>
              <w:autoSpaceDE w:val="0"/>
              <w:autoSpaceDN w:val="0"/>
              <w:adjustRightInd w:val="0"/>
              <w:jc w:val="center"/>
              <w:rPr>
                <w:rFonts w:ascii="Arial" w:hAnsi="Arial" w:cs="Arial"/>
                <w:b/>
                <w:bCs/>
                <w:color w:val="000000"/>
                <w:sz w:val="6"/>
                <w:szCs w:val="6"/>
                <w:lang w:val="en-US"/>
              </w:rPr>
            </w:pPr>
          </w:p>
          <w:p w:rsidR="0031143D" w:rsidRPr="0031143D" w:rsidRDefault="0031143D">
            <w:pPr>
              <w:autoSpaceDE w:val="0"/>
              <w:autoSpaceDN w:val="0"/>
              <w:adjustRightInd w:val="0"/>
              <w:jc w:val="center"/>
              <w:rPr>
                <w:rFonts w:ascii="Arial" w:hAnsi="Arial" w:cs="Arial"/>
                <w:b/>
                <w:bCs/>
                <w:color w:val="000000"/>
                <w:sz w:val="28"/>
                <w:szCs w:val="28"/>
                <w:lang w:val="en-US"/>
              </w:rPr>
            </w:pPr>
          </w:p>
          <w:p w:rsidR="00606966" w:rsidRPr="0031143D" w:rsidRDefault="00606966">
            <w:pPr>
              <w:autoSpaceDE w:val="0"/>
              <w:autoSpaceDN w:val="0"/>
              <w:adjustRightInd w:val="0"/>
              <w:jc w:val="center"/>
              <w:rPr>
                <w:rFonts w:ascii="Arial" w:hAnsi="Arial" w:cs="Arial"/>
                <w:b/>
                <w:bCs/>
                <w:color w:val="000000"/>
                <w:sz w:val="28"/>
                <w:szCs w:val="28"/>
                <w:lang w:val="en-US"/>
              </w:rPr>
            </w:pPr>
            <w:r w:rsidRPr="0031143D">
              <w:rPr>
                <w:rFonts w:ascii="Arial" w:hAnsi="Arial" w:cs="Arial"/>
                <w:b/>
                <w:bCs/>
                <w:color w:val="000000"/>
                <w:sz w:val="28"/>
                <w:szCs w:val="28"/>
                <w:lang w:val="en-US"/>
              </w:rPr>
              <w:t>Person Specification Criteria</w:t>
            </w:r>
          </w:p>
          <w:p w:rsidR="00606966" w:rsidRPr="0031143D" w:rsidRDefault="00606966">
            <w:pPr>
              <w:autoSpaceDE w:val="0"/>
              <w:autoSpaceDN w:val="0"/>
              <w:adjustRightInd w:val="0"/>
              <w:jc w:val="center"/>
              <w:rPr>
                <w:rFonts w:ascii="Arial" w:hAnsi="Arial" w:cs="Arial"/>
                <w:b/>
                <w:bCs/>
                <w:color w:val="000000"/>
                <w:sz w:val="28"/>
                <w:szCs w:val="28"/>
                <w:lang w:val="en-US"/>
              </w:rPr>
            </w:pPr>
          </w:p>
        </w:tc>
        <w:tc>
          <w:tcPr>
            <w:tcW w:w="850" w:type="dxa"/>
            <w:tcBorders>
              <w:top w:val="single" w:sz="12" w:space="0" w:color="auto"/>
              <w:left w:val="single" w:sz="12" w:space="0" w:color="auto"/>
              <w:bottom w:val="single" w:sz="12" w:space="0" w:color="auto"/>
              <w:right w:val="single" w:sz="12" w:space="0" w:color="auto"/>
            </w:tcBorders>
          </w:tcPr>
          <w:p w:rsidR="00606966" w:rsidRPr="0031143D" w:rsidRDefault="00606966">
            <w:pPr>
              <w:autoSpaceDE w:val="0"/>
              <w:autoSpaceDN w:val="0"/>
              <w:adjustRightInd w:val="0"/>
              <w:jc w:val="center"/>
              <w:rPr>
                <w:rFonts w:ascii="Arial" w:hAnsi="Arial" w:cs="Arial"/>
                <w:b/>
                <w:bCs/>
                <w:color w:val="000000"/>
                <w:sz w:val="6"/>
                <w:szCs w:val="6"/>
                <w:lang w:val="en-US"/>
              </w:rPr>
            </w:pPr>
          </w:p>
          <w:p w:rsidR="00606966" w:rsidRPr="0031143D" w:rsidRDefault="00606966">
            <w:pPr>
              <w:autoSpaceDE w:val="0"/>
              <w:autoSpaceDN w:val="0"/>
              <w:adjustRightInd w:val="0"/>
              <w:jc w:val="center"/>
              <w:rPr>
                <w:rFonts w:ascii="Arial" w:hAnsi="Arial" w:cs="Arial"/>
                <w:b/>
                <w:bCs/>
                <w:color w:val="000000"/>
                <w:sz w:val="16"/>
                <w:szCs w:val="16"/>
                <w:lang w:val="en-US"/>
              </w:rPr>
            </w:pPr>
            <w:r w:rsidRPr="0031143D">
              <w:rPr>
                <w:rFonts w:ascii="Arial" w:hAnsi="Arial" w:cs="Arial"/>
                <w:b/>
                <w:bCs/>
                <w:color w:val="000000"/>
                <w:sz w:val="16"/>
                <w:szCs w:val="16"/>
                <w:lang w:val="en-US"/>
              </w:rPr>
              <w:t>Ranking</w:t>
            </w:r>
          </w:p>
        </w:tc>
        <w:tc>
          <w:tcPr>
            <w:tcW w:w="3665" w:type="dxa"/>
            <w:gridSpan w:val="6"/>
            <w:tcBorders>
              <w:top w:val="single" w:sz="12" w:space="0" w:color="auto"/>
              <w:left w:val="single" w:sz="12" w:space="0" w:color="auto"/>
              <w:bottom w:val="single" w:sz="12" w:space="0" w:color="auto"/>
              <w:right w:val="single" w:sz="12" w:space="0" w:color="auto"/>
            </w:tcBorders>
          </w:tcPr>
          <w:p w:rsidR="00606966" w:rsidRPr="0031143D" w:rsidRDefault="00606966">
            <w:pPr>
              <w:autoSpaceDE w:val="0"/>
              <w:autoSpaceDN w:val="0"/>
              <w:adjustRightInd w:val="0"/>
              <w:jc w:val="both"/>
              <w:rPr>
                <w:rFonts w:ascii="Arial" w:hAnsi="Arial" w:cs="Arial"/>
                <w:b/>
                <w:bCs/>
                <w:color w:val="000000"/>
                <w:sz w:val="6"/>
                <w:szCs w:val="6"/>
                <w:lang w:val="en-US"/>
              </w:rPr>
            </w:pPr>
          </w:p>
          <w:p w:rsidR="00606966" w:rsidRPr="0031143D" w:rsidRDefault="00606966">
            <w:pPr>
              <w:autoSpaceDE w:val="0"/>
              <w:autoSpaceDN w:val="0"/>
              <w:adjustRightInd w:val="0"/>
              <w:ind w:left="150"/>
              <w:jc w:val="center"/>
              <w:rPr>
                <w:rFonts w:ascii="Arial" w:hAnsi="Arial" w:cs="Arial"/>
                <w:b/>
                <w:bCs/>
                <w:color w:val="000000"/>
                <w:sz w:val="16"/>
                <w:szCs w:val="16"/>
                <w:lang w:val="en-US"/>
              </w:rPr>
            </w:pPr>
            <w:r w:rsidRPr="0031143D">
              <w:rPr>
                <w:rFonts w:ascii="Arial" w:hAnsi="Arial" w:cs="Arial"/>
                <w:b/>
                <w:bCs/>
                <w:color w:val="000000"/>
                <w:sz w:val="16"/>
                <w:szCs w:val="16"/>
                <w:lang w:val="en-US"/>
              </w:rPr>
              <w:t>Criteria to be tested by the following documents and/or activities</w:t>
            </w:r>
          </w:p>
        </w:tc>
      </w:tr>
      <w:tr w:rsidR="00606966" w:rsidRPr="0031143D" w:rsidTr="00E57721">
        <w:trPr>
          <w:cantSplit/>
          <w:trHeight w:val="1501"/>
          <w:tblHeader/>
        </w:trPr>
        <w:tc>
          <w:tcPr>
            <w:tcW w:w="1934" w:type="dxa"/>
            <w:vMerge/>
            <w:tcBorders>
              <w:top w:val="single" w:sz="12" w:space="0" w:color="auto"/>
              <w:left w:val="single" w:sz="12" w:space="0" w:color="auto"/>
              <w:bottom w:val="single" w:sz="4" w:space="0" w:color="auto"/>
              <w:right w:val="single" w:sz="12" w:space="0" w:color="auto"/>
            </w:tcBorders>
            <w:shd w:val="clear" w:color="auto" w:fill="DDDDDD"/>
          </w:tcPr>
          <w:p w:rsidR="00606966" w:rsidRDefault="00606966">
            <w:pPr>
              <w:autoSpaceDE w:val="0"/>
              <w:autoSpaceDN w:val="0"/>
              <w:adjustRightInd w:val="0"/>
              <w:jc w:val="center"/>
              <w:rPr>
                <w:rFonts w:ascii="Arial" w:hAnsi="Arial" w:cs="Arial"/>
                <w:b/>
                <w:bCs/>
                <w:color w:val="000000"/>
                <w:sz w:val="20"/>
                <w:lang w:val="en-US"/>
              </w:rPr>
            </w:pPr>
          </w:p>
        </w:tc>
        <w:tc>
          <w:tcPr>
            <w:tcW w:w="586" w:type="dxa"/>
            <w:vMerge/>
            <w:tcBorders>
              <w:top w:val="single" w:sz="12" w:space="0" w:color="auto"/>
              <w:left w:val="single" w:sz="12" w:space="0" w:color="auto"/>
              <w:bottom w:val="single" w:sz="12" w:space="0" w:color="auto"/>
              <w:right w:val="single" w:sz="12" w:space="0" w:color="auto"/>
            </w:tcBorders>
            <w:shd w:val="clear" w:color="auto" w:fill="FFFF99"/>
          </w:tcPr>
          <w:p w:rsidR="00606966" w:rsidRDefault="00606966">
            <w:pPr>
              <w:autoSpaceDE w:val="0"/>
              <w:autoSpaceDN w:val="0"/>
              <w:adjustRightInd w:val="0"/>
              <w:jc w:val="center"/>
              <w:rPr>
                <w:rFonts w:ascii="Arial" w:hAnsi="Arial" w:cs="Arial"/>
                <w:color w:val="000000"/>
                <w:sz w:val="20"/>
                <w:lang w:val="en-US"/>
              </w:rPr>
            </w:pPr>
          </w:p>
        </w:tc>
        <w:tc>
          <w:tcPr>
            <w:tcW w:w="7545" w:type="dxa"/>
            <w:vMerge/>
            <w:tcBorders>
              <w:top w:val="single" w:sz="12" w:space="0" w:color="auto"/>
              <w:left w:val="single" w:sz="12" w:space="0" w:color="auto"/>
              <w:bottom w:val="single" w:sz="12" w:space="0" w:color="auto"/>
              <w:right w:val="single" w:sz="12" w:space="0" w:color="auto"/>
            </w:tcBorders>
            <w:shd w:val="clear" w:color="auto" w:fill="FFFF99"/>
          </w:tcPr>
          <w:p w:rsidR="00606966" w:rsidRDefault="00606966">
            <w:pPr>
              <w:autoSpaceDE w:val="0"/>
              <w:autoSpaceDN w:val="0"/>
              <w:adjustRightInd w:val="0"/>
              <w:jc w:val="center"/>
              <w:rPr>
                <w:rFonts w:ascii="Arial" w:hAnsi="Arial" w:cs="Arial"/>
                <w:color w:val="000000"/>
                <w:sz w:val="20"/>
                <w:lang w:val="en-US"/>
              </w:rPr>
            </w:pPr>
          </w:p>
        </w:tc>
        <w:tc>
          <w:tcPr>
            <w:tcW w:w="850" w:type="dxa"/>
            <w:tcBorders>
              <w:top w:val="single" w:sz="12" w:space="0" w:color="auto"/>
              <w:left w:val="single" w:sz="12" w:space="0" w:color="auto"/>
              <w:bottom w:val="single" w:sz="12" w:space="0" w:color="auto"/>
              <w:right w:val="single" w:sz="12" w:space="0" w:color="auto"/>
            </w:tcBorders>
            <w:textDirection w:val="btLr"/>
          </w:tcPr>
          <w:p w:rsidR="00606966" w:rsidRPr="0031143D" w:rsidRDefault="00606966">
            <w:pPr>
              <w:autoSpaceDE w:val="0"/>
              <w:autoSpaceDN w:val="0"/>
              <w:adjustRightInd w:val="0"/>
              <w:ind w:left="113" w:right="113"/>
              <w:jc w:val="center"/>
              <w:rPr>
                <w:rFonts w:ascii="Arial" w:hAnsi="Arial" w:cs="Arial"/>
                <w:b/>
                <w:bCs/>
                <w:color w:val="000000"/>
                <w:sz w:val="16"/>
                <w:szCs w:val="16"/>
                <w:lang w:val="en-US"/>
              </w:rPr>
            </w:pPr>
          </w:p>
          <w:p w:rsidR="00606966" w:rsidRPr="0031143D" w:rsidRDefault="00606966">
            <w:pPr>
              <w:autoSpaceDE w:val="0"/>
              <w:autoSpaceDN w:val="0"/>
              <w:adjustRightInd w:val="0"/>
              <w:ind w:left="113" w:right="113"/>
              <w:jc w:val="center"/>
              <w:rPr>
                <w:rFonts w:ascii="Arial" w:hAnsi="Arial" w:cs="Arial"/>
                <w:b/>
                <w:bCs/>
                <w:color w:val="000000"/>
                <w:sz w:val="16"/>
                <w:szCs w:val="16"/>
                <w:lang w:val="en-US"/>
              </w:rPr>
            </w:pPr>
            <w:r w:rsidRPr="0031143D">
              <w:rPr>
                <w:rFonts w:ascii="Arial" w:hAnsi="Arial" w:cs="Arial"/>
                <w:b/>
                <w:bCs/>
                <w:color w:val="000000"/>
                <w:sz w:val="16"/>
                <w:szCs w:val="16"/>
                <w:lang w:val="en-US"/>
              </w:rPr>
              <w:t>E = Essential</w:t>
            </w:r>
          </w:p>
          <w:p w:rsidR="00606966" w:rsidRPr="0031143D" w:rsidRDefault="00606966">
            <w:pPr>
              <w:autoSpaceDE w:val="0"/>
              <w:autoSpaceDN w:val="0"/>
              <w:adjustRightInd w:val="0"/>
              <w:ind w:left="113" w:right="113"/>
              <w:jc w:val="center"/>
              <w:rPr>
                <w:rFonts w:ascii="Arial" w:hAnsi="Arial" w:cs="Arial"/>
                <w:b/>
                <w:bCs/>
                <w:color w:val="000000"/>
                <w:sz w:val="16"/>
                <w:szCs w:val="16"/>
                <w:lang w:val="en-US"/>
              </w:rPr>
            </w:pPr>
            <w:r w:rsidRPr="0031143D">
              <w:rPr>
                <w:rFonts w:ascii="Arial" w:hAnsi="Arial" w:cs="Arial"/>
                <w:b/>
                <w:bCs/>
                <w:color w:val="000000"/>
                <w:sz w:val="16"/>
                <w:szCs w:val="16"/>
                <w:lang w:val="en-US"/>
              </w:rPr>
              <w:t>D = Desirable</w:t>
            </w:r>
          </w:p>
        </w:tc>
        <w:tc>
          <w:tcPr>
            <w:tcW w:w="709" w:type="dxa"/>
            <w:tcBorders>
              <w:top w:val="single" w:sz="12" w:space="0" w:color="auto"/>
              <w:left w:val="single" w:sz="12" w:space="0" w:color="auto"/>
              <w:bottom w:val="single" w:sz="12" w:space="0" w:color="auto"/>
              <w:right w:val="single" w:sz="12" w:space="0" w:color="auto"/>
            </w:tcBorders>
            <w:textDirection w:val="btLr"/>
          </w:tcPr>
          <w:p w:rsidR="00606966" w:rsidRPr="0031143D" w:rsidRDefault="00606966">
            <w:pPr>
              <w:autoSpaceDE w:val="0"/>
              <w:autoSpaceDN w:val="0"/>
              <w:adjustRightInd w:val="0"/>
              <w:ind w:left="113" w:right="113"/>
              <w:jc w:val="center"/>
              <w:rPr>
                <w:rFonts w:ascii="Arial" w:hAnsi="Arial" w:cs="Arial"/>
                <w:b/>
                <w:bCs/>
                <w:color w:val="000000"/>
                <w:sz w:val="16"/>
                <w:szCs w:val="16"/>
                <w:lang w:val="en-US"/>
              </w:rPr>
            </w:pPr>
          </w:p>
          <w:p w:rsidR="00606966" w:rsidRPr="0031143D" w:rsidRDefault="00606966">
            <w:pPr>
              <w:autoSpaceDE w:val="0"/>
              <w:autoSpaceDN w:val="0"/>
              <w:adjustRightInd w:val="0"/>
              <w:ind w:left="113" w:right="113"/>
              <w:jc w:val="center"/>
              <w:rPr>
                <w:rFonts w:ascii="Arial" w:hAnsi="Arial" w:cs="Arial"/>
                <w:b/>
                <w:bCs/>
                <w:color w:val="000000"/>
                <w:sz w:val="16"/>
                <w:szCs w:val="16"/>
                <w:lang w:val="en-US"/>
              </w:rPr>
            </w:pPr>
            <w:r w:rsidRPr="0031143D">
              <w:rPr>
                <w:rFonts w:ascii="Arial" w:hAnsi="Arial" w:cs="Arial"/>
                <w:b/>
                <w:bCs/>
                <w:color w:val="000000"/>
                <w:sz w:val="16"/>
                <w:szCs w:val="16"/>
                <w:lang w:val="en-US"/>
              </w:rPr>
              <w:t>Application Form</w:t>
            </w:r>
          </w:p>
        </w:tc>
        <w:tc>
          <w:tcPr>
            <w:tcW w:w="567" w:type="dxa"/>
            <w:tcBorders>
              <w:top w:val="single" w:sz="12" w:space="0" w:color="auto"/>
              <w:left w:val="single" w:sz="12" w:space="0" w:color="auto"/>
              <w:bottom w:val="single" w:sz="12" w:space="0" w:color="auto"/>
              <w:right w:val="single" w:sz="12" w:space="0" w:color="auto"/>
            </w:tcBorders>
            <w:textDirection w:val="btLr"/>
          </w:tcPr>
          <w:p w:rsidR="00606966" w:rsidRPr="0031143D" w:rsidRDefault="00606966">
            <w:pPr>
              <w:autoSpaceDE w:val="0"/>
              <w:autoSpaceDN w:val="0"/>
              <w:adjustRightInd w:val="0"/>
              <w:ind w:left="113" w:right="113"/>
              <w:jc w:val="center"/>
              <w:rPr>
                <w:rFonts w:ascii="Arial" w:hAnsi="Arial" w:cs="Arial"/>
                <w:b/>
                <w:bCs/>
                <w:color w:val="000000"/>
                <w:sz w:val="16"/>
                <w:szCs w:val="16"/>
                <w:lang w:val="en-US"/>
              </w:rPr>
            </w:pPr>
          </w:p>
          <w:p w:rsidR="00606966" w:rsidRPr="0031143D" w:rsidRDefault="00606966">
            <w:pPr>
              <w:autoSpaceDE w:val="0"/>
              <w:autoSpaceDN w:val="0"/>
              <w:adjustRightInd w:val="0"/>
              <w:ind w:left="113" w:right="113"/>
              <w:jc w:val="center"/>
              <w:rPr>
                <w:rFonts w:ascii="Arial" w:hAnsi="Arial" w:cs="Arial"/>
                <w:b/>
                <w:bCs/>
                <w:color w:val="000000"/>
                <w:sz w:val="16"/>
                <w:szCs w:val="16"/>
                <w:lang w:val="en-US"/>
              </w:rPr>
            </w:pPr>
            <w:r w:rsidRPr="0031143D">
              <w:rPr>
                <w:rFonts w:ascii="Arial" w:hAnsi="Arial" w:cs="Arial"/>
                <w:b/>
                <w:bCs/>
                <w:color w:val="000000"/>
                <w:sz w:val="16"/>
                <w:szCs w:val="16"/>
                <w:lang w:val="en-US"/>
              </w:rPr>
              <w:t>Interview</w:t>
            </w:r>
          </w:p>
        </w:tc>
        <w:tc>
          <w:tcPr>
            <w:tcW w:w="709" w:type="dxa"/>
            <w:tcBorders>
              <w:top w:val="single" w:sz="12" w:space="0" w:color="auto"/>
              <w:left w:val="single" w:sz="12" w:space="0" w:color="auto"/>
              <w:bottom w:val="single" w:sz="12" w:space="0" w:color="auto"/>
              <w:right w:val="single" w:sz="12" w:space="0" w:color="auto"/>
            </w:tcBorders>
            <w:textDirection w:val="btLr"/>
          </w:tcPr>
          <w:p w:rsidR="00606966" w:rsidRPr="0031143D" w:rsidRDefault="00606966">
            <w:pPr>
              <w:autoSpaceDE w:val="0"/>
              <w:autoSpaceDN w:val="0"/>
              <w:adjustRightInd w:val="0"/>
              <w:ind w:left="113" w:right="113"/>
              <w:jc w:val="center"/>
              <w:rPr>
                <w:rFonts w:ascii="Arial" w:hAnsi="Arial" w:cs="Arial"/>
                <w:b/>
                <w:bCs/>
                <w:color w:val="000000"/>
                <w:sz w:val="16"/>
                <w:szCs w:val="16"/>
                <w:lang w:val="en-US"/>
              </w:rPr>
            </w:pPr>
          </w:p>
          <w:p w:rsidR="00606966" w:rsidRPr="0031143D" w:rsidRDefault="00606966">
            <w:pPr>
              <w:autoSpaceDE w:val="0"/>
              <w:autoSpaceDN w:val="0"/>
              <w:adjustRightInd w:val="0"/>
              <w:ind w:left="113" w:right="113"/>
              <w:jc w:val="center"/>
              <w:rPr>
                <w:rFonts w:ascii="Arial" w:hAnsi="Arial" w:cs="Arial"/>
                <w:b/>
                <w:bCs/>
                <w:color w:val="000000"/>
                <w:sz w:val="16"/>
                <w:szCs w:val="16"/>
                <w:lang w:val="en-US"/>
              </w:rPr>
            </w:pPr>
            <w:r w:rsidRPr="0031143D">
              <w:rPr>
                <w:rFonts w:ascii="Arial" w:hAnsi="Arial" w:cs="Arial"/>
                <w:b/>
                <w:bCs/>
                <w:color w:val="000000"/>
                <w:sz w:val="16"/>
                <w:szCs w:val="16"/>
                <w:lang w:val="en-US"/>
              </w:rPr>
              <w:t>Presentation</w:t>
            </w:r>
          </w:p>
        </w:tc>
        <w:tc>
          <w:tcPr>
            <w:tcW w:w="567" w:type="dxa"/>
            <w:tcBorders>
              <w:top w:val="single" w:sz="12" w:space="0" w:color="auto"/>
              <w:left w:val="single" w:sz="12" w:space="0" w:color="auto"/>
              <w:bottom w:val="single" w:sz="12" w:space="0" w:color="auto"/>
              <w:right w:val="single" w:sz="12" w:space="0" w:color="auto"/>
            </w:tcBorders>
            <w:textDirection w:val="btLr"/>
          </w:tcPr>
          <w:p w:rsidR="00606966" w:rsidRPr="0031143D" w:rsidRDefault="00606966">
            <w:pPr>
              <w:autoSpaceDE w:val="0"/>
              <w:autoSpaceDN w:val="0"/>
              <w:adjustRightInd w:val="0"/>
              <w:ind w:left="113" w:right="113"/>
              <w:jc w:val="center"/>
              <w:rPr>
                <w:rFonts w:ascii="Arial" w:hAnsi="Arial" w:cs="Arial"/>
                <w:b/>
                <w:bCs/>
                <w:color w:val="000000"/>
                <w:sz w:val="16"/>
                <w:szCs w:val="16"/>
                <w:lang w:val="en-US"/>
              </w:rPr>
            </w:pPr>
            <w:r w:rsidRPr="0031143D">
              <w:rPr>
                <w:rFonts w:ascii="Arial" w:hAnsi="Arial" w:cs="Arial"/>
                <w:b/>
                <w:bCs/>
                <w:color w:val="000000"/>
                <w:sz w:val="16"/>
                <w:szCs w:val="16"/>
                <w:lang w:val="en-US"/>
              </w:rPr>
              <w:t>Practical Exercise Test</w:t>
            </w:r>
          </w:p>
        </w:tc>
        <w:tc>
          <w:tcPr>
            <w:tcW w:w="567" w:type="dxa"/>
            <w:tcBorders>
              <w:top w:val="single" w:sz="12" w:space="0" w:color="auto"/>
              <w:left w:val="single" w:sz="12" w:space="0" w:color="auto"/>
              <w:bottom w:val="single" w:sz="12" w:space="0" w:color="auto"/>
              <w:right w:val="single" w:sz="12" w:space="0" w:color="auto"/>
            </w:tcBorders>
            <w:textDirection w:val="btLr"/>
          </w:tcPr>
          <w:p w:rsidR="00606966" w:rsidRPr="0031143D" w:rsidRDefault="00606966">
            <w:pPr>
              <w:autoSpaceDE w:val="0"/>
              <w:autoSpaceDN w:val="0"/>
              <w:adjustRightInd w:val="0"/>
              <w:ind w:left="113" w:right="113"/>
              <w:jc w:val="center"/>
              <w:rPr>
                <w:rFonts w:ascii="Arial" w:hAnsi="Arial" w:cs="Arial"/>
                <w:b/>
                <w:bCs/>
                <w:color w:val="000000"/>
                <w:sz w:val="16"/>
                <w:szCs w:val="16"/>
                <w:lang w:val="en-US"/>
              </w:rPr>
            </w:pPr>
            <w:r w:rsidRPr="0031143D">
              <w:rPr>
                <w:rFonts w:ascii="Arial" w:hAnsi="Arial" w:cs="Arial"/>
                <w:b/>
                <w:bCs/>
                <w:color w:val="000000"/>
                <w:sz w:val="16"/>
                <w:szCs w:val="16"/>
                <w:lang w:val="en-US"/>
              </w:rPr>
              <w:t>Work Simulation Test</w:t>
            </w:r>
          </w:p>
        </w:tc>
        <w:tc>
          <w:tcPr>
            <w:tcW w:w="546" w:type="dxa"/>
            <w:tcBorders>
              <w:top w:val="single" w:sz="12" w:space="0" w:color="auto"/>
              <w:left w:val="single" w:sz="12" w:space="0" w:color="auto"/>
              <w:bottom w:val="single" w:sz="12" w:space="0" w:color="auto"/>
              <w:right w:val="single" w:sz="12" w:space="0" w:color="auto"/>
            </w:tcBorders>
            <w:textDirection w:val="btLr"/>
          </w:tcPr>
          <w:p w:rsidR="00606966" w:rsidRPr="0031143D" w:rsidRDefault="00606966">
            <w:pPr>
              <w:autoSpaceDE w:val="0"/>
              <w:autoSpaceDN w:val="0"/>
              <w:adjustRightInd w:val="0"/>
              <w:ind w:left="113" w:right="113"/>
              <w:jc w:val="center"/>
              <w:rPr>
                <w:rFonts w:ascii="Arial" w:hAnsi="Arial" w:cs="Arial"/>
                <w:b/>
                <w:bCs/>
                <w:color w:val="000000"/>
                <w:sz w:val="16"/>
                <w:szCs w:val="16"/>
                <w:lang w:val="en-US"/>
              </w:rPr>
            </w:pPr>
            <w:r w:rsidRPr="0031143D">
              <w:rPr>
                <w:rFonts w:ascii="Arial" w:hAnsi="Arial" w:cs="Arial"/>
                <w:b/>
                <w:bCs/>
                <w:color w:val="000000"/>
                <w:sz w:val="16"/>
                <w:szCs w:val="16"/>
                <w:lang w:val="en-US"/>
              </w:rPr>
              <w:t>Certificates or Qualifications</w:t>
            </w:r>
          </w:p>
        </w:tc>
      </w:tr>
      <w:tr w:rsidR="00C37E33" w:rsidTr="00E57721">
        <w:trPr>
          <w:trHeight w:val="460"/>
        </w:trPr>
        <w:tc>
          <w:tcPr>
            <w:tcW w:w="1934" w:type="dxa"/>
            <w:tcBorders>
              <w:top w:val="single" w:sz="12" w:space="0" w:color="auto"/>
              <w:left w:val="single" w:sz="12" w:space="0" w:color="auto"/>
              <w:bottom w:val="single" w:sz="4" w:space="0" w:color="auto"/>
              <w:right w:val="single" w:sz="12" w:space="0" w:color="auto"/>
            </w:tcBorders>
            <w:shd w:val="clear" w:color="auto" w:fill="DDDDDD"/>
          </w:tcPr>
          <w:p w:rsidR="00C37E33" w:rsidRDefault="00C37E33">
            <w:pPr>
              <w:autoSpaceDE w:val="0"/>
              <w:autoSpaceDN w:val="0"/>
              <w:adjustRightInd w:val="0"/>
              <w:spacing w:before="40" w:after="40"/>
              <w:ind w:left="150"/>
              <w:rPr>
                <w:rFonts w:ascii="Arial" w:hAnsi="Arial" w:cs="Arial"/>
                <w:b/>
                <w:bCs/>
                <w:color w:val="000000"/>
                <w:sz w:val="22"/>
                <w:szCs w:val="22"/>
                <w:lang w:val="en-US"/>
              </w:rPr>
            </w:pPr>
            <w:r>
              <w:rPr>
                <w:rFonts w:ascii="Arial" w:hAnsi="Arial" w:cs="Arial"/>
                <w:b/>
                <w:bCs/>
                <w:color w:val="000000"/>
                <w:sz w:val="22"/>
                <w:szCs w:val="22"/>
                <w:lang w:val="en-US"/>
              </w:rPr>
              <w:t>Education, Qualifications &amp; Experience</w:t>
            </w:r>
          </w:p>
        </w:tc>
        <w:tc>
          <w:tcPr>
            <w:tcW w:w="586" w:type="dxa"/>
            <w:tcBorders>
              <w:top w:val="single" w:sz="12" w:space="0" w:color="auto"/>
              <w:left w:val="single" w:sz="12" w:space="0" w:color="auto"/>
              <w:bottom w:val="single" w:sz="12" w:space="0" w:color="auto"/>
              <w:right w:val="single" w:sz="12" w:space="0" w:color="auto"/>
            </w:tcBorders>
          </w:tcPr>
          <w:p w:rsidR="00C37E33" w:rsidRDefault="00C37E33" w:rsidP="008D6941">
            <w:pPr>
              <w:autoSpaceDE w:val="0"/>
              <w:autoSpaceDN w:val="0"/>
              <w:adjustRightInd w:val="0"/>
              <w:spacing w:before="40"/>
              <w:jc w:val="center"/>
              <w:rPr>
                <w:rFonts w:ascii="Arial" w:hAnsi="Arial" w:cs="Arial"/>
                <w:b/>
                <w:bCs/>
                <w:color w:val="000000"/>
                <w:sz w:val="21"/>
                <w:lang w:val="en-US"/>
              </w:rPr>
            </w:pPr>
            <w:r>
              <w:rPr>
                <w:rFonts w:ascii="Arial" w:hAnsi="Arial" w:cs="Arial"/>
                <w:b/>
                <w:bCs/>
                <w:color w:val="000000"/>
                <w:sz w:val="21"/>
                <w:lang w:val="en-US"/>
              </w:rPr>
              <w:t>1</w:t>
            </w:r>
          </w:p>
        </w:tc>
        <w:tc>
          <w:tcPr>
            <w:tcW w:w="7545" w:type="dxa"/>
            <w:tcBorders>
              <w:top w:val="single" w:sz="12" w:space="0" w:color="auto"/>
              <w:left w:val="single" w:sz="12" w:space="0" w:color="auto"/>
              <w:bottom w:val="single" w:sz="12" w:space="0" w:color="auto"/>
              <w:right w:val="single" w:sz="12" w:space="0" w:color="auto"/>
            </w:tcBorders>
          </w:tcPr>
          <w:p w:rsidR="00E57721" w:rsidRPr="00E57721" w:rsidRDefault="00E57721" w:rsidP="00E57721">
            <w:pPr>
              <w:spacing w:before="40"/>
              <w:ind w:left="360"/>
              <w:rPr>
                <w:rFonts w:ascii="Arial" w:hAnsi="Arial" w:cs="Arial"/>
                <w:sz w:val="22"/>
                <w:szCs w:val="22"/>
              </w:rPr>
            </w:pPr>
            <w:r w:rsidRPr="00E57721">
              <w:rPr>
                <w:rFonts w:ascii="Arial" w:hAnsi="Arial" w:cs="Arial"/>
                <w:sz w:val="22"/>
                <w:szCs w:val="22"/>
              </w:rPr>
              <w:t xml:space="preserve">Good level of literacy and numeracy. GCSE English and Maths  </w:t>
            </w:r>
          </w:p>
          <w:p w:rsidR="00C37E33" w:rsidRDefault="00E57721" w:rsidP="00E57721">
            <w:pPr>
              <w:spacing w:before="40"/>
              <w:ind w:left="360"/>
              <w:rPr>
                <w:rFonts w:ascii="Arial" w:hAnsi="Arial" w:cs="Arial"/>
                <w:sz w:val="22"/>
                <w:szCs w:val="22"/>
              </w:rPr>
            </w:pPr>
            <w:r w:rsidRPr="00E57721">
              <w:rPr>
                <w:rFonts w:ascii="Arial" w:hAnsi="Arial" w:cs="Arial"/>
                <w:sz w:val="22"/>
                <w:szCs w:val="22"/>
              </w:rPr>
              <w:t>Grade C or equivalent</w:t>
            </w:r>
          </w:p>
        </w:tc>
        <w:tc>
          <w:tcPr>
            <w:tcW w:w="850" w:type="dxa"/>
            <w:tcBorders>
              <w:top w:val="single" w:sz="12" w:space="0" w:color="auto"/>
              <w:left w:val="single" w:sz="12" w:space="0" w:color="auto"/>
              <w:bottom w:val="single" w:sz="12" w:space="0" w:color="auto"/>
              <w:right w:val="single" w:sz="12" w:space="0" w:color="auto"/>
            </w:tcBorders>
          </w:tcPr>
          <w:p w:rsidR="00C37E33" w:rsidRDefault="00555A27" w:rsidP="008D6941">
            <w:pPr>
              <w:pStyle w:val="Heading3"/>
              <w:spacing w:before="40"/>
              <w:jc w:val="center"/>
              <w:rPr>
                <w:rFonts w:cs="Arial"/>
                <w:i w:val="0"/>
                <w:iCs/>
                <w:sz w:val="21"/>
              </w:rPr>
            </w:pPr>
            <w:r>
              <w:rPr>
                <w:rFonts w:cs="Arial"/>
                <w:i w:val="0"/>
                <w:iCs/>
                <w:sz w:val="21"/>
              </w:rPr>
              <w:t>D</w:t>
            </w:r>
          </w:p>
        </w:tc>
        <w:tc>
          <w:tcPr>
            <w:tcW w:w="709" w:type="dxa"/>
            <w:tcBorders>
              <w:top w:val="single" w:sz="12" w:space="0" w:color="auto"/>
              <w:left w:val="single" w:sz="12" w:space="0" w:color="auto"/>
              <w:bottom w:val="single" w:sz="12" w:space="0" w:color="auto"/>
              <w:right w:val="single" w:sz="12" w:space="0" w:color="auto"/>
            </w:tcBorders>
          </w:tcPr>
          <w:p w:rsidR="00C37E33" w:rsidRDefault="00C37E33" w:rsidP="008D6941">
            <w:pPr>
              <w:autoSpaceDE w:val="0"/>
              <w:autoSpaceDN w:val="0"/>
              <w:adjustRightInd w:val="0"/>
              <w:spacing w:before="40"/>
              <w:jc w:val="center"/>
              <w:rPr>
                <w:rFonts w:ascii="Arial" w:hAnsi="Arial" w:cs="Arial"/>
                <w:b/>
                <w:bCs/>
                <w:color w:val="000000"/>
                <w:sz w:val="21"/>
                <w:lang w:val="en-US"/>
              </w:rPr>
            </w:pPr>
            <w:r>
              <w:rPr>
                <w:rFonts w:ascii="Arial" w:hAnsi="Arial" w:cs="Arial"/>
                <w:b/>
                <w:bCs/>
                <w:color w:val="0000FF"/>
                <w:sz w:val="21"/>
                <w:lang w:val="en-US"/>
              </w:rPr>
              <w:sym w:font="Wingdings" w:char="F0FC"/>
            </w:r>
          </w:p>
        </w:tc>
        <w:tc>
          <w:tcPr>
            <w:tcW w:w="567" w:type="dxa"/>
            <w:tcBorders>
              <w:top w:val="single" w:sz="12" w:space="0" w:color="auto"/>
              <w:left w:val="single" w:sz="12" w:space="0" w:color="auto"/>
              <w:bottom w:val="single" w:sz="12" w:space="0" w:color="auto"/>
              <w:right w:val="single" w:sz="12" w:space="0" w:color="auto"/>
            </w:tcBorders>
          </w:tcPr>
          <w:p w:rsidR="00C37E33" w:rsidRDefault="00C37E33" w:rsidP="008D6941">
            <w:pPr>
              <w:autoSpaceDE w:val="0"/>
              <w:autoSpaceDN w:val="0"/>
              <w:adjustRightInd w:val="0"/>
              <w:spacing w:before="40"/>
              <w:jc w:val="center"/>
              <w:rPr>
                <w:rFonts w:ascii="Arial" w:hAnsi="Arial" w:cs="Arial"/>
                <w:b/>
                <w:bCs/>
                <w:color w:val="000000"/>
                <w:sz w:val="21"/>
                <w:lang w:val="en-US"/>
              </w:rPr>
            </w:pPr>
          </w:p>
        </w:tc>
        <w:tc>
          <w:tcPr>
            <w:tcW w:w="709" w:type="dxa"/>
            <w:tcBorders>
              <w:top w:val="single" w:sz="12" w:space="0" w:color="auto"/>
              <w:left w:val="single" w:sz="12" w:space="0" w:color="auto"/>
              <w:bottom w:val="single" w:sz="12" w:space="0" w:color="auto"/>
              <w:right w:val="single" w:sz="12" w:space="0" w:color="auto"/>
            </w:tcBorders>
          </w:tcPr>
          <w:p w:rsidR="00C37E33" w:rsidRDefault="00C37E33" w:rsidP="008D6941">
            <w:pPr>
              <w:autoSpaceDE w:val="0"/>
              <w:autoSpaceDN w:val="0"/>
              <w:adjustRightInd w:val="0"/>
              <w:spacing w:before="40"/>
              <w:jc w:val="center"/>
              <w:rPr>
                <w:rFonts w:ascii="Arial" w:hAnsi="Arial" w:cs="Arial"/>
                <w:b/>
                <w:bCs/>
                <w:color w:val="000000"/>
                <w:sz w:val="21"/>
                <w:lang w:val="en-US"/>
              </w:rPr>
            </w:pPr>
          </w:p>
        </w:tc>
        <w:tc>
          <w:tcPr>
            <w:tcW w:w="567" w:type="dxa"/>
            <w:tcBorders>
              <w:top w:val="single" w:sz="12" w:space="0" w:color="auto"/>
              <w:left w:val="single" w:sz="12" w:space="0" w:color="auto"/>
              <w:bottom w:val="single" w:sz="12" w:space="0" w:color="auto"/>
              <w:right w:val="single" w:sz="12" w:space="0" w:color="auto"/>
            </w:tcBorders>
          </w:tcPr>
          <w:p w:rsidR="00C37E33" w:rsidRDefault="00C37E33" w:rsidP="008D6941">
            <w:pPr>
              <w:autoSpaceDE w:val="0"/>
              <w:autoSpaceDN w:val="0"/>
              <w:adjustRightInd w:val="0"/>
              <w:spacing w:before="40"/>
              <w:jc w:val="center"/>
              <w:rPr>
                <w:rFonts w:ascii="Arial" w:hAnsi="Arial" w:cs="Arial"/>
                <w:b/>
                <w:bCs/>
                <w:color w:val="000000"/>
                <w:sz w:val="21"/>
                <w:lang w:val="en-US"/>
              </w:rPr>
            </w:pPr>
          </w:p>
        </w:tc>
        <w:tc>
          <w:tcPr>
            <w:tcW w:w="567" w:type="dxa"/>
            <w:tcBorders>
              <w:top w:val="single" w:sz="12" w:space="0" w:color="auto"/>
              <w:left w:val="single" w:sz="12" w:space="0" w:color="auto"/>
              <w:bottom w:val="single" w:sz="12" w:space="0" w:color="auto"/>
              <w:right w:val="single" w:sz="12" w:space="0" w:color="auto"/>
            </w:tcBorders>
          </w:tcPr>
          <w:p w:rsidR="00C37E33" w:rsidRDefault="00C37E33" w:rsidP="008D6941">
            <w:pPr>
              <w:autoSpaceDE w:val="0"/>
              <w:autoSpaceDN w:val="0"/>
              <w:adjustRightInd w:val="0"/>
              <w:spacing w:before="40"/>
              <w:jc w:val="center"/>
              <w:rPr>
                <w:rFonts w:ascii="Arial" w:hAnsi="Arial" w:cs="Arial"/>
                <w:b/>
                <w:bCs/>
                <w:color w:val="000000"/>
                <w:sz w:val="21"/>
                <w:lang w:val="en-US"/>
              </w:rPr>
            </w:pPr>
          </w:p>
        </w:tc>
        <w:tc>
          <w:tcPr>
            <w:tcW w:w="546" w:type="dxa"/>
            <w:tcBorders>
              <w:top w:val="single" w:sz="12" w:space="0" w:color="auto"/>
              <w:left w:val="single" w:sz="12" w:space="0" w:color="auto"/>
              <w:bottom w:val="single" w:sz="12" w:space="0" w:color="auto"/>
              <w:right w:val="single" w:sz="12" w:space="0" w:color="auto"/>
            </w:tcBorders>
          </w:tcPr>
          <w:p w:rsidR="00C37E33" w:rsidRDefault="00C37E33" w:rsidP="008D6941">
            <w:pPr>
              <w:autoSpaceDE w:val="0"/>
              <w:autoSpaceDN w:val="0"/>
              <w:adjustRightInd w:val="0"/>
              <w:spacing w:before="40"/>
              <w:jc w:val="center"/>
              <w:rPr>
                <w:rFonts w:ascii="Arial" w:hAnsi="Arial" w:cs="Arial"/>
                <w:b/>
                <w:bCs/>
                <w:color w:val="000000"/>
                <w:sz w:val="21"/>
                <w:lang w:val="en-US"/>
              </w:rPr>
            </w:pPr>
          </w:p>
        </w:tc>
      </w:tr>
      <w:tr w:rsidR="00555A27" w:rsidTr="00E57721">
        <w:trPr>
          <w:cantSplit/>
          <w:trHeight w:val="247"/>
        </w:trPr>
        <w:tc>
          <w:tcPr>
            <w:tcW w:w="1934" w:type="dxa"/>
            <w:vMerge w:val="restart"/>
            <w:tcBorders>
              <w:top w:val="single" w:sz="12" w:space="0" w:color="auto"/>
              <w:left w:val="single" w:sz="12" w:space="0" w:color="auto"/>
              <w:bottom w:val="single" w:sz="4" w:space="0" w:color="auto"/>
              <w:right w:val="single" w:sz="12" w:space="0" w:color="auto"/>
            </w:tcBorders>
            <w:shd w:val="clear" w:color="auto" w:fill="DDDDDD"/>
          </w:tcPr>
          <w:p w:rsidR="00555A27" w:rsidRDefault="00555A27" w:rsidP="00606966">
            <w:pPr>
              <w:pStyle w:val="Heading5"/>
              <w:spacing w:before="40" w:after="40"/>
              <w:ind w:left="147"/>
              <w:rPr>
                <w:rFonts w:cs="Arial"/>
                <w:sz w:val="22"/>
              </w:rPr>
            </w:pPr>
            <w:r>
              <w:rPr>
                <w:rFonts w:cs="Arial"/>
                <w:sz w:val="22"/>
              </w:rPr>
              <w:t>Competencies</w:t>
            </w:r>
          </w:p>
        </w:tc>
        <w:tc>
          <w:tcPr>
            <w:tcW w:w="586" w:type="dxa"/>
            <w:tcBorders>
              <w:top w:val="single" w:sz="12" w:space="0" w:color="auto"/>
              <w:left w:val="single" w:sz="12" w:space="0" w:color="auto"/>
              <w:bottom w:val="single" w:sz="12" w:space="0" w:color="auto"/>
              <w:right w:val="single" w:sz="12" w:space="0" w:color="auto"/>
            </w:tcBorders>
          </w:tcPr>
          <w:p w:rsidR="00555A27" w:rsidRDefault="00555A27" w:rsidP="008D6941">
            <w:pPr>
              <w:autoSpaceDE w:val="0"/>
              <w:autoSpaceDN w:val="0"/>
              <w:adjustRightInd w:val="0"/>
              <w:spacing w:before="40"/>
              <w:jc w:val="center"/>
              <w:rPr>
                <w:rFonts w:ascii="Arial" w:hAnsi="Arial" w:cs="Arial"/>
                <w:b/>
                <w:bCs/>
                <w:color w:val="000000"/>
                <w:sz w:val="21"/>
                <w:lang w:val="en-US"/>
              </w:rPr>
            </w:pPr>
            <w:r>
              <w:rPr>
                <w:rFonts w:ascii="Arial" w:hAnsi="Arial" w:cs="Arial"/>
                <w:b/>
                <w:bCs/>
                <w:color w:val="000000"/>
                <w:sz w:val="21"/>
                <w:lang w:val="en-US"/>
              </w:rPr>
              <w:t>2</w:t>
            </w:r>
          </w:p>
        </w:tc>
        <w:tc>
          <w:tcPr>
            <w:tcW w:w="7545" w:type="dxa"/>
            <w:tcBorders>
              <w:top w:val="single" w:sz="12" w:space="0" w:color="auto"/>
              <w:left w:val="single" w:sz="12" w:space="0" w:color="auto"/>
              <w:bottom w:val="single" w:sz="12" w:space="0" w:color="auto"/>
              <w:right w:val="single" w:sz="12" w:space="0" w:color="auto"/>
            </w:tcBorders>
          </w:tcPr>
          <w:p w:rsidR="00555A27" w:rsidRDefault="00555A27" w:rsidP="00815DB6">
            <w:pPr>
              <w:spacing w:before="40"/>
              <w:ind w:left="360"/>
              <w:rPr>
                <w:rFonts w:ascii="Arial" w:hAnsi="Arial" w:cs="Arial"/>
                <w:sz w:val="22"/>
                <w:szCs w:val="22"/>
              </w:rPr>
            </w:pPr>
            <w:r w:rsidRPr="00DF677C">
              <w:rPr>
                <w:rFonts w:ascii="Arial" w:hAnsi="Arial" w:cs="Arial"/>
                <w:sz w:val="22"/>
                <w:szCs w:val="22"/>
              </w:rPr>
              <w:t>Knowledge</w:t>
            </w:r>
            <w:r>
              <w:rPr>
                <w:rFonts w:ascii="Arial" w:hAnsi="Arial" w:cs="Arial"/>
                <w:sz w:val="22"/>
                <w:szCs w:val="22"/>
              </w:rPr>
              <w:t xml:space="preserve"> and/or willingness to learn</w:t>
            </w:r>
            <w:r w:rsidRPr="00DF677C">
              <w:rPr>
                <w:rFonts w:ascii="Arial" w:hAnsi="Arial" w:cs="Arial"/>
                <w:sz w:val="22"/>
                <w:szCs w:val="22"/>
              </w:rPr>
              <w:t xml:space="preserve"> </w:t>
            </w:r>
            <w:r w:rsidR="00815DB6">
              <w:rPr>
                <w:rFonts w:ascii="Arial" w:hAnsi="Arial" w:cs="Arial"/>
                <w:sz w:val="22"/>
                <w:szCs w:val="22"/>
              </w:rPr>
              <w:t>about</w:t>
            </w:r>
            <w:r w:rsidRPr="00DF677C">
              <w:rPr>
                <w:rFonts w:ascii="Arial" w:hAnsi="Arial" w:cs="Arial"/>
                <w:sz w:val="22"/>
                <w:szCs w:val="22"/>
              </w:rPr>
              <w:t xml:space="preserve"> </w:t>
            </w:r>
            <w:r>
              <w:rPr>
                <w:rFonts w:ascii="Arial" w:hAnsi="Arial" w:cs="Arial"/>
                <w:sz w:val="22"/>
                <w:szCs w:val="22"/>
              </w:rPr>
              <w:t>water</w:t>
            </w:r>
            <w:r w:rsidRPr="00DF677C">
              <w:rPr>
                <w:rFonts w:ascii="Arial" w:hAnsi="Arial" w:cs="Arial"/>
                <w:sz w:val="22"/>
                <w:szCs w:val="22"/>
              </w:rPr>
              <w:t xml:space="preserve"> effi</w:t>
            </w:r>
            <w:r>
              <w:rPr>
                <w:rFonts w:ascii="Arial" w:hAnsi="Arial" w:cs="Arial"/>
                <w:sz w:val="22"/>
                <w:szCs w:val="22"/>
              </w:rPr>
              <w:t>ciency and home products, or demonstrated interest in water efficiency and sustainability</w:t>
            </w:r>
          </w:p>
        </w:tc>
        <w:tc>
          <w:tcPr>
            <w:tcW w:w="850" w:type="dxa"/>
            <w:tcBorders>
              <w:top w:val="single" w:sz="12" w:space="0" w:color="auto"/>
              <w:left w:val="single" w:sz="12" w:space="0" w:color="auto"/>
              <w:bottom w:val="single" w:sz="12" w:space="0" w:color="auto"/>
              <w:right w:val="single" w:sz="12" w:space="0" w:color="auto"/>
            </w:tcBorders>
          </w:tcPr>
          <w:p w:rsidR="00555A27" w:rsidRDefault="00555A27" w:rsidP="008D6941">
            <w:pPr>
              <w:pStyle w:val="Heading3"/>
              <w:spacing w:before="40"/>
              <w:jc w:val="center"/>
              <w:rPr>
                <w:rFonts w:cs="Arial"/>
                <w:i w:val="0"/>
                <w:iCs/>
                <w:sz w:val="21"/>
              </w:rPr>
            </w:pPr>
            <w:r>
              <w:rPr>
                <w:rFonts w:cs="Arial"/>
                <w:i w:val="0"/>
                <w:iCs/>
                <w:sz w:val="21"/>
              </w:rPr>
              <w:t>D</w:t>
            </w:r>
          </w:p>
        </w:tc>
        <w:tc>
          <w:tcPr>
            <w:tcW w:w="709" w:type="dxa"/>
            <w:tcBorders>
              <w:top w:val="single" w:sz="12" w:space="0" w:color="auto"/>
              <w:left w:val="single" w:sz="12" w:space="0" w:color="auto"/>
              <w:bottom w:val="single" w:sz="12" w:space="0" w:color="auto"/>
              <w:right w:val="single" w:sz="12" w:space="0" w:color="auto"/>
            </w:tcBorders>
          </w:tcPr>
          <w:p w:rsidR="00555A27" w:rsidRDefault="00555A27" w:rsidP="008D6941">
            <w:pPr>
              <w:autoSpaceDE w:val="0"/>
              <w:autoSpaceDN w:val="0"/>
              <w:adjustRightInd w:val="0"/>
              <w:spacing w:before="40"/>
              <w:jc w:val="center"/>
              <w:rPr>
                <w:rFonts w:ascii="Arial" w:hAnsi="Arial" w:cs="Arial"/>
                <w:b/>
                <w:bCs/>
                <w:color w:val="000000"/>
                <w:sz w:val="21"/>
                <w:lang w:val="en-US"/>
              </w:rPr>
            </w:pPr>
            <w:r>
              <w:rPr>
                <w:rFonts w:ascii="Arial" w:hAnsi="Arial" w:cs="Arial"/>
                <w:b/>
                <w:bCs/>
                <w:color w:val="0000FF"/>
                <w:sz w:val="21"/>
                <w:lang w:val="en-US"/>
              </w:rPr>
              <w:sym w:font="Wingdings" w:char="F0FC"/>
            </w:r>
          </w:p>
        </w:tc>
        <w:tc>
          <w:tcPr>
            <w:tcW w:w="567" w:type="dxa"/>
            <w:tcBorders>
              <w:top w:val="single" w:sz="12" w:space="0" w:color="auto"/>
              <w:left w:val="single" w:sz="12" w:space="0" w:color="auto"/>
              <w:bottom w:val="single" w:sz="12" w:space="0" w:color="auto"/>
              <w:right w:val="single" w:sz="12" w:space="0" w:color="auto"/>
            </w:tcBorders>
          </w:tcPr>
          <w:p w:rsidR="00555A27" w:rsidRDefault="00555A27" w:rsidP="00373338">
            <w:pPr>
              <w:autoSpaceDE w:val="0"/>
              <w:autoSpaceDN w:val="0"/>
              <w:adjustRightInd w:val="0"/>
              <w:spacing w:before="40"/>
              <w:jc w:val="center"/>
              <w:rPr>
                <w:rFonts w:ascii="Arial" w:hAnsi="Arial" w:cs="Arial"/>
                <w:b/>
                <w:bCs/>
                <w:color w:val="000000"/>
                <w:sz w:val="21"/>
                <w:lang w:val="en-US"/>
              </w:rPr>
            </w:pPr>
            <w:r>
              <w:rPr>
                <w:rFonts w:ascii="Arial" w:hAnsi="Arial" w:cs="Arial"/>
                <w:b/>
                <w:bCs/>
                <w:color w:val="0000FF"/>
                <w:sz w:val="21"/>
                <w:lang w:val="en-US"/>
              </w:rPr>
              <w:sym w:font="Wingdings" w:char="F0FC"/>
            </w:r>
          </w:p>
        </w:tc>
        <w:tc>
          <w:tcPr>
            <w:tcW w:w="709" w:type="dxa"/>
            <w:tcBorders>
              <w:top w:val="single" w:sz="12" w:space="0" w:color="auto"/>
              <w:left w:val="single" w:sz="12" w:space="0" w:color="auto"/>
              <w:bottom w:val="single" w:sz="12" w:space="0" w:color="auto"/>
              <w:right w:val="single" w:sz="12" w:space="0" w:color="auto"/>
            </w:tcBorders>
          </w:tcPr>
          <w:p w:rsidR="00555A27" w:rsidRDefault="00555A27" w:rsidP="008D6941">
            <w:pPr>
              <w:autoSpaceDE w:val="0"/>
              <w:autoSpaceDN w:val="0"/>
              <w:adjustRightInd w:val="0"/>
              <w:spacing w:before="40"/>
              <w:jc w:val="center"/>
              <w:rPr>
                <w:rFonts w:ascii="Arial" w:hAnsi="Arial" w:cs="Arial"/>
                <w:b/>
                <w:bCs/>
                <w:color w:val="000000"/>
                <w:sz w:val="21"/>
                <w:lang w:val="en-US"/>
              </w:rPr>
            </w:pPr>
          </w:p>
        </w:tc>
        <w:tc>
          <w:tcPr>
            <w:tcW w:w="567" w:type="dxa"/>
            <w:tcBorders>
              <w:top w:val="single" w:sz="12" w:space="0" w:color="auto"/>
              <w:left w:val="single" w:sz="12" w:space="0" w:color="auto"/>
              <w:bottom w:val="single" w:sz="12" w:space="0" w:color="auto"/>
              <w:right w:val="single" w:sz="12" w:space="0" w:color="auto"/>
            </w:tcBorders>
          </w:tcPr>
          <w:p w:rsidR="00555A27" w:rsidRDefault="00555A27" w:rsidP="008D6941">
            <w:pPr>
              <w:autoSpaceDE w:val="0"/>
              <w:autoSpaceDN w:val="0"/>
              <w:adjustRightInd w:val="0"/>
              <w:spacing w:before="40"/>
              <w:jc w:val="center"/>
              <w:rPr>
                <w:rFonts w:ascii="Arial" w:hAnsi="Arial" w:cs="Arial"/>
                <w:b/>
                <w:bCs/>
                <w:color w:val="000000"/>
                <w:sz w:val="21"/>
                <w:lang w:val="en-US"/>
              </w:rPr>
            </w:pPr>
          </w:p>
        </w:tc>
        <w:tc>
          <w:tcPr>
            <w:tcW w:w="567" w:type="dxa"/>
            <w:tcBorders>
              <w:top w:val="single" w:sz="12" w:space="0" w:color="auto"/>
              <w:left w:val="single" w:sz="12" w:space="0" w:color="auto"/>
              <w:bottom w:val="single" w:sz="12" w:space="0" w:color="auto"/>
              <w:right w:val="single" w:sz="12" w:space="0" w:color="auto"/>
            </w:tcBorders>
          </w:tcPr>
          <w:p w:rsidR="00555A27" w:rsidRDefault="00555A27" w:rsidP="008D6941">
            <w:pPr>
              <w:autoSpaceDE w:val="0"/>
              <w:autoSpaceDN w:val="0"/>
              <w:adjustRightInd w:val="0"/>
              <w:spacing w:before="40"/>
              <w:jc w:val="center"/>
              <w:rPr>
                <w:rFonts w:ascii="Arial" w:hAnsi="Arial" w:cs="Arial"/>
                <w:b/>
                <w:bCs/>
                <w:color w:val="000000"/>
                <w:sz w:val="21"/>
                <w:lang w:val="en-US"/>
              </w:rPr>
            </w:pPr>
          </w:p>
        </w:tc>
        <w:tc>
          <w:tcPr>
            <w:tcW w:w="546" w:type="dxa"/>
            <w:tcBorders>
              <w:top w:val="single" w:sz="12" w:space="0" w:color="auto"/>
              <w:left w:val="single" w:sz="12" w:space="0" w:color="auto"/>
              <w:bottom w:val="single" w:sz="12" w:space="0" w:color="auto"/>
              <w:right w:val="single" w:sz="12" w:space="0" w:color="auto"/>
            </w:tcBorders>
          </w:tcPr>
          <w:p w:rsidR="00555A27" w:rsidRDefault="00555A27" w:rsidP="008D6941">
            <w:pPr>
              <w:autoSpaceDE w:val="0"/>
              <w:autoSpaceDN w:val="0"/>
              <w:adjustRightInd w:val="0"/>
              <w:spacing w:before="40"/>
              <w:jc w:val="center"/>
              <w:rPr>
                <w:rFonts w:ascii="Arial" w:hAnsi="Arial" w:cs="Arial"/>
                <w:b/>
                <w:bCs/>
                <w:color w:val="000000"/>
                <w:sz w:val="21"/>
                <w:lang w:val="en-US"/>
              </w:rPr>
            </w:pPr>
          </w:p>
        </w:tc>
      </w:tr>
      <w:tr w:rsidR="00555A27" w:rsidTr="00E57721">
        <w:trPr>
          <w:cantSplit/>
          <w:trHeight w:val="247"/>
        </w:trPr>
        <w:tc>
          <w:tcPr>
            <w:tcW w:w="1934" w:type="dxa"/>
            <w:vMerge/>
            <w:tcBorders>
              <w:left w:val="single" w:sz="12" w:space="0" w:color="auto"/>
              <w:bottom w:val="single" w:sz="4" w:space="0" w:color="auto"/>
              <w:right w:val="single" w:sz="12" w:space="0" w:color="auto"/>
            </w:tcBorders>
            <w:shd w:val="clear" w:color="auto" w:fill="DDDDDD"/>
          </w:tcPr>
          <w:p w:rsidR="00555A27" w:rsidRDefault="00555A27" w:rsidP="00606966">
            <w:pPr>
              <w:pStyle w:val="Heading5"/>
              <w:spacing w:before="40" w:after="40"/>
              <w:ind w:left="147"/>
              <w:rPr>
                <w:rFonts w:cs="Arial"/>
                <w:sz w:val="22"/>
              </w:rPr>
            </w:pPr>
          </w:p>
        </w:tc>
        <w:tc>
          <w:tcPr>
            <w:tcW w:w="586" w:type="dxa"/>
            <w:tcBorders>
              <w:top w:val="single" w:sz="12" w:space="0" w:color="auto"/>
              <w:left w:val="single" w:sz="12" w:space="0" w:color="auto"/>
              <w:bottom w:val="single" w:sz="12" w:space="0" w:color="auto"/>
              <w:right w:val="single" w:sz="12" w:space="0" w:color="auto"/>
            </w:tcBorders>
          </w:tcPr>
          <w:p w:rsidR="00555A27" w:rsidRDefault="00555A27" w:rsidP="008D6941">
            <w:pPr>
              <w:autoSpaceDE w:val="0"/>
              <w:autoSpaceDN w:val="0"/>
              <w:adjustRightInd w:val="0"/>
              <w:spacing w:before="40"/>
              <w:jc w:val="center"/>
              <w:rPr>
                <w:rFonts w:ascii="Arial" w:hAnsi="Arial" w:cs="Arial"/>
                <w:b/>
                <w:bCs/>
                <w:color w:val="000000"/>
                <w:sz w:val="21"/>
                <w:lang w:val="en-US"/>
              </w:rPr>
            </w:pPr>
            <w:r>
              <w:rPr>
                <w:rFonts w:ascii="Arial" w:hAnsi="Arial" w:cs="Arial"/>
                <w:b/>
                <w:bCs/>
                <w:color w:val="000000"/>
                <w:sz w:val="21"/>
                <w:lang w:val="en-US"/>
              </w:rPr>
              <w:t>3</w:t>
            </w:r>
          </w:p>
        </w:tc>
        <w:tc>
          <w:tcPr>
            <w:tcW w:w="7545" w:type="dxa"/>
            <w:tcBorders>
              <w:top w:val="single" w:sz="12" w:space="0" w:color="auto"/>
              <w:left w:val="single" w:sz="12" w:space="0" w:color="auto"/>
              <w:bottom w:val="single" w:sz="12" w:space="0" w:color="auto"/>
              <w:right w:val="single" w:sz="12" w:space="0" w:color="auto"/>
            </w:tcBorders>
          </w:tcPr>
          <w:p w:rsidR="00555A27" w:rsidRDefault="00555A27" w:rsidP="00C73489">
            <w:pPr>
              <w:spacing w:before="40"/>
              <w:ind w:left="360"/>
              <w:rPr>
                <w:rFonts w:ascii="Arial" w:hAnsi="Arial" w:cs="Arial"/>
                <w:sz w:val="22"/>
                <w:szCs w:val="24"/>
              </w:rPr>
            </w:pPr>
            <w:r w:rsidRPr="00C73489">
              <w:rPr>
                <w:rFonts w:ascii="Arial" w:hAnsi="Arial" w:cs="Arial"/>
                <w:sz w:val="22"/>
                <w:szCs w:val="24"/>
              </w:rPr>
              <w:t xml:space="preserve">Ability to use </w:t>
            </w:r>
            <w:r>
              <w:rPr>
                <w:rFonts w:ascii="Arial" w:hAnsi="Arial" w:cs="Arial"/>
                <w:sz w:val="22"/>
                <w:szCs w:val="24"/>
              </w:rPr>
              <w:t>online databases</w:t>
            </w:r>
            <w:r w:rsidRPr="00C73489">
              <w:rPr>
                <w:rFonts w:ascii="Arial" w:hAnsi="Arial" w:cs="Arial"/>
                <w:sz w:val="22"/>
                <w:szCs w:val="24"/>
              </w:rPr>
              <w:t>, Internet and Email</w:t>
            </w:r>
          </w:p>
        </w:tc>
        <w:tc>
          <w:tcPr>
            <w:tcW w:w="850" w:type="dxa"/>
            <w:tcBorders>
              <w:top w:val="single" w:sz="12" w:space="0" w:color="auto"/>
              <w:left w:val="single" w:sz="12" w:space="0" w:color="auto"/>
              <w:bottom w:val="single" w:sz="12" w:space="0" w:color="auto"/>
              <w:right w:val="single" w:sz="12" w:space="0" w:color="auto"/>
            </w:tcBorders>
          </w:tcPr>
          <w:p w:rsidR="00555A27" w:rsidRDefault="00555A27" w:rsidP="008D6941">
            <w:pPr>
              <w:pStyle w:val="Heading3"/>
              <w:spacing w:before="40"/>
              <w:jc w:val="center"/>
              <w:rPr>
                <w:rFonts w:cs="Arial"/>
                <w:i w:val="0"/>
                <w:iCs/>
                <w:sz w:val="21"/>
              </w:rPr>
            </w:pPr>
            <w:r>
              <w:rPr>
                <w:rFonts w:cs="Arial"/>
                <w:i w:val="0"/>
                <w:iCs/>
                <w:sz w:val="21"/>
              </w:rPr>
              <w:t>E</w:t>
            </w:r>
          </w:p>
        </w:tc>
        <w:tc>
          <w:tcPr>
            <w:tcW w:w="709" w:type="dxa"/>
            <w:tcBorders>
              <w:top w:val="single" w:sz="12" w:space="0" w:color="auto"/>
              <w:left w:val="single" w:sz="12" w:space="0" w:color="auto"/>
              <w:bottom w:val="single" w:sz="12" w:space="0" w:color="auto"/>
              <w:right w:val="single" w:sz="12" w:space="0" w:color="auto"/>
            </w:tcBorders>
          </w:tcPr>
          <w:p w:rsidR="00555A27" w:rsidRDefault="00555A27" w:rsidP="008D6941">
            <w:pPr>
              <w:autoSpaceDE w:val="0"/>
              <w:autoSpaceDN w:val="0"/>
              <w:adjustRightInd w:val="0"/>
              <w:spacing w:before="40"/>
              <w:jc w:val="center"/>
              <w:rPr>
                <w:rFonts w:ascii="Arial" w:hAnsi="Arial" w:cs="Arial"/>
                <w:b/>
                <w:bCs/>
                <w:color w:val="000000"/>
                <w:sz w:val="21"/>
                <w:lang w:val="en-US"/>
              </w:rPr>
            </w:pPr>
            <w:r>
              <w:rPr>
                <w:rFonts w:ascii="Arial" w:hAnsi="Arial" w:cs="Arial"/>
                <w:b/>
                <w:bCs/>
                <w:color w:val="0000FF"/>
                <w:sz w:val="21"/>
                <w:lang w:val="en-US"/>
              </w:rPr>
              <w:sym w:font="Wingdings" w:char="F0FC"/>
            </w:r>
          </w:p>
        </w:tc>
        <w:tc>
          <w:tcPr>
            <w:tcW w:w="567" w:type="dxa"/>
            <w:tcBorders>
              <w:top w:val="single" w:sz="12" w:space="0" w:color="auto"/>
              <w:left w:val="single" w:sz="12" w:space="0" w:color="auto"/>
              <w:bottom w:val="single" w:sz="12" w:space="0" w:color="auto"/>
              <w:right w:val="single" w:sz="12" w:space="0" w:color="auto"/>
            </w:tcBorders>
          </w:tcPr>
          <w:p w:rsidR="00555A27" w:rsidRDefault="00555A27" w:rsidP="00373338">
            <w:pPr>
              <w:autoSpaceDE w:val="0"/>
              <w:autoSpaceDN w:val="0"/>
              <w:adjustRightInd w:val="0"/>
              <w:spacing w:before="40"/>
              <w:jc w:val="center"/>
              <w:rPr>
                <w:rFonts w:ascii="Arial" w:hAnsi="Arial" w:cs="Arial"/>
                <w:b/>
                <w:bCs/>
                <w:color w:val="000000"/>
                <w:sz w:val="21"/>
                <w:lang w:val="en-US"/>
              </w:rPr>
            </w:pPr>
            <w:r>
              <w:rPr>
                <w:rFonts w:ascii="Arial" w:hAnsi="Arial" w:cs="Arial"/>
                <w:b/>
                <w:bCs/>
                <w:color w:val="0000FF"/>
                <w:sz w:val="21"/>
                <w:lang w:val="en-US"/>
              </w:rPr>
              <w:sym w:font="Wingdings" w:char="F0FC"/>
            </w:r>
          </w:p>
        </w:tc>
        <w:tc>
          <w:tcPr>
            <w:tcW w:w="709" w:type="dxa"/>
            <w:tcBorders>
              <w:top w:val="single" w:sz="12" w:space="0" w:color="auto"/>
              <w:left w:val="single" w:sz="12" w:space="0" w:color="auto"/>
              <w:bottom w:val="single" w:sz="12" w:space="0" w:color="auto"/>
              <w:right w:val="single" w:sz="12" w:space="0" w:color="auto"/>
            </w:tcBorders>
          </w:tcPr>
          <w:p w:rsidR="00555A27" w:rsidRDefault="00555A27" w:rsidP="008D6941">
            <w:pPr>
              <w:autoSpaceDE w:val="0"/>
              <w:autoSpaceDN w:val="0"/>
              <w:adjustRightInd w:val="0"/>
              <w:spacing w:before="40"/>
              <w:jc w:val="center"/>
              <w:rPr>
                <w:rFonts w:ascii="Arial" w:hAnsi="Arial" w:cs="Arial"/>
                <w:b/>
                <w:bCs/>
                <w:color w:val="000000"/>
                <w:sz w:val="21"/>
                <w:lang w:val="en-US"/>
              </w:rPr>
            </w:pPr>
          </w:p>
        </w:tc>
        <w:tc>
          <w:tcPr>
            <w:tcW w:w="567" w:type="dxa"/>
            <w:tcBorders>
              <w:top w:val="single" w:sz="12" w:space="0" w:color="auto"/>
              <w:left w:val="single" w:sz="12" w:space="0" w:color="auto"/>
              <w:bottom w:val="single" w:sz="12" w:space="0" w:color="auto"/>
              <w:right w:val="single" w:sz="12" w:space="0" w:color="auto"/>
            </w:tcBorders>
          </w:tcPr>
          <w:p w:rsidR="00555A27" w:rsidRDefault="00555A27" w:rsidP="008D6941">
            <w:pPr>
              <w:autoSpaceDE w:val="0"/>
              <w:autoSpaceDN w:val="0"/>
              <w:adjustRightInd w:val="0"/>
              <w:spacing w:before="40"/>
              <w:jc w:val="center"/>
              <w:rPr>
                <w:rFonts w:ascii="Arial" w:hAnsi="Arial" w:cs="Arial"/>
                <w:b/>
                <w:bCs/>
                <w:color w:val="000000"/>
                <w:sz w:val="21"/>
                <w:lang w:val="en-US"/>
              </w:rPr>
            </w:pPr>
          </w:p>
        </w:tc>
        <w:tc>
          <w:tcPr>
            <w:tcW w:w="567" w:type="dxa"/>
            <w:tcBorders>
              <w:top w:val="single" w:sz="12" w:space="0" w:color="auto"/>
              <w:left w:val="single" w:sz="12" w:space="0" w:color="auto"/>
              <w:bottom w:val="single" w:sz="12" w:space="0" w:color="auto"/>
              <w:right w:val="single" w:sz="12" w:space="0" w:color="auto"/>
            </w:tcBorders>
          </w:tcPr>
          <w:p w:rsidR="00555A27" w:rsidRDefault="00555A27" w:rsidP="008D6941">
            <w:pPr>
              <w:autoSpaceDE w:val="0"/>
              <w:autoSpaceDN w:val="0"/>
              <w:adjustRightInd w:val="0"/>
              <w:spacing w:before="40"/>
              <w:jc w:val="center"/>
              <w:rPr>
                <w:rFonts w:ascii="Arial" w:hAnsi="Arial" w:cs="Arial"/>
                <w:b/>
                <w:bCs/>
                <w:color w:val="000000"/>
                <w:sz w:val="21"/>
                <w:lang w:val="en-US"/>
              </w:rPr>
            </w:pPr>
          </w:p>
        </w:tc>
        <w:tc>
          <w:tcPr>
            <w:tcW w:w="546" w:type="dxa"/>
            <w:tcBorders>
              <w:top w:val="single" w:sz="12" w:space="0" w:color="auto"/>
              <w:left w:val="single" w:sz="12" w:space="0" w:color="auto"/>
              <w:bottom w:val="single" w:sz="12" w:space="0" w:color="auto"/>
              <w:right w:val="single" w:sz="12" w:space="0" w:color="auto"/>
            </w:tcBorders>
          </w:tcPr>
          <w:p w:rsidR="00555A27" w:rsidRDefault="00555A27" w:rsidP="008D6941">
            <w:pPr>
              <w:autoSpaceDE w:val="0"/>
              <w:autoSpaceDN w:val="0"/>
              <w:adjustRightInd w:val="0"/>
              <w:spacing w:before="40"/>
              <w:jc w:val="center"/>
              <w:rPr>
                <w:rFonts w:ascii="Arial" w:hAnsi="Arial" w:cs="Arial"/>
                <w:b/>
                <w:bCs/>
                <w:color w:val="000000"/>
                <w:sz w:val="21"/>
                <w:lang w:val="en-US"/>
              </w:rPr>
            </w:pPr>
          </w:p>
        </w:tc>
      </w:tr>
      <w:tr w:rsidR="00555A27" w:rsidTr="00E57721">
        <w:trPr>
          <w:cantSplit/>
          <w:trHeight w:val="247"/>
        </w:trPr>
        <w:tc>
          <w:tcPr>
            <w:tcW w:w="1934" w:type="dxa"/>
            <w:vMerge/>
            <w:tcBorders>
              <w:left w:val="single" w:sz="12" w:space="0" w:color="auto"/>
              <w:bottom w:val="single" w:sz="4" w:space="0" w:color="auto"/>
              <w:right w:val="single" w:sz="12" w:space="0" w:color="auto"/>
            </w:tcBorders>
            <w:shd w:val="clear" w:color="auto" w:fill="DDDDDD"/>
          </w:tcPr>
          <w:p w:rsidR="00555A27" w:rsidRDefault="00555A27" w:rsidP="00606966">
            <w:pPr>
              <w:pStyle w:val="Heading5"/>
              <w:spacing w:before="40" w:after="40"/>
              <w:ind w:left="147"/>
              <w:rPr>
                <w:rFonts w:cs="Arial"/>
                <w:sz w:val="22"/>
              </w:rPr>
            </w:pPr>
          </w:p>
        </w:tc>
        <w:tc>
          <w:tcPr>
            <w:tcW w:w="586" w:type="dxa"/>
            <w:tcBorders>
              <w:top w:val="single" w:sz="12" w:space="0" w:color="auto"/>
              <w:left w:val="single" w:sz="12" w:space="0" w:color="auto"/>
              <w:bottom w:val="single" w:sz="12" w:space="0" w:color="auto"/>
              <w:right w:val="single" w:sz="12" w:space="0" w:color="auto"/>
            </w:tcBorders>
          </w:tcPr>
          <w:p w:rsidR="00555A27" w:rsidRDefault="00555A27" w:rsidP="008D6941">
            <w:pPr>
              <w:autoSpaceDE w:val="0"/>
              <w:autoSpaceDN w:val="0"/>
              <w:adjustRightInd w:val="0"/>
              <w:spacing w:before="40"/>
              <w:jc w:val="center"/>
              <w:rPr>
                <w:rFonts w:ascii="Arial" w:hAnsi="Arial" w:cs="Arial"/>
                <w:b/>
                <w:bCs/>
                <w:color w:val="000000"/>
                <w:sz w:val="21"/>
                <w:lang w:val="en-US"/>
              </w:rPr>
            </w:pPr>
            <w:r>
              <w:rPr>
                <w:rFonts w:ascii="Arial" w:hAnsi="Arial" w:cs="Arial"/>
                <w:b/>
                <w:bCs/>
                <w:color w:val="000000"/>
                <w:sz w:val="21"/>
                <w:lang w:val="en-US"/>
              </w:rPr>
              <w:t>4</w:t>
            </w:r>
          </w:p>
        </w:tc>
        <w:tc>
          <w:tcPr>
            <w:tcW w:w="7545" w:type="dxa"/>
            <w:tcBorders>
              <w:top w:val="single" w:sz="12" w:space="0" w:color="auto"/>
              <w:left w:val="single" w:sz="12" w:space="0" w:color="auto"/>
              <w:bottom w:val="single" w:sz="12" w:space="0" w:color="auto"/>
              <w:right w:val="single" w:sz="12" w:space="0" w:color="auto"/>
            </w:tcBorders>
          </w:tcPr>
          <w:p w:rsidR="00555A27" w:rsidRDefault="00555A27" w:rsidP="008D6941">
            <w:pPr>
              <w:spacing w:before="40"/>
              <w:ind w:left="360"/>
              <w:rPr>
                <w:rFonts w:ascii="Arial" w:hAnsi="Arial" w:cs="Arial"/>
                <w:sz w:val="22"/>
                <w:szCs w:val="22"/>
              </w:rPr>
            </w:pPr>
            <w:r>
              <w:rPr>
                <w:rFonts w:ascii="Arial" w:hAnsi="Arial" w:cs="Arial"/>
                <w:sz w:val="22"/>
                <w:szCs w:val="24"/>
              </w:rPr>
              <w:t>Confidence and ability to communicate clearly with a range of clients, including residents who do not have English as their first language</w:t>
            </w:r>
          </w:p>
        </w:tc>
        <w:tc>
          <w:tcPr>
            <w:tcW w:w="850" w:type="dxa"/>
            <w:tcBorders>
              <w:top w:val="single" w:sz="12" w:space="0" w:color="auto"/>
              <w:left w:val="single" w:sz="12" w:space="0" w:color="auto"/>
              <w:bottom w:val="single" w:sz="12" w:space="0" w:color="auto"/>
              <w:right w:val="single" w:sz="12" w:space="0" w:color="auto"/>
            </w:tcBorders>
          </w:tcPr>
          <w:p w:rsidR="00555A27" w:rsidRDefault="00555A27" w:rsidP="008D6941">
            <w:pPr>
              <w:pStyle w:val="Heading3"/>
              <w:spacing w:before="40"/>
              <w:jc w:val="center"/>
              <w:rPr>
                <w:rFonts w:cs="Arial"/>
                <w:i w:val="0"/>
                <w:iCs/>
                <w:sz w:val="21"/>
              </w:rPr>
            </w:pPr>
            <w:r>
              <w:rPr>
                <w:rFonts w:cs="Arial"/>
                <w:i w:val="0"/>
                <w:iCs/>
                <w:sz w:val="21"/>
              </w:rPr>
              <w:t>E</w:t>
            </w:r>
          </w:p>
        </w:tc>
        <w:tc>
          <w:tcPr>
            <w:tcW w:w="709" w:type="dxa"/>
            <w:tcBorders>
              <w:top w:val="single" w:sz="12" w:space="0" w:color="auto"/>
              <w:left w:val="single" w:sz="12" w:space="0" w:color="auto"/>
              <w:bottom w:val="single" w:sz="12" w:space="0" w:color="auto"/>
              <w:right w:val="single" w:sz="12" w:space="0" w:color="auto"/>
            </w:tcBorders>
          </w:tcPr>
          <w:p w:rsidR="00555A27" w:rsidRDefault="00555A27" w:rsidP="008D6941">
            <w:pPr>
              <w:autoSpaceDE w:val="0"/>
              <w:autoSpaceDN w:val="0"/>
              <w:adjustRightInd w:val="0"/>
              <w:spacing w:before="40"/>
              <w:jc w:val="center"/>
              <w:rPr>
                <w:rFonts w:ascii="Arial" w:hAnsi="Arial" w:cs="Arial"/>
                <w:b/>
                <w:bCs/>
                <w:color w:val="000000"/>
                <w:sz w:val="21"/>
                <w:lang w:val="en-US"/>
              </w:rPr>
            </w:pPr>
            <w:r>
              <w:rPr>
                <w:rFonts w:ascii="Arial" w:hAnsi="Arial" w:cs="Arial"/>
                <w:b/>
                <w:bCs/>
                <w:color w:val="0000FF"/>
                <w:sz w:val="21"/>
                <w:lang w:val="en-US"/>
              </w:rPr>
              <w:sym w:font="Wingdings" w:char="F0FC"/>
            </w:r>
          </w:p>
        </w:tc>
        <w:tc>
          <w:tcPr>
            <w:tcW w:w="567" w:type="dxa"/>
            <w:tcBorders>
              <w:top w:val="single" w:sz="12" w:space="0" w:color="auto"/>
              <w:left w:val="single" w:sz="12" w:space="0" w:color="auto"/>
              <w:bottom w:val="single" w:sz="12" w:space="0" w:color="auto"/>
              <w:right w:val="single" w:sz="12" w:space="0" w:color="auto"/>
            </w:tcBorders>
          </w:tcPr>
          <w:p w:rsidR="00555A27" w:rsidRDefault="00555A27" w:rsidP="00373338">
            <w:pPr>
              <w:autoSpaceDE w:val="0"/>
              <w:autoSpaceDN w:val="0"/>
              <w:adjustRightInd w:val="0"/>
              <w:spacing w:before="40"/>
              <w:jc w:val="center"/>
              <w:rPr>
                <w:rFonts w:ascii="Arial" w:hAnsi="Arial" w:cs="Arial"/>
                <w:b/>
                <w:bCs/>
                <w:color w:val="000000"/>
                <w:sz w:val="21"/>
                <w:lang w:val="en-US"/>
              </w:rPr>
            </w:pPr>
            <w:r>
              <w:rPr>
                <w:rFonts w:ascii="Arial" w:hAnsi="Arial" w:cs="Arial"/>
                <w:b/>
                <w:bCs/>
                <w:color w:val="0000FF"/>
                <w:sz w:val="21"/>
                <w:lang w:val="en-US"/>
              </w:rPr>
              <w:sym w:font="Wingdings" w:char="F0FC"/>
            </w:r>
          </w:p>
        </w:tc>
        <w:tc>
          <w:tcPr>
            <w:tcW w:w="709" w:type="dxa"/>
            <w:tcBorders>
              <w:top w:val="single" w:sz="12" w:space="0" w:color="auto"/>
              <w:left w:val="single" w:sz="12" w:space="0" w:color="auto"/>
              <w:bottom w:val="single" w:sz="12" w:space="0" w:color="auto"/>
              <w:right w:val="single" w:sz="12" w:space="0" w:color="auto"/>
            </w:tcBorders>
          </w:tcPr>
          <w:p w:rsidR="00555A27" w:rsidRDefault="00555A27" w:rsidP="008D6941">
            <w:pPr>
              <w:autoSpaceDE w:val="0"/>
              <w:autoSpaceDN w:val="0"/>
              <w:adjustRightInd w:val="0"/>
              <w:spacing w:before="40"/>
              <w:jc w:val="center"/>
              <w:rPr>
                <w:rFonts w:ascii="Arial" w:hAnsi="Arial" w:cs="Arial"/>
                <w:b/>
                <w:bCs/>
                <w:color w:val="000000"/>
                <w:sz w:val="21"/>
                <w:lang w:val="en-US"/>
              </w:rPr>
            </w:pPr>
          </w:p>
        </w:tc>
        <w:tc>
          <w:tcPr>
            <w:tcW w:w="567" w:type="dxa"/>
            <w:tcBorders>
              <w:top w:val="single" w:sz="12" w:space="0" w:color="auto"/>
              <w:left w:val="single" w:sz="12" w:space="0" w:color="auto"/>
              <w:bottom w:val="single" w:sz="12" w:space="0" w:color="auto"/>
              <w:right w:val="single" w:sz="12" w:space="0" w:color="auto"/>
            </w:tcBorders>
          </w:tcPr>
          <w:p w:rsidR="00555A27" w:rsidRDefault="00555A27" w:rsidP="008D6941">
            <w:pPr>
              <w:autoSpaceDE w:val="0"/>
              <w:autoSpaceDN w:val="0"/>
              <w:adjustRightInd w:val="0"/>
              <w:spacing w:before="40"/>
              <w:jc w:val="center"/>
              <w:rPr>
                <w:rFonts w:ascii="Arial" w:hAnsi="Arial" w:cs="Arial"/>
                <w:b/>
                <w:bCs/>
                <w:color w:val="000000"/>
                <w:sz w:val="21"/>
                <w:lang w:val="en-US"/>
              </w:rPr>
            </w:pPr>
          </w:p>
        </w:tc>
        <w:tc>
          <w:tcPr>
            <w:tcW w:w="567" w:type="dxa"/>
            <w:tcBorders>
              <w:top w:val="single" w:sz="12" w:space="0" w:color="auto"/>
              <w:left w:val="single" w:sz="12" w:space="0" w:color="auto"/>
              <w:bottom w:val="single" w:sz="12" w:space="0" w:color="auto"/>
              <w:right w:val="single" w:sz="12" w:space="0" w:color="auto"/>
            </w:tcBorders>
          </w:tcPr>
          <w:p w:rsidR="00555A27" w:rsidRDefault="00555A27" w:rsidP="008D6941">
            <w:pPr>
              <w:autoSpaceDE w:val="0"/>
              <w:autoSpaceDN w:val="0"/>
              <w:adjustRightInd w:val="0"/>
              <w:spacing w:before="40"/>
              <w:jc w:val="center"/>
              <w:rPr>
                <w:rFonts w:ascii="Arial" w:hAnsi="Arial" w:cs="Arial"/>
                <w:b/>
                <w:bCs/>
                <w:color w:val="000000"/>
                <w:sz w:val="21"/>
                <w:lang w:val="en-US"/>
              </w:rPr>
            </w:pPr>
          </w:p>
        </w:tc>
        <w:tc>
          <w:tcPr>
            <w:tcW w:w="546" w:type="dxa"/>
            <w:tcBorders>
              <w:top w:val="single" w:sz="12" w:space="0" w:color="auto"/>
              <w:left w:val="single" w:sz="12" w:space="0" w:color="auto"/>
              <w:bottom w:val="single" w:sz="12" w:space="0" w:color="auto"/>
              <w:right w:val="single" w:sz="12" w:space="0" w:color="auto"/>
            </w:tcBorders>
          </w:tcPr>
          <w:p w:rsidR="00555A27" w:rsidRDefault="00555A27" w:rsidP="008D6941">
            <w:pPr>
              <w:autoSpaceDE w:val="0"/>
              <w:autoSpaceDN w:val="0"/>
              <w:adjustRightInd w:val="0"/>
              <w:spacing w:before="40"/>
              <w:jc w:val="center"/>
              <w:rPr>
                <w:rFonts w:ascii="Arial" w:hAnsi="Arial" w:cs="Arial"/>
                <w:b/>
                <w:bCs/>
                <w:color w:val="000000"/>
                <w:sz w:val="21"/>
                <w:lang w:val="en-US"/>
              </w:rPr>
            </w:pPr>
          </w:p>
        </w:tc>
      </w:tr>
      <w:tr w:rsidR="00555A27" w:rsidTr="00E57721">
        <w:trPr>
          <w:cantSplit/>
          <w:trHeight w:val="247"/>
        </w:trPr>
        <w:tc>
          <w:tcPr>
            <w:tcW w:w="1934" w:type="dxa"/>
            <w:vMerge/>
            <w:tcBorders>
              <w:left w:val="single" w:sz="12" w:space="0" w:color="auto"/>
              <w:bottom w:val="single" w:sz="4" w:space="0" w:color="auto"/>
              <w:right w:val="single" w:sz="12" w:space="0" w:color="auto"/>
            </w:tcBorders>
            <w:shd w:val="clear" w:color="auto" w:fill="DDDDDD"/>
          </w:tcPr>
          <w:p w:rsidR="00555A27" w:rsidRDefault="00555A27" w:rsidP="00606966">
            <w:pPr>
              <w:pStyle w:val="Heading5"/>
              <w:spacing w:before="40" w:after="40"/>
              <w:ind w:left="147"/>
              <w:rPr>
                <w:rFonts w:cs="Arial"/>
                <w:sz w:val="22"/>
              </w:rPr>
            </w:pPr>
          </w:p>
        </w:tc>
        <w:tc>
          <w:tcPr>
            <w:tcW w:w="586" w:type="dxa"/>
            <w:tcBorders>
              <w:top w:val="single" w:sz="12" w:space="0" w:color="auto"/>
              <w:left w:val="single" w:sz="12" w:space="0" w:color="auto"/>
              <w:bottom w:val="single" w:sz="12" w:space="0" w:color="auto"/>
              <w:right w:val="single" w:sz="12" w:space="0" w:color="auto"/>
            </w:tcBorders>
          </w:tcPr>
          <w:p w:rsidR="00555A27" w:rsidRDefault="00555A27" w:rsidP="008D6941">
            <w:pPr>
              <w:autoSpaceDE w:val="0"/>
              <w:autoSpaceDN w:val="0"/>
              <w:adjustRightInd w:val="0"/>
              <w:spacing w:before="40"/>
              <w:jc w:val="center"/>
              <w:rPr>
                <w:rFonts w:ascii="Arial" w:hAnsi="Arial" w:cs="Arial"/>
                <w:b/>
                <w:bCs/>
                <w:color w:val="000000"/>
                <w:sz w:val="21"/>
                <w:lang w:val="en-US"/>
              </w:rPr>
            </w:pPr>
            <w:r>
              <w:rPr>
                <w:rFonts w:ascii="Arial" w:hAnsi="Arial" w:cs="Arial"/>
                <w:b/>
                <w:bCs/>
                <w:color w:val="000000"/>
                <w:sz w:val="21"/>
                <w:lang w:val="en-US"/>
              </w:rPr>
              <w:t>5</w:t>
            </w:r>
          </w:p>
        </w:tc>
        <w:tc>
          <w:tcPr>
            <w:tcW w:w="7545" w:type="dxa"/>
            <w:tcBorders>
              <w:top w:val="single" w:sz="12" w:space="0" w:color="auto"/>
              <w:left w:val="single" w:sz="12" w:space="0" w:color="auto"/>
              <w:bottom w:val="single" w:sz="12" w:space="0" w:color="auto"/>
              <w:right w:val="single" w:sz="12" w:space="0" w:color="auto"/>
            </w:tcBorders>
          </w:tcPr>
          <w:p w:rsidR="00555A27" w:rsidRPr="008E4818" w:rsidRDefault="00555A27" w:rsidP="008D6941">
            <w:pPr>
              <w:spacing w:before="40"/>
              <w:ind w:left="360"/>
              <w:rPr>
                <w:rFonts w:ascii="Arial" w:hAnsi="Arial" w:cs="Arial"/>
                <w:sz w:val="22"/>
                <w:szCs w:val="22"/>
              </w:rPr>
            </w:pPr>
            <w:r w:rsidRPr="008E4818">
              <w:rPr>
                <w:rFonts w:ascii="Arial" w:hAnsi="Arial" w:cs="Arial"/>
                <w:sz w:val="22"/>
                <w:szCs w:val="22"/>
              </w:rPr>
              <w:t xml:space="preserve">Well developed oral and written communication, including a professional and friendly </w:t>
            </w:r>
            <w:r w:rsidR="00F141A4" w:rsidRPr="008E4818">
              <w:rPr>
                <w:rFonts w:ascii="Arial" w:hAnsi="Arial" w:cs="Arial"/>
                <w:sz w:val="22"/>
                <w:szCs w:val="22"/>
              </w:rPr>
              <w:t xml:space="preserve">customer engagement </w:t>
            </w:r>
            <w:r w:rsidRPr="008E4818">
              <w:rPr>
                <w:rFonts w:ascii="Arial" w:hAnsi="Arial" w:cs="Arial"/>
                <w:sz w:val="22"/>
                <w:szCs w:val="22"/>
              </w:rPr>
              <w:t>manner</w:t>
            </w:r>
          </w:p>
        </w:tc>
        <w:tc>
          <w:tcPr>
            <w:tcW w:w="850" w:type="dxa"/>
            <w:tcBorders>
              <w:top w:val="single" w:sz="12" w:space="0" w:color="auto"/>
              <w:left w:val="single" w:sz="12" w:space="0" w:color="auto"/>
              <w:bottom w:val="single" w:sz="12" w:space="0" w:color="auto"/>
              <w:right w:val="single" w:sz="12" w:space="0" w:color="auto"/>
            </w:tcBorders>
          </w:tcPr>
          <w:p w:rsidR="00555A27" w:rsidRPr="008E4818" w:rsidRDefault="00555A27" w:rsidP="008D6941">
            <w:pPr>
              <w:pStyle w:val="Heading3"/>
              <w:spacing w:before="40"/>
              <w:jc w:val="center"/>
              <w:rPr>
                <w:rFonts w:cs="Arial"/>
                <w:i w:val="0"/>
                <w:iCs/>
                <w:sz w:val="21"/>
              </w:rPr>
            </w:pPr>
            <w:r w:rsidRPr="008E4818">
              <w:rPr>
                <w:rFonts w:cs="Arial"/>
                <w:i w:val="0"/>
                <w:iCs/>
                <w:sz w:val="21"/>
              </w:rPr>
              <w:t>E</w:t>
            </w:r>
          </w:p>
        </w:tc>
        <w:tc>
          <w:tcPr>
            <w:tcW w:w="709" w:type="dxa"/>
            <w:tcBorders>
              <w:top w:val="single" w:sz="12" w:space="0" w:color="auto"/>
              <w:left w:val="single" w:sz="12" w:space="0" w:color="auto"/>
              <w:bottom w:val="single" w:sz="12" w:space="0" w:color="auto"/>
              <w:right w:val="single" w:sz="12" w:space="0" w:color="auto"/>
            </w:tcBorders>
          </w:tcPr>
          <w:p w:rsidR="00555A27" w:rsidRDefault="00555A27" w:rsidP="008D6941">
            <w:pPr>
              <w:autoSpaceDE w:val="0"/>
              <w:autoSpaceDN w:val="0"/>
              <w:adjustRightInd w:val="0"/>
              <w:spacing w:before="40"/>
              <w:jc w:val="center"/>
              <w:rPr>
                <w:rFonts w:ascii="Arial" w:hAnsi="Arial" w:cs="Arial"/>
                <w:b/>
                <w:bCs/>
                <w:color w:val="000000"/>
                <w:sz w:val="21"/>
                <w:lang w:val="en-US"/>
              </w:rPr>
            </w:pPr>
            <w:r>
              <w:rPr>
                <w:rFonts w:ascii="Arial" w:hAnsi="Arial" w:cs="Arial"/>
                <w:b/>
                <w:bCs/>
                <w:color w:val="0000FF"/>
                <w:sz w:val="21"/>
                <w:lang w:val="en-US"/>
              </w:rPr>
              <w:sym w:font="Wingdings" w:char="F0FC"/>
            </w:r>
          </w:p>
        </w:tc>
        <w:tc>
          <w:tcPr>
            <w:tcW w:w="567" w:type="dxa"/>
            <w:tcBorders>
              <w:top w:val="single" w:sz="12" w:space="0" w:color="auto"/>
              <w:left w:val="single" w:sz="12" w:space="0" w:color="auto"/>
              <w:bottom w:val="single" w:sz="12" w:space="0" w:color="auto"/>
              <w:right w:val="single" w:sz="12" w:space="0" w:color="auto"/>
            </w:tcBorders>
          </w:tcPr>
          <w:p w:rsidR="00555A27" w:rsidRDefault="00555A27" w:rsidP="00373338">
            <w:pPr>
              <w:autoSpaceDE w:val="0"/>
              <w:autoSpaceDN w:val="0"/>
              <w:adjustRightInd w:val="0"/>
              <w:spacing w:before="40"/>
              <w:jc w:val="center"/>
              <w:rPr>
                <w:rFonts w:ascii="Arial" w:hAnsi="Arial" w:cs="Arial"/>
                <w:b/>
                <w:bCs/>
                <w:color w:val="000000"/>
                <w:sz w:val="21"/>
                <w:lang w:val="en-US"/>
              </w:rPr>
            </w:pPr>
            <w:r>
              <w:rPr>
                <w:rFonts w:ascii="Arial" w:hAnsi="Arial" w:cs="Arial"/>
                <w:b/>
                <w:bCs/>
                <w:color w:val="0000FF"/>
                <w:sz w:val="21"/>
                <w:lang w:val="en-US"/>
              </w:rPr>
              <w:sym w:font="Wingdings" w:char="F0FC"/>
            </w:r>
          </w:p>
        </w:tc>
        <w:tc>
          <w:tcPr>
            <w:tcW w:w="709" w:type="dxa"/>
            <w:tcBorders>
              <w:top w:val="single" w:sz="12" w:space="0" w:color="auto"/>
              <w:left w:val="single" w:sz="12" w:space="0" w:color="auto"/>
              <w:bottom w:val="single" w:sz="12" w:space="0" w:color="auto"/>
              <w:right w:val="single" w:sz="12" w:space="0" w:color="auto"/>
            </w:tcBorders>
          </w:tcPr>
          <w:p w:rsidR="00555A27" w:rsidRDefault="00555A27" w:rsidP="008D6941">
            <w:pPr>
              <w:autoSpaceDE w:val="0"/>
              <w:autoSpaceDN w:val="0"/>
              <w:adjustRightInd w:val="0"/>
              <w:spacing w:before="40"/>
              <w:jc w:val="center"/>
              <w:rPr>
                <w:rFonts w:ascii="Arial" w:hAnsi="Arial" w:cs="Arial"/>
                <w:b/>
                <w:bCs/>
                <w:color w:val="000000"/>
                <w:sz w:val="21"/>
                <w:lang w:val="en-US"/>
              </w:rPr>
            </w:pPr>
          </w:p>
        </w:tc>
        <w:tc>
          <w:tcPr>
            <w:tcW w:w="567" w:type="dxa"/>
            <w:tcBorders>
              <w:top w:val="single" w:sz="12" w:space="0" w:color="auto"/>
              <w:left w:val="single" w:sz="12" w:space="0" w:color="auto"/>
              <w:bottom w:val="single" w:sz="12" w:space="0" w:color="auto"/>
              <w:right w:val="single" w:sz="12" w:space="0" w:color="auto"/>
            </w:tcBorders>
          </w:tcPr>
          <w:p w:rsidR="00555A27" w:rsidRDefault="00555A27" w:rsidP="008D6941">
            <w:pPr>
              <w:autoSpaceDE w:val="0"/>
              <w:autoSpaceDN w:val="0"/>
              <w:adjustRightInd w:val="0"/>
              <w:spacing w:before="40"/>
              <w:jc w:val="center"/>
              <w:rPr>
                <w:rFonts w:ascii="Arial" w:hAnsi="Arial" w:cs="Arial"/>
                <w:b/>
                <w:bCs/>
                <w:color w:val="000000"/>
                <w:sz w:val="21"/>
                <w:lang w:val="en-US"/>
              </w:rPr>
            </w:pPr>
          </w:p>
        </w:tc>
        <w:tc>
          <w:tcPr>
            <w:tcW w:w="567" w:type="dxa"/>
            <w:tcBorders>
              <w:top w:val="single" w:sz="12" w:space="0" w:color="auto"/>
              <w:left w:val="single" w:sz="12" w:space="0" w:color="auto"/>
              <w:bottom w:val="single" w:sz="12" w:space="0" w:color="auto"/>
              <w:right w:val="single" w:sz="12" w:space="0" w:color="auto"/>
            </w:tcBorders>
          </w:tcPr>
          <w:p w:rsidR="00555A27" w:rsidRDefault="00555A27" w:rsidP="008D6941">
            <w:pPr>
              <w:autoSpaceDE w:val="0"/>
              <w:autoSpaceDN w:val="0"/>
              <w:adjustRightInd w:val="0"/>
              <w:spacing w:before="40"/>
              <w:jc w:val="center"/>
              <w:rPr>
                <w:rFonts w:ascii="Arial" w:hAnsi="Arial" w:cs="Arial"/>
                <w:b/>
                <w:bCs/>
                <w:color w:val="000000"/>
                <w:sz w:val="21"/>
                <w:lang w:val="en-US"/>
              </w:rPr>
            </w:pPr>
          </w:p>
        </w:tc>
        <w:tc>
          <w:tcPr>
            <w:tcW w:w="546" w:type="dxa"/>
            <w:tcBorders>
              <w:top w:val="single" w:sz="12" w:space="0" w:color="auto"/>
              <w:left w:val="single" w:sz="12" w:space="0" w:color="auto"/>
              <w:bottom w:val="single" w:sz="12" w:space="0" w:color="auto"/>
              <w:right w:val="single" w:sz="12" w:space="0" w:color="auto"/>
            </w:tcBorders>
          </w:tcPr>
          <w:p w:rsidR="00555A27" w:rsidRDefault="00555A27" w:rsidP="008D6941">
            <w:pPr>
              <w:autoSpaceDE w:val="0"/>
              <w:autoSpaceDN w:val="0"/>
              <w:adjustRightInd w:val="0"/>
              <w:spacing w:before="40"/>
              <w:jc w:val="center"/>
              <w:rPr>
                <w:rFonts w:ascii="Arial" w:hAnsi="Arial" w:cs="Arial"/>
                <w:b/>
                <w:bCs/>
                <w:color w:val="000000"/>
                <w:sz w:val="21"/>
                <w:lang w:val="en-US"/>
              </w:rPr>
            </w:pPr>
          </w:p>
        </w:tc>
      </w:tr>
      <w:tr w:rsidR="00555A27" w:rsidTr="00E57721">
        <w:trPr>
          <w:cantSplit/>
          <w:trHeight w:val="247"/>
        </w:trPr>
        <w:tc>
          <w:tcPr>
            <w:tcW w:w="1934" w:type="dxa"/>
            <w:vMerge/>
            <w:tcBorders>
              <w:left w:val="single" w:sz="12" w:space="0" w:color="auto"/>
              <w:bottom w:val="single" w:sz="4" w:space="0" w:color="auto"/>
              <w:right w:val="single" w:sz="12" w:space="0" w:color="auto"/>
            </w:tcBorders>
            <w:shd w:val="clear" w:color="auto" w:fill="DDDDDD"/>
          </w:tcPr>
          <w:p w:rsidR="00555A27" w:rsidRDefault="00555A27">
            <w:pPr>
              <w:pStyle w:val="Heading5"/>
              <w:spacing w:before="40" w:after="40"/>
              <w:ind w:left="147"/>
              <w:rPr>
                <w:rFonts w:cs="Arial"/>
                <w:sz w:val="22"/>
              </w:rPr>
            </w:pPr>
          </w:p>
        </w:tc>
        <w:tc>
          <w:tcPr>
            <w:tcW w:w="586" w:type="dxa"/>
            <w:tcBorders>
              <w:top w:val="single" w:sz="12" w:space="0" w:color="auto"/>
              <w:left w:val="single" w:sz="12" w:space="0" w:color="auto"/>
              <w:bottom w:val="single" w:sz="12" w:space="0" w:color="auto"/>
              <w:right w:val="single" w:sz="12" w:space="0" w:color="auto"/>
            </w:tcBorders>
          </w:tcPr>
          <w:p w:rsidR="00555A27" w:rsidRDefault="00555A27" w:rsidP="008D6941">
            <w:pPr>
              <w:autoSpaceDE w:val="0"/>
              <w:autoSpaceDN w:val="0"/>
              <w:adjustRightInd w:val="0"/>
              <w:spacing w:before="40"/>
              <w:jc w:val="center"/>
              <w:rPr>
                <w:rFonts w:ascii="Arial" w:hAnsi="Arial" w:cs="Arial"/>
                <w:b/>
                <w:bCs/>
                <w:color w:val="000000"/>
                <w:sz w:val="21"/>
                <w:lang w:val="en-US"/>
              </w:rPr>
            </w:pPr>
            <w:r>
              <w:rPr>
                <w:rFonts w:ascii="Arial" w:hAnsi="Arial" w:cs="Arial"/>
                <w:b/>
                <w:bCs/>
                <w:color w:val="000000"/>
                <w:sz w:val="21"/>
                <w:lang w:val="en-US"/>
              </w:rPr>
              <w:t>6</w:t>
            </w:r>
          </w:p>
        </w:tc>
        <w:tc>
          <w:tcPr>
            <w:tcW w:w="7545" w:type="dxa"/>
            <w:tcBorders>
              <w:top w:val="single" w:sz="12" w:space="0" w:color="auto"/>
              <w:left w:val="single" w:sz="12" w:space="0" w:color="auto"/>
              <w:bottom w:val="single" w:sz="12" w:space="0" w:color="auto"/>
              <w:right w:val="single" w:sz="12" w:space="0" w:color="auto"/>
            </w:tcBorders>
          </w:tcPr>
          <w:p w:rsidR="00555A27" w:rsidRPr="008E4818" w:rsidRDefault="00555A27" w:rsidP="008D6941">
            <w:pPr>
              <w:spacing w:before="40"/>
              <w:ind w:left="360"/>
              <w:rPr>
                <w:rFonts w:ascii="Arial" w:hAnsi="Arial" w:cs="Arial"/>
                <w:sz w:val="22"/>
                <w:szCs w:val="22"/>
              </w:rPr>
            </w:pPr>
            <w:r w:rsidRPr="008E4818">
              <w:rPr>
                <w:rFonts w:ascii="Arial" w:hAnsi="Arial" w:cs="Arial"/>
                <w:sz w:val="22"/>
                <w:szCs w:val="22"/>
              </w:rPr>
              <w:t>Ability to work on one’s own initiative and independently</w:t>
            </w:r>
          </w:p>
        </w:tc>
        <w:tc>
          <w:tcPr>
            <w:tcW w:w="850" w:type="dxa"/>
            <w:tcBorders>
              <w:top w:val="single" w:sz="12" w:space="0" w:color="auto"/>
              <w:left w:val="single" w:sz="12" w:space="0" w:color="auto"/>
              <w:bottom w:val="single" w:sz="12" w:space="0" w:color="auto"/>
              <w:right w:val="single" w:sz="12" w:space="0" w:color="auto"/>
            </w:tcBorders>
          </w:tcPr>
          <w:p w:rsidR="00555A27" w:rsidRPr="008E4818" w:rsidRDefault="00555A27" w:rsidP="008D6941">
            <w:pPr>
              <w:pStyle w:val="Heading3"/>
              <w:spacing w:before="40"/>
              <w:jc w:val="center"/>
              <w:rPr>
                <w:rFonts w:cs="Arial"/>
                <w:i w:val="0"/>
                <w:iCs/>
                <w:sz w:val="21"/>
              </w:rPr>
            </w:pPr>
            <w:r w:rsidRPr="008E4818">
              <w:rPr>
                <w:rFonts w:cs="Arial"/>
                <w:i w:val="0"/>
                <w:iCs/>
                <w:sz w:val="21"/>
              </w:rPr>
              <w:t>E</w:t>
            </w:r>
          </w:p>
        </w:tc>
        <w:tc>
          <w:tcPr>
            <w:tcW w:w="709" w:type="dxa"/>
            <w:tcBorders>
              <w:top w:val="single" w:sz="12" w:space="0" w:color="auto"/>
              <w:left w:val="single" w:sz="12" w:space="0" w:color="auto"/>
              <w:bottom w:val="single" w:sz="12" w:space="0" w:color="auto"/>
              <w:right w:val="single" w:sz="12" w:space="0" w:color="auto"/>
            </w:tcBorders>
          </w:tcPr>
          <w:p w:rsidR="00555A27" w:rsidRDefault="00555A27" w:rsidP="008D6941">
            <w:pPr>
              <w:autoSpaceDE w:val="0"/>
              <w:autoSpaceDN w:val="0"/>
              <w:adjustRightInd w:val="0"/>
              <w:spacing w:before="40"/>
              <w:jc w:val="center"/>
              <w:rPr>
                <w:rFonts w:ascii="Arial" w:hAnsi="Arial" w:cs="Arial"/>
                <w:b/>
                <w:bCs/>
                <w:color w:val="000000"/>
                <w:sz w:val="21"/>
                <w:lang w:val="en-US"/>
              </w:rPr>
            </w:pPr>
            <w:r>
              <w:rPr>
                <w:rFonts w:ascii="Arial" w:hAnsi="Arial" w:cs="Arial"/>
                <w:b/>
                <w:bCs/>
                <w:color w:val="0000FF"/>
                <w:sz w:val="21"/>
                <w:lang w:val="en-US"/>
              </w:rPr>
              <w:sym w:font="Wingdings" w:char="F0FC"/>
            </w:r>
          </w:p>
        </w:tc>
        <w:tc>
          <w:tcPr>
            <w:tcW w:w="567" w:type="dxa"/>
            <w:tcBorders>
              <w:top w:val="single" w:sz="12" w:space="0" w:color="auto"/>
              <w:left w:val="single" w:sz="12" w:space="0" w:color="auto"/>
              <w:bottom w:val="single" w:sz="12" w:space="0" w:color="auto"/>
              <w:right w:val="single" w:sz="12" w:space="0" w:color="auto"/>
            </w:tcBorders>
          </w:tcPr>
          <w:p w:rsidR="00555A27" w:rsidRDefault="00555A27" w:rsidP="00373338">
            <w:pPr>
              <w:autoSpaceDE w:val="0"/>
              <w:autoSpaceDN w:val="0"/>
              <w:adjustRightInd w:val="0"/>
              <w:spacing w:before="40"/>
              <w:jc w:val="center"/>
              <w:rPr>
                <w:rFonts w:ascii="Arial" w:hAnsi="Arial" w:cs="Arial"/>
                <w:b/>
                <w:bCs/>
                <w:color w:val="000000"/>
                <w:sz w:val="21"/>
                <w:lang w:val="en-US"/>
              </w:rPr>
            </w:pPr>
            <w:r>
              <w:rPr>
                <w:rFonts w:ascii="Arial" w:hAnsi="Arial" w:cs="Arial"/>
                <w:b/>
                <w:bCs/>
                <w:color w:val="0000FF"/>
                <w:sz w:val="21"/>
                <w:lang w:val="en-US"/>
              </w:rPr>
              <w:sym w:font="Wingdings" w:char="F0FC"/>
            </w:r>
          </w:p>
        </w:tc>
        <w:tc>
          <w:tcPr>
            <w:tcW w:w="709" w:type="dxa"/>
            <w:tcBorders>
              <w:top w:val="single" w:sz="12" w:space="0" w:color="auto"/>
              <w:left w:val="single" w:sz="12" w:space="0" w:color="auto"/>
              <w:bottom w:val="single" w:sz="12" w:space="0" w:color="auto"/>
              <w:right w:val="single" w:sz="12" w:space="0" w:color="auto"/>
            </w:tcBorders>
          </w:tcPr>
          <w:p w:rsidR="00555A27" w:rsidRDefault="00555A27" w:rsidP="008D6941">
            <w:pPr>
              <w:autoSpaceDE w:val="0"/>
              <w:autoSpaceDN w:val="0"/>
              <w:adjustRightInd w:val="0"/>
              <w:spacing w:before="40"/>
              <w:jc w:val="center"/>
              <w:rPr>
                <w:rFonts w:ascii="Arial" w:hAnsi="Arial" w:cs="Arial"/>
                <w:b/>
                <w:bCs/>
                <w:color w:val="000000"/>
                <w:sz w:val="21"/>
                <w:lang w:val="en-US"/>
              </w:rPr>
            </w:pPr>
          </w:p>
        </w:tc>
        <w:tc>
          <w:tcPr>
            <w:tcW w:w="567" w:type="dxa"/>
            <w:tcBorders>
              <w:top w:val="single" w:sz="12" w:space="0" w:color="auto"/>
              <w:left w:val="single" w:sz="12" w:space="0" w:color="auto"/>
              <w:bottom w:val="single" w:sz="12" w:space="0" w:color="auto"/>
              <w:right w:val="single" w:sz="12" w:space="0" w:color="auto"/>
            </w:tcBorders>
          </w:tcPr>
          <w:p w:rsidR="00555A27" w:rsidRDefault="00555A27" w:rsidP="008D6941">
            <w:pPr>
              <w:autoSpaceDE w:val="0"/>
              <w:autoSpaceDN w:val="0"/>
              <w:adjustRightInd w:val="0"/>
              <w:spacing w:before="40"/>
              <w:jc w:val="center"/>
              <w:rPr>
                <w:rFonts w:ascii="Arial" w:hAnsi="Arial" w:cs="Arial"/>
                <w:b/>
                <w:bCs/>
                <w:color w:val="000000"/>
                <w:sz w:val="21"/>
                <w:lang w:val="en-US"/>
              </w:rPr>
            </w:pPr>
          </w:p>
        </w:tc>
        <w:tc>
          <w:tcPr>
            <w:tcW w:w="567" w:type="dxa"/>
            <w:tcBorders>
              <w:top w:val="single" w:sz="12" w:space="0" w:color="auto"/>
              <w:left w:val="single" w:sz="12" w:space="0" w:color="auto"/>
              <w:bottom w:val="single" w:sz="12" w:space="0" w:color="auto"/>
              <w:right w:val="single" w:sz="12" w:space="0" w:color="auto"/>
            </w:tcBorders>
          </w:tcPr>
          <w:p w:rsidR="00555A27" w:rsidRDefault="00555A27" w:rsidP="008D6941">
            <w:pPr>
              <w:autoSpaceDE w:val="0"/>
              <w:autoSpaceDN w:val="0"/>
              <w:adjustRightInd w:val="0"/>
              <w:spacing w:before="40"/>
              <w:jc w:val="center"/>
              <w:rPr>
                <w:rFonts w:ascii="Arial" w:hAnsi="Arial" w:cs="Arial"/>
                <w:b/>
                <w:bCs/>
                <w:color w:val="000000"/>
                <w:sz w:val="21"/>
                <w:lang w:val="en-US"/>
              </w:rPr>
            </w:pPr>
          </w:p>
        </w:tc>
        <w:tc>
          <w:tcPr>
            <w:tcW w:w="546" w:type="dxa"/>
            <w:tcBorders>
              <w:top w:val="single" w:sz="12" w:space="0" w:color="auto"/>
              <w:left w:val="single" w:sz="12" w:space="0" w:color="auto"/>
              <w:bottom w:val="single" w:sz="12" w:space="0" w:color="auto"/>
              <w:right w:val="single" w:sz="12" w:space="0" w:color="auto"/>
            </w:tcBorders>
          </w:tcPr>
          <w:p w:rsidR="00555A27" w:rsidRDefault="00555A27" w:rsidP="008D6941">
            <w:pPr>
              <w:autoSpaceDE w:val="0"/>
              <w:autoSpaceDN w:val="0"/>
              <w:adjustRightInd w:val="0"/>
              <w:spacing w:before="40"/>
              <w:jc w:val="center"/>
              <w:rPr>
                <w:rFonts w:ascii="Arial" w:hAnsi="Arial" w:cs="Arial"/>
                <w:b/>
                <w:bCs/>
                <w:color w:val="000000"/>
                <w:sz w:val="21"/>
                <w:lang w:val="en-US"/>
              </w:rPr>
            </w:pPr>
          </w:p>
        </w:tc>
      </w:tr>
      <w:tr w:rsidR="00F141A4" w:rsidTr="00E57721">
        <w:trPr>
          <w:cantSplit/>
          <w:trHeight w:val="247"/>
        </w:trPr>
        <w:tc>
          <w:tcPr>
            <w:tcW w:w="1934" w:type="dxa"/>
            <w:vMerge/>
            <w:tcBorders>
              <w:left w:val="single" w:sz="12" w:space="0" w:color="auto"/>
              <w:bottom w:val="single" w:sz="4" w:space="0" w:color="auto"/>
              <w:right w:val="single" w:sz="12" w:space="0" w:color="auto"/>
            </w:tcBorders>
            <w:shd w:val="clear" w:color="auto" w:fill="DDDDDD"/>
          </w:tcPr>
          <w:p w:rsidR="00F141A4" w:rsidRDefault="00F141A4">
            <w:pPr>
              <w:pStyle w:val="Heading5"/>
              <w:spacing w:before="40" w:after="40"/>
              <w:ind w:left="147"/>
              <w:rPr>
                <w:rFonts w:cs="Arial"/>
                <w:sz w:val="22"/>
              </w:rPr>
            </w:pPr>
          </w:p>
        </w:tc>
        <w:tc>
          <w:tcPr>
            <w:tcW w:w="586" w:type="dxa"/>
            <w:tcBorders>
              <w:top w:val="single" w:sz="12" w:space="0" w:color="auto"/>
              <w:left w:val="single" w:sz="12" w:space="0" w:color="auto"/>
              <w:bottom w:val="single" w:sz="12" w:space="0" w:color="auto"/>
              <w:right w:val="single" w:sz="12" w:space="0" w:color="auto"/>
            </w:tcBorders>
          </w:tcPr>
          <w:p w:rsidR="00F141A4" w:rsidRDefault="00F141A4" w:rsidP="008D6941">
            <w:pPr>
              <w:autoSpaceDE w:val="0"/>
              <w:autoSpaceDN w:val="0"/>
              <w:adjustRightInd w:val="0"/>
              <w:spacing w:before="40"/>
              <w:jc w:val="center"/>
              <w:rPr>
                <w:rFonts w:ascii="Arial" w:hAnsi="Arial" w:cs="Arial"/>
                <w:b/>
                <w:bCs/>
                <w:color w:val="000000"/>
                <w:sz w:val="21"/>
                <w:lang w:val="en-US"/>
              </w:rPr>
            </w:pPr>
            <w:r>
              <w:rPr>
                <w:rFonts w:ascii="Arial" w:hAnsi="Arial" w:cs="Arial"/>
                <w:b/>
                <w:bCs/>
                <w:color w:val="000000"/>
                <w:sz w:val="21"/>
                <w:lang w:val="en-US"/>
              </w:rPr>
              <w:t>7</w:t>
            </w:r>
          </w:p>
        </w:tc>
        <w:tc>
          <w:tcPr>
            <w:tcW w:w="7545" w:type="dxa"/>
            <w:tcBorders>
              <w:top w:val="single" w:sz="12" w:space="0" w:color="auto"/>
              <w:left w:val="single" w:sz="12" w:space="0" w:color="auto"/>
              <w:bottom w:val="single" w:sz="12" w:space="0" w:color="auto"/>
              <w:right w:val="single" w:sz="12" w:space="0" w:color="auto"/>
            </w:tcBorders>
          </w:tcPr>
          <w:p w:rsidR="00F141A4" w:rsidRPr="008E4818" w:rsidRDefault="00F141A4" w:rsidP="008D6941">
            <w:pPr>
              <w:spacing w:before="40"/>
              <w:ind w:left="360"/>
              <w:rPr>
                <w:rFonts w:ascii="Arial" w:hAnsi="Arial" w:cs="Arial"/>
                <w:sz w:val="22"/>
                <w:szCs w:val="22"/>
              </w:rPr>
            </w:pPr>
            <w:r w:rsidRPr="008E4818">
              <w:rPr>
                <w:rFonts w:ascii="Arial" w:hAnsi="Arial" w:cs="Arial"/>
                <w:sz w:val="22"/>
                <w:szCs w:val="22"/>
              </w:rPr>
              <w:t>Ability to engage with customers on the telephone and in person including door knocking in order to notify Thames Water customers about the programme and to agree appointments for SHVA visits.</w:t>
            </w:r>
          </w:p>
        </w:tc>
        <w:tc>
          <w:tcPr>
            <w:tcW w:w="850" w:type="dxa"/>
            <w:tcBorders>
              <w:top w:val="single" w:sz="12" w:space="0" w:color="auto"/>
              <w:left w:val="single" w:sz="12" w:space="0" w:color="auto"/>
              <w:bottom w:val="single" w:sz="12" w:space="0" w:color="auto"/>
              <w:right w:val="single" w:sz="12" w:space="0" w:color="auto"/>
            </w:tcBorders>
          </w:tcPr>
          <w:p w:rsidR="00F141A4" w:rsidRPr="008E4818" w:rsidRDefault="00F141A4" w:rsidP="008D6941">
            <w:pPr>
              <w:pStyle w:val="Heading3"/>
              <w:spacing w:before="40"/>
              <w:jc w:val="center"/>
              <w:rPr>
                <w:rFonts w:cs="Arial"/>
                <w:i w:val="0"/>
                <w:iCs/>
                <w:sz w:val="21"/>
              </w:rPr>
            </w:pPr>
            <w:r w:rsidRPr="008E4818">
              <w:rPr>
                <w:rFonts w:cs="Arial"/>
                <w:i w:val="0"/>
                <w:iCs/>
                <w:sz w:val="21"/>
              </w:rPr>
              <w:t>E</w:t>
            </w:r>
          </w:p>
        </w:tc>
        <w:tc>
          <w:tcPr>
            <w:tcW w:w="709" w:type="dxa"/>
            <w:tcBorders>
              <w:top w:val="single" w:sz="12" w:space="0" w:color="auto"/>
              <w:left w:val="single" w:sz="12" w:space="0" w:color="auto"/>
              <w:bottom w:val="single" w:sz="12" w:space="0" w:color="auto"/>
              <w:right w:val="single" w:sz="12" w:space="0" w:color="auto"/>
            </w:tcBorders>
          </w:tcPr>
          <w:p w:rsidR="00F141A4" w:rsidRDefault="00F141A4" w:rsidP="00584566">
            <w:pPr>
              <w:autoSpaceDE w:val="0"/>
              <w:autoSpaceDN w:val="0"/>
              <w:adjustRightInd w:val="0"/>
              <w:spacing w:before="40"/>
              <w:jc w:val="center"/>
              <w:rPr>
                <w:rFonts w:ascii="Arial" w:hAnsi="Arial" w:cs="Arial"/>
                <w:b/>
                <w:bCs/>
                <w:color w:val="000000"/>
                <w:sz w:val="21"/>
                <w:lang w:val="en-US"/>
              </w:rPr>
            </w:pPr>
            <w:r>
              <w:rPr>
                <w:rFonts w:ascii="Arial" w:hAnsi="Arial" w:cs="Arial"/>
                <w:b/>
                <w:bCs/>
                <w:color w:val="0000FF"/>
                <w:sz w:val="21"/>
                <w:lang w:val="en-US"/>
              </w:rPr>
              <w:sym w:font="Wingdings" w:char="F0FC"/>
            </w:r>
          </w:p>
        </w:tc>
        <w:tc>
          <w:tcPr>
            <w:tcW w:w="567" w:type="dxa"/>
            <w:tcBorders>
              <w:top w:val="single" w:sz="12" w:space="0" w:color="auto"/>
              <w:left w:val="single" w:sz="12" w:space="0" w:color="auto"/>
              <w:bottom w:val="single" w:sz="12" w:space="0" w:color="auto"/>
              <w:right w:val="single" w:sz="12" w:space="0" w:color="auto"/>
            </w:tcBorders>
          </w:tcPr>
          <w:p w:rsidR="00F141A4" w:rsidRDefault="00F141A4" w:rsidP="00584566">
            <w:pPr>
              <w:autoSpaceDE w:val="0"/>
              <w:autoSpaceDN w:val="0"/>
              <w:adjustRightInd w:val="0"/>
              <w:spacing w:before="40"/>
              <w:jc w:val="center"/>
              <w:rPr>
                <w:rFonts w:ascii="Arial" w:hAnsi="Arial" w:cs="Arial"/>
                <w:b/>
                <w:bCs/>
                <w:color w:val="000000"/>
                <w:sz w:val="21"/>
                <w:lang w:val="en-US"/>
              </w:rPr>
            </w:pPr>
            <w:r>
              <w:rPr>
                <w:rFonts w:ascii="Arial" w:hAnsi="Arial" w:cs="Arial"/>
                <w:b/>
                <w:bCs/>
                <w:color w:val="0000FF"/>
                <w:sz w:val="21"/>
                <w:lang w:val="en-US"/>
              </w:rPr>
              <w:sym w:font="Wingdings" w:char="F0FC"/>
            </w:r>
          </w:p>
        </w:tc>
        <w:tc>
          <w:tcPr>
            <w:tcW w:w="709" w:type="dxa"/>
            <w:tcBorders>
              <w:top w:val="single" w:sz="12" w:space="0" w:color="auto"/>
              <w:left w:val="single" w:sz="12" w:space="0" w:color="auto"/>
              <w:bottom w:val="single" w:sz="12" w:space="0" w:color="auto"/>
              <w:right w:val="single" w:sz="12" w:space="0" w:color="auto"/>
            </w:tcBorders>
          </w:tcPr>
          <w:p w:rsidR="00F141A4" w:rsidRDefault="00F141A4" w:rsidP="008D6941">
            <w:pPr>
              <w:autoSpaceDE w:val="0"/>
              <w:autoSpaceDN w:val="0"/>
              <w:adjustRightInd w:val="0"/>
              <w:spacing w:before="40"/>
              <w:jc w:val="center"/>
              <w:rPr>
                <w:rFonts w:ascii="Arial" w:hAnsi="Arial" w:cs="Arial"/>
                <w:b/>
                <w:bCs/>
                <w:color w:val="000000"/>
                <w:sz w:val="21"/>
                <w:lang w:val="en-US"/>
              </w:rPr>
            </w:pPr>
          </w:p>
        </w:tc>
        <w:tc>
          <w:tcPr>
            <w:tcW w:w="567" w:type="dxa"/>
            <w:tcBorders>
              <w:top w:val="single" w:sz="12" w:space="0" w:color="auto"/>
              <w:left w:val="single" w:sz="12" w:space="0" w:color="auto"/>
              <w:bottom w:val="single" w:sz="12" w:space="0" w:color="auto"/>
              <w:right w:val="single" w:sz="12" w:space="0" w:color="auto"/>
            </w:tcBorders>
          </w:tcPr>
          <w:p w:rsidR="00F141A4" w:rsidRDefault="00F141A4" w:rsidP="008D6941">
            <w:pPr>
              <w:autoSpaceDE w:val="0"/>
              <w:autoSpaceDN w:val="0"/>
              <w:adjustRightInd w:val="0"/>
              <w:spacing w:before="40"/>
              <w:jc w:val="center"/>
              <w:rPr>
                <w:rFonts w:ascii="Arial" w:hAnsi="Arial" w:cs="Arial"/>
                <w:b/>
                <w:bCs/>
                <w:color w:val="000000"/>
                <w:sz w:val="21"/>
                <w:lang w:val="en-US"/>
              </w:rPr>
            </w:pPr>
          </w:p>
        </w:tc>
        <w:tc>
          <w:tcPr>
            <w:tcW w:w="567" w:type="dxa"/>
            <w:tcBorders>
              <w:top w:val="single" w:sz="12" w:space="0" w:color="auto"/>
              <w:left w:val="single" w:sz="12" w:space="0" w:color="auto"/>
              <w:bottom w:val="single" w:sz="12" w:space="0" w:color="auto"/>
              <w:right w:val="single" w:sz="12" w:space="0" w:color="auto"/>
            </w:tcBorders>
          </w:tcPr>
          <w:p w:rsidR="00F141A4" w:rsidRDefault="00F141A4" w:rsidP="008D6941">
            <w:pPr>
              <w:autoSpaceDE w:val="0"/>
              <w:autoSpaceDN w:val="0"/>
              <w:adjustRightInd w:val="0"/>
              <w:spacing w:before="40"/>
              <w:jc w:val="center"/>
              <w:rPr>
                <w:rFonts w:ascii="Arial" w:hAnsi="Arial" w:cs="Arial"/>
                <w:b/>
                <w:bCs/>
                <w:color w:val="000000"/>
                <w:sz w:val="21"/>
                <w:lang w:val="en-US"/>
              </w:rPr>
            </w:pPr>
          </w:p>
        </w:tc>
        <w:tc>
          <w:tcPr>
            <w:tcW w:w="546" w:type="dxa"/>
            <w:tcBorders>
              <w:top w:val="single" w:sz="12" w:space="0" w:color="auto"/>
              <w:left w:val="single" w:sz="12" w:space="0" w:color="auto"/>
              <w:bottom w:val="single" w:sz="12" w:space="0" w:color="auto"/>
              <w:right w:val="single" w:sz="12" w:space="0" w:color="auto"/>
            </w:tcBorders>
          </w:tcPr>
          <w:p w:rsidR="00F141A4" w:rsidRDefault="00F141A4" w:rsidP="008D6941">
            <w:pPr>
              <w:autoSpaceDE w:val="0"/>
              <w:autoSpaceDN w:val="0"/>
              <w:adjustRightInd w:val="0"/>
              <w:spacing w:before="40"/>
              <w:jc w:val="center"/>
              <w:rPr>
                <w:rFonts w:ascii="Arial" w:hAnsi="Arial" w:cs="Arial"/>
                <w:b/>
                <w:bCs/>
                <w:color w:val="000000"/>
                <w:sz w:val="21"/>
                <w:lang w:val="en-US"/>
              </w:rPr>
            </w:pPr>
          </w:p>
        </w:tc>
      </w:tr>
      <w:tr w:rsidR="00F141A4" w:rsidTr="00E57721">
        <w:trPr>
          <w:cantSplit/>
          <w:trHeight w:val="247"/>
        </w:trPr>
        <w:tc>
          <w:tcPr>
            <w:tcW w:w="1934" w:type="dxa"/>
            <w:vMerge/>
            <w:tcBorders>
              <w:left w:val="single" w:sz="12" w:space="0" w:color="auto"/>
              <w:bottom w:val="single" w:sz="4" w:space="0" w:color="auto"/>
              <w:right w:val="single" w:sz="12" w:space="0" w:color="auto"/>
            </w:tcBorders>
            <w:shd w:val="clear" w:color="auto" w:fill="DDDDDD"/>
          </w:tcPr>
          <w:p w:rsidR="00F141A4" w:rsidRDefault="00F141A4">
            <w:pPr>
              <w:pStyle w:val="Heading5"/>
              <w:spacing w:before="40" w:after="40"/>
              <w:ind w:left="147"/>
              <w:rPr>
                <w:rFonts w:cs="Arial"/>
                <w:sz w:val="22"/>
              </w:rPr>
            </w:pPr>
          </w:p>
        </w:tc>
        <w:tc>
          <w:tcPr>
            <w:tcW w:w="586" w:type="dxa"/>
            <w:tcBorders>
              <w:top w:val="single" w:sz="12" w:space="0" w:color="auto"/>
              <w:left w:val="single" w:sz="12" w:space="0" w:color="auto"/>
              <w:bottom w:val="single" w:sz="12" w:space="0" w:color="auto"/>
              <w:right w:val="single" w:sz="12" w:space="0" w:color="auto"/>
            </w:tcBorders>
          </w:tcPr>
          <w:p w:rsidR="00F141A4" w:rsidRDefault="00F141A4" w:rsidP="008D6941">
            <w:pPr>
              <w:autoSpaceDE w:val="0"/>
              <w:autoSpaceDN w:val="0"/>
              <w:adjustRightInd w:val="0"/>
              <w:spacing w:before="40"/>
              <w:jc w:val="center"/>
              <w:rPr>
                <w:rFonts w:ascii="Arial" w:hAnsi="Arial" w:cs="Arial"/>
                <w:b/>
                <w:bCs/>
                <w:color w:val="000000"/>
                <w:sz w:val="21"/>
                <w:lang w:val="en-US"/>
              </w:rPr>
            </w:pPr>
            <w:r>
              <w:rPr>
                <w:rFonts w:ascii="Arial" w:hAnsi="Arial" w:cs="Arial"/>
                <w:b/>
                <w:bCs/>
                <w:color w:val="000000"/>
                <w:sz w:val="21"/>
                <w:lang w:val="en-US"/>
              </w:rPr>
              <w:t>8</w:t>
            </w:r>
          </w:p>
        </w:tc>
        <w:tc>
          <w:tcPr>
            <w:tcW w:w="7545" w:type="dxa"/>
            <w:tcBorders>
              <w:top w:val="single" w:sz="12" w:space="0" w:color="auto"/>
              <w:left w:val="single" w:sz="12" w:space="0" w:color="auto"/>
              <w:bottom w:val="single" w:sz="12" w:space="0" w:color="auto"/>
              <w:right w:val="single" w:sz="12" w:space="0" w:color="auto"/>
            </w:tcBorders>
          </w:tcPr>
          <w:p w:rsidR="00F141A4" w:rsidRDefault="00F141A4" w:rsidP="008D6941">
            <w:pPr>
              <w:spacing w:before="40"/>
              <w:ind w:left="360"/>
              <w:rPr>
                <w:rFonts w:ascii="Arial" w:hAnsi="Arial" w:cs="Arial"/>
                <w:sz w:val="22"/>
                <w:szCs w:val="22"/>
              </w:rPr>
            </w:pPr>
            <w:r w:rsidRPr="0016285A">
              <w:rPr>
                <w:rFonts w:ascii="Arial" w:hAnsi="Arial" w:cs="Arial"/>
                <w:sz w:val="22"/>
                <w:szCs w:val="22"/>
              </w:rPr>
              <w:t>Ability to work flexibly within a team environment</w:t>
            </w:r>
          </w:p>
        </w:tc>
        <w:tc>
          <w:tcPr>
            <w:tcW w:w="850" w:type="dxa"/>
            <w:tcBorders>
              <w:top w:val="single" w:sz="12" w:space="0" w:color="auto"/>
              <w:left w:val="single" w:sz="12" w:space="0" w:color="auto"/>
              <w:bottom w:val="single" w:sz="12" w:space="0" w:color="auto"/>
              <w:right w:val="single" w:sz="12" w:space="0" w:color="auto"/>
            </w:tcBorders>
          </w:tcPr>
          <w:p w:rsidR="00F141A4" w:rsidRDefault="00F141A4" w:rsidP="008D6941">
            <w:pPr>
              <w:pStyle w:val="Heading3"/>
              <w:spacing w:before="40"/>
              <w:jc w:val="center"/>
              <w:rPr>
                <w:rFonts w:cs="Arial"/>
                <w:i w:val="0"/>
                <w:iCs/>
                <w:sz w:val="21"/>
              </w:rPr>
            </w:pPr>
            <w:r>
              <w:rPr>
                <w:rFonts w:cs="Arial"/>
                <w:i w:val="0"/>
                <w:iCs/>
                <w:sz w:val="21"/>
              </w:rPr>
              <w:t>E</w:t>
            </w:r>
          </w:p>
        </w:tc>
        <w:tc>
          <w:tcPr>
            <w:tcW w:w="709" w:type="dxa"/>
            <w:tcBorders>
              <w:top w:val="single" w:sz="12" w:space="0" w:color="auto"/>
              <w:left w:val="single" w:sz="12" w:space="0" w:color="auto"/>
              <w:bottom w:val="single" w:sz="12" w:space="0" w:color="auto"/>
              <w:right w:val="single" w:sz="12" w:space="0" w:color="auto"/>
            </w:tcBorders>
          </w:tcPr>
          <w:p w:rsidR="00F141A4" w:rsidRDefault="00F141A4" w:rsidP="008D6941">
            <w:pPr>
              <w:autoSpaceDE w:val="0"/>
              <w:autoSpaceDN w:val="0"/>
              <w:adjustRightInd w:val="0"/>
              <w:spacing w:before="40"/>
              <w:jc w:val="center"/>
              <w:rPr>
                <w:rFonts w:ascii="Arial" w:hAnsi="Arial" w:cs="Arial"/>
                <w:b/>
                <w:bCs/>
                <w:color w:val="000000"/>
                <w:sz w:val="21"/>
                <w:lang w:val="en-US"/>
              </w:rPr>
            </w:pPr>
            <w:r>
              <w:rPr>
                <w:rFonts w:ascii="Arial" w:hAnsi="Arial" w:cs="Arial"/>
                <w:b/>
                <w:bCs/>
                <w:color w:val="0000FF"/>
                <w:sz w:val="21"/>
                <w:lang w:val="en-US"/>
              </w:rPr>
              <w:sym w:font="Wingdings" w:char="F0FC"/>
            </w:r>
          </w:p>
        </w:tc>
        <w:tc>
          <w:tcPr>
            <w:tcW w:w="567" w:type="dxa"/>
            <w:tcBorders>
              <w:top w:val="single" w:sz="12" w:space="0" w:color="auto"/>
              <w:left w:val="single" w:sz="12" w:space="0" w:color="auto"/>
              <w:bottom w:val="single" w:sz="12" w:space="0" w:color="auto"/>
              <w:right w:val="single" w:sz="12" w:space="0" w:color="auto"/>
            </w:tcBorders>
          </w:tcPr>
          <w:p w:rsidR="00F141A4" w:rsidRDefault="00F141A4" w:rsidP="00373338">
            <w:pPr>
              <w:autoSpaceDE w:val="0"/>
              <w:autoSpaceDN w:val="0"/>
              <w:adjustRightInd w:val="0"/>
              <w:spacing w:before="40"/>
              <w:jc w:val="center"/>
              <w:rPr>
                <w:rFonts w:ascii="Arial" w:hAnsi="Arial" w:cs="Arial"/>
                <w:b/>
                <w:bCs/>
                <w:color w:val="000000"/>
                <w:sz w:val="21"/>
                <w:lang w:val="en-US"/>
              </w:rPr>
            </w:pPr>
            <w:r>
              <w:rPr>
                <w:rFonts w:ascii="Arial" w:hAnsi="Arial" w:cs="Arial"/>
                <w:b/>
                <w:bCs/>
                <w:color w:val="0000FF"/>
                <w:sz w:val="21"/>
                <w:lang w:val="en-US"/>
              </w:rPr>
              <w:sym w:font="Wingdings" w:char="F0FC"/>
            </w:r>
          </w:p>
        </w:tc>
        <w:tc>
          <w:tcPr>
            <w:tcW w:w="709" w:type="dxa"/>
            <w:tcBorders>
              <w:top w:val="single" w:sz="12" w:space="0" w:color="auto"/>
              <w:left w:val="single" w:sz="12" w:space="0" w:color="auto"/>
              <w:bottom w:val="single" w:sz="12" w:space="0" w:color="auto"/>
              <w:right w:val="single" w:sz="12" w:space="0" w:color="auto"/>
            </w:tcBorders>
          </w:tcPr>
          <w:p w:rsidR="00F141A4" w:rsidRDefault="00F141A4" w:rsidP="008D6941">
            <w:pPr>
              <w:autoSpaceDE w:val="0"/>
              <w:autoSpaceDN w:val="0"/>
              <w:adjustRightInd w:val="0"/>
              <w:spacing w:before="40"/>
              <w:jc w:val="center"/>
              <w:rPr>
                <w:rFonts w:ascii="Arial" w:hAnsi="Arial" w:cs="Arial"/>
                <w:b/>
                <w:bCs/>
                <w:color w:val="000000"/>
                <w:sz w:val="21"/>
                <w:lang w:val="en-US"/>
              </w:rPr>
            </w:pPr>
          </w:p>
        </w:tc>
        <w:tc>
          <w:tcPr>
            <w:tcW w:w="567" w:type="dxa"/>
            <w:tcBorders>
              <w:top w:val="single" w:sz="12" w:space="0" w:color="auto"/>
              <w:left w:val="single" w:sz="12" w:space="0" w:color="auto"/>
              <w:bottom w:val="single" w:sz="12" w:space="0" w:color="auto"/>
              <w:right w:val="single" w:sz="12" w:space="0" w:color="auto"/>
            </w:tcBorders>
          </w:tcPr>
          <w:p w:rsidR="00F141A4" w:rsidRDefault="00F141A4" w:rsidP="008D6941">
            <w:pPr>
              <w:autoSpaceDE w:val="0"/>
              <w:autoSpaceDN w:val="0"/>
              <w:adjustRightInd w:val="0"/>
              <w:spacing w:before="40"/>
              <w:jc w:val="center"/>
              <w:rPr>
                <w:rFonts w:ascii="Arial" w:hAnsi="Arial" w:cs="Arial"/>
                <w:b/>
                <w:bCs/>
                <w:color w:val="000000"/>
                <w:sz w:val="21"/>
                <w:lang w:val="en-US"/>
              </w:rPr>
            </w:pPr>
          </w:p>
        </w:tc>
        <w:tc>
          <w:tcPr>
            <w:tcW w:w="567" w:type="dxa"/>
            <w:tcBorders>
              <w:top w:val="single" w:sz="12" w:space="0" w:color="auto"/>
              <w:left w:val="single" w:sz="12" w:space="0" w:color="auto"/>
              <w:bottom w:val="single" w:sz="12" w:space="0" w:color="auto"/>
              <w:right w:val="single" w:sz="12" w:space="0" w:color="auto"/>
            </w:tcBorders>
          </w:tcPr>
          <w:p w:rsidR="00F141A4" w:rsidRDefault="00F141A4" w:rsidP="008D6941">
            <w:pPr>
              <w:autoSpaceDE w:val="0"/>
              <w:autoSpaceDN w:val="0"/>
              <w:adjustRightInd w:val="0"/>
              <w:spacing w:before="40"/>
              <w:jc w:val="center"/>
              <w:rPr>
                <w:rFonts w:ascii="Arial" w:hAnsi="Arial" w:cs="Arial"/>
                <w:b/>
                <w:bCs/>
                <w:color w:val="000000"/>
                <w:sz w:val="21"/>
                <w:lang w:val="en-US"/>
              </w:rPr>
            </w:pPr>
          </w:p>
        </w:tc>
        <w:tc>
          <w:tcPr>
            <w:tcW w:w="546" w:type="dxa"/>
            <w:tcBorders>
              <w:top w:val="single" w:sz="12" w:space="0" w:color="auto"/>
              <w:left w:val="single" w:sz="12" w:space="0" w:color="auto"/>
              <w:bottom w:val="single" w:sz="12" w:space="0" w:color="auto"/>
              <w:right w:val="single" w:sz="12" w:space="0" w:color="auto"/>
            </w:tcBorders>
          </w:tcPr>
          <w:p w:rsidR="00F141A4" w:rsidRDefault="00F141A4" w:rsidP="008D6941">
            <w:pPr>
              <w:autoSpaceDE w:val="0"/>
              <w:autoSpaceDN w:val="0"/>
              <w:adjustRightInd w:val="0"/>
              <w:spacing w:before="40"/>
              <w:jc w:val="center"/>
              <w:rPr>
                <w:rFonts w:ascii="Arial" w:hAnsi="Arial" w:cs="Arial"/>
                <w:b/>
                <w:bCs/>
                <w:color w:val="000000"/>
                <w:sz w:val="21"/>
                <w:lang w:val="en-US"/>
              </w:rPr>
            </w:pPr>
          </w:p>
        </w:tc>
      </w:tr>
      <w:tr w:rsidR="00F141A4" w:rsidTr="00E57721">
        <w:trPr>
          <w:cantSplit/>
          <w:trHeight w:val="247"/>
        </w:trPr>
        <w:tc>
          <w:tcPr>
            <w:tcW w:w="1934" w:type="dxa"/>
            <w:vMerge/>
            <w:tcBorders>
              <w:left w:val="single" w:sz="12" w:space="0" w:color="auto"/>
              <w:bottom w:val="single" w:sz="4" w:space="0" w:color="auto"/>
              <w:right w:val="single" w:sz="12" w:space="0" w:color="auto"/>
            </w:tcBorders>
            <w:shd w:val="clear" w:color="auto" w:fill="DDDDDD"/>
          </w:tcPr>
          <w:p w:rsidR="00F141A4" w:rsidRDefault="00F141A4">
            <w:pPr>
              <w:pStyle w:val="Heading5"/>
              <w:spacing w:before="40" w:after="40"/>
              <w:ind w:left="147"/>
              <w:rPr>
                <w:rFonts w:cs="Arial"/>
                <w:sz w:val="22"/>
              </w:rPr>
            </w:pPr>
          </w:p>
        </w:tc>
        <w:tc>
          <w:tcPr>
            <w:tcW w:w="586" w:type="dxa"/>
            <w:tcBorders>
              <w:top w:val="single" w:sz="12" w:space="0" w:color="auto"/>
              <w:left w:val="single" w:sz="12" w:space="0" w:color="auto"/>
              <w:bottom w:val="single" w:sz="12" w:space="0" w:color="auto"/>
              <w:right w:val="single" w:sz="12" w:space="0" w:color="auto"/>
            </w:tcBorders>
          </w:tcPr>
          <w:p w:rsidR="00F141A4" w:rsidRDefault="00F141A4" w:rsidP="008D6941">
            <w:pPr>
              <w:autoSpaceDE w:val="0"/>
              <w:autoSpaceDN w:val="0"/>
              <w:adjustRightInd w:val="0"/>
              <w:spacing w:before="40"/>
              <w:jc w:val="center"/>
              <w:rPr>
                <w:rFonts w:ascii="Arial" w:hAnsi="Arial" w:cs="Arial"/>
                <w:b/>
                <w:bCs/>
                <w:color w:val="000000"/>
                <w:sz w:val="21"/>
                <w:lang w:val="en-US"/>
              </w:rPr>
            </w:pPr>
            <w:r>
              <w:rPr>
                <w:rFonts w:ascii="Arial" w:hAnsi="Arial" w:cs="Arial"/>
                <w:b/>
                <w:bCs/>
                <w:color w:val="000000"/>
                <w:sz w:val="21"/>
                <w:lang w:val="en-US"/>
              </w:rPr>
              <w:t>9</w:t>
            </w:r>
          </w:p>
        </w:tc>
        <w:tc>
          <w:tcPr>
            <w:tcW w:w="7545" w:type="dxa"/>
            <w:tcBorders>
              <w:top w:val="single" w:sz="12" w:space="0" w:color="auto"/>
              <w:left w:val="single" w:sz="12" w:space="0" w:color="auto"/>
              <w:bottom w:val="single" w:sz="12" w:space="0" w:color="auto"/>
              <w:right w:val="single" w:sz="12" w:space="0" w:color="auto"/>
            </w:tcBorders>
          </w:tcPr>
          <w:p w:rsidR="00F141A4" w:rsidRDefault="00F141A4" w:rsidP="008D6941">
            <w:pPr>
              <w:spacing w:before="40"/>
              <w:ind w:left="360"/>
              <w:rPr>
                <w:rFonts w:ascii="Arial" w:hAnsi="Arial" w:cs="Arial"/>
                <w:sz w:val="22"/>
                <w:szCs w:val="22"/>
              </w:rPr>
            </w:pPr>
            <w:r w:rsidRPr="0016285A">
              <w:rPr>
                <w:rFonts w:ascii="Arial" w:hAnsi="Arial" w:cs="Arial"/>
                <w:sz w:val="22"/>
                <w:szCs w:val="22"/>
              </w:rPr>
              <w:t>Calm, flexible and enthusiastic approach</w:t>
            </w:r>
          </w:p>
        </w:tc>
        <w:tc>
          <w:tcPr>
            <w:tcW w:w="850" w:type="dxa"/>
            <w:tcBorders>
              <w:top w:val="single" w:sz="12" w:space="0" w:color="auto"/>
              <w:left w:val="single" w:sz="12" w:space="0" w:color="auto"/>
              <w:bottom w:val="single" w:sz="12" w:space="0" w:color="auto"/>
              <w:right w:val="single" w:sz="12" w:space="0" w:color="auto"/>
            </w:tcBorders>
          </w:tcPr>
          <w:p w:rsidR="00F141A4" w:rsidRDefault="00F141A4" w:rsidP="008D6941">
            <w:pPr>
              <w:pStyle w:val="Heading3"/>
              <w:spacing w:before="40"/>
              <w:jc w:val="center"/>
              <w:rPr>
                <w:rFonts w:cs="Arial"/>
                <w:i w:val="0"/>
                <w:iCs/>
                <w:sz w:val="21"/>
              </w:rPr>
            </w:pPr>
            <w:r>
              <w:rPr>
                <w:rFonts w:cs="Arial"/>
                <w:i w:val="0"/>
                <w:iCs/>
                <w:sz w:val="21"/>
              </w:rPr>
              <w:t>E</w:t>
            </w:r>
          </w:p>
        </w:tc>
        <w:tc>
          <w:tcPr>
            <w:tcW w:w="709" w:type="dxa"/>
            <w:tcBorders>
              <w:top w:val="single" w:sz="12" w:space="0" w:color="auto"/>
              <w:left w:val="single" w:sz="12" w:space="0" w:color="auto"/>
              <w:bottom w:val="single" w:sz="12" w:space="0" w:color="auto"/>
              <w:right w:val="single" w:sz="12" w:space="0" w:color="auto"/>
            </w:tcBorders>
          </w:tcPr>
          <w:p w:rsidR="00F141A4" w:rsidRDefault="00F141A4" w:rsidP="008D6941">
            <w:pPr>
              <w:autoSpaceDE w:val="0"/>
              <w:autoSpaceDN w:val="0"/>
              <w:adjustRightInd w:val="0"/>
              <w:spacing w:before="40"/>
              <w:jc w:val="center"/>
              <w:rPr>
                <w:rFonts w:ascii="Arial" w:hAnsi="Arial" w:cs="Arial"/>
                <w:b/>
                <w:bCs/>
                <w:color w:val="000000"/>
                <w:sz w:val="21"/>
                <w:lang w:val="en-US"/>
              </w:rPr>
            </w:pPr>
            <w:r>
              <w:rPr>
                <w:rFonts w:ascii="Arial" w:hAnsi="Arial" w:cs="Arial"/>
                <w:b/>
                <w:bCs/>
                <w:color w:val="0000FF"/>
                <w:sz w:val="21"/>
                <w:lang w:val="en-US"/>
              </w:rPr>
              <w:sym w:font="Wingdings" w:char="F0FC"/>
            </w:r>
          </w:p>
        </w:tc>
        <w:tc>
          <w:tcPr>
            <w:tcW w:w="567" w:type="dxa"/>
            <w:tcBorders>
              <w:top w:val="single" w:sz="12" w:space="0" w:color="auto"/>
              <w:left w:val="single" w:sz="12" w:space="0" w:color="auto"/>
              <w:bottom w:val="single" w:sz="12" w:space="0" w:color="auto"/>
              <w:right w:val="single" w:sz="12" w:space="0" w:color="auto"/>
            </w:tcBorders>
          </w:tcPr>
          <w:p w:rsidR="00F141A4" w:rsidRDefault="00F141A4" w:rsidP="00373338">
            <w:pPr>
              <w:autoSpaceDE w:val="0"/>
              <w:autoSpaceDN w:val="0"/>
              <w:adjustRightInd w:val="0"/>
              <w:spacing w:before="40"/>
              <w:jc w:val="center"/>
              <w:rPr>
                <w:rFonts w:ascii="Arial" w:hAnsi="Arial" w:cs="Arial"/>
                <w:b/>
                <w:bCs/>
                <w:color w:val="000000"/>
                <w:sz w:val="21"/>
                <w:lang w:val="en-US"/>
              </w:rPr>
            </w:pPr>
            <w:r>
              <w:rPr>
                <w:rFonts w:ascii="Arial" w:hAnsi="Arial" w:cs="Arial"/>
                <w:b/>
                <w:bCs/>
                <w:color w:val="0000FF"/>
                <w:sz w:val="21"/>
                <w:lang w:val="en-US"/>
              </w:rPr>
              <w:sym w:font="Wingdings" w:char="F0FC"/>
            </w:r>
          </w:p>
        </w:tc>
        <w:tc>
          <w:tcPr>
            <w:tcW w:w="709" w:type="dxa"/>
            <w:tcBorders>
              <w:top w:val="single" w:sz="12" w:space="0" w:color="auto"/>
              <w:left w:val="single" w:sz="12" w:space="0" w:color="auto"/>
              <w:bottom w:val="single" w:sz="12" w:space="0" w:color="auto"/>
              <w:right w:val="single" w:sz="12" w:space="0" w:color="auto"/>
            </w:tcBorders>
          </w:tcPr>
          <w:p w:rsidR="00F141A4" w:rsidRDefault="00F141A4" w:rsidP="008D6941">
            <w:pPr>
              <w:autoSpaceDE w:val="0"/>
              <w:autoSpaceDN w:val="0"/>
              <w:adjustRightInd w:val="0"/>
              <w:spacing w:before="40"/>
              <w:jc w:val="center"/>
              <w:rPr>
                <w:rFonts w:ascii="Arial" w:hAnsi="Arial" w:cs="Arial"/>
                <w:b/>
                <w:bCs/>
                <w:color w:val="000000"/>
                <w:sz w:val="21"/>
                <w:lang w:val="en-US"/>
              </w:rPr>
            </w:pPr>
          </w:p>
        </w:tc>
        <w:tc>
          <w:tcPr>
            <w:tcW w:w="567" w:type="dxa"/>
            <w:tcBorders>
              <w:top w:val="single" w:sz="12" w:space="0" w:color="auto"/>
              <w:left w:val="single" w:sz="12" w:space="0" w:color="auto"/>
              <w:bottom w:val="single" w:sz="12" w:space="0" w:color="auto"/>
              <w:right w:val="single" w:sz="12" w:space="0" w:color="auto"/>
            </w:tcBorders>
          </w:tcPr>
          <w:p w:rsidR="00F141A4" w:rsidRDefault="00F141A4" w:rsidP="008D6941">
            <w:pPr>
              <w:autoSpaceDE w:val="0"/>
              <w:autoSpaceDN w:val="0"/>
              <w:adjustRightInd w:val="0"/>
              <w:spacing w:before="40"/>
              <w:jc w:val="center"/>
              <w:rPr>
                <w:rFonts w:ascii="Arial" w:hAnsi="Arial" w:cs="Arial"/>
                <w:b/>
                <w:bCs/>
                <w:color w:val="000000"/>
                <w:sz w:val="21"/>
                <w:lang w:val="en-US"/>
              </w:rPr>
            </w:pPr>
          </w:p>
        </w:tc>
        <w:tc>
          <w:tcPr>
            <w:tcW w:w="567" w:type="dxa"/>
            <w:tcBorders>
              <w:top w:val="single" w:sz="12" w:space="0" w:color="auto"/>
              <w:left w:val="single" w:sz="12" w:space="0" w:color="auto"/>
              <w:bottom w:val="single" w:sz="12" w:space="0" w:color="auto"/>
              <w:right w:val="single" w:sz="12" w:space="0" w:color="auto"/>
            </w:tcBorders>
          </w:tcPr>
          <w:p w:rsidR="00F141A4" w:rsidRDefault="00F141A4" w:rsidP="008D6941">
            <w:pPr>
              <w:autoSpaceDE w:val="0"/>
              <w:autoSpaceDN w:val="0"/>
              <w:adjustRightInd w:val="0"/>
              <w:spacing w:before="40"/>
              <w:jc w:val="center"/>
              <w:rPr>
                <w:rFonts w:ascii="Arial" w:hAnsi="Arial" w:cs="Arial"/>
                <w:b/>
                <w:bCs/>
                <w:color w:val="000000"/>
                <w:sz w:val="21"/>
                <w:lang w:val="en-US"/>
              </w:rPr>
            </w:pPr>
          </w:p>
        </w:tc>
        <w:tc>
          <w:tcPr>
            <w:tcW w:w="546" w:type="dxa"/>
            <w:tcBorders>
              <w:top w:val="single" w:sz="12" w:space="0" w:color="auto"/>
              <w:left w:val="single" w:sz="12" w:space="0" w:color="auto"/>
              <w:bottom w:val="single" w:sz="12" w:space="0" w:color="auto"/>
              <w:right w:val="single" w:sz="12" w:space="0" w:color="auto"/>
            </w:tcBorders>
          </w:tcPr>
          <w:p w:rsidR="00F141A4" w:rsidRDefault="00F141A4" w:rsidP="008D6941">
            <w:pPr>
              <w:autoSpaceDE w:val="0"/>
              <w:autoSpaceDN w:val="0"/>
              <w:adjustRightInd w:val="0"/>
              <w:spacing w:before="40"/>
              <w:jc w:val="center"/>
              <w:rPr>
                <w:rFonts w:ascii="Arial" w:hAnsi="Arial" w:cs="Arial"/>
                <w:b/>
                <w:bCs/>
                <w:color w:val="000000"/>
                <w:sz w:val="21"/>
                <w:lang w:val="en-US"/>
              </w:rPr>
            </w:pPr>
          </w:p>
        </w:tc>
      </w:tr>
      <w:tr w:rsidR="00F141A4" w:rsidTr="00E57721">
        <w:trPr>
          <w:cantSplit/>
          <w:trHeight w:val="247"/>
        </w:trPr>
        <w:tc>
          <w:tcPr>
            <w:tcW w:w="1934" w:type="dxa"/>
            <w:vMerge/>
            <w:tcBorders>
              <w:left w:val="single" w:sz="12" w:space="0" w:color="auto"/>
              <w:bottom w:val="single" w:sz="4" w:space="0" w:color="auto"/>
              <w:right w:val="single" w:sz="12" w:space="0" w:color="auto"/>
            </w:tcBorders>
            <w:shd w:val="clear" w:color="auto" w:fill="DDDDDD"/>
          </w:tcPr>
          <w:p w:rsidR="00F141A4" w:rsidRDefault="00F141A4">
            <w:pPr>
              <w:pStyle w:val="Heading5"/>
              <w:spacing w:before="40" w:after="40"/>
              <w:ind w:left="147"/>
              <w:rPr>
                <w:rFonts w:cs="Arial"/>
                <w:sz w:val="22"/>
              </w:rPr>
            </w:pPr>
          </w:p>
        </w:tc>
        <w:tc>
          <w:tcPr>
            <w:tcW w:w="586" w:type="dxa"/>
            <w:tcBorders>
              <w:top w:val="single" w:sz="12" w:space="0" w:color="auto"/>
              <w:left w:val="single" w:sz="12" w:space="0" w:color="auto"/>
              <w:bottom w:val="single" w:sz="12" w:space="0" w:color="auto"/>
              <w:right w:val="single" w:sz="12" w:space="0" w:color="auto"/>
            </w:tcBorders>
          </w:tcPr>
          <w:p w:rsidR="00F141A4" w:rsidRDefault="00F141A4" w:rsidP="008D6941">
            <w:pPr>
              <w:autoSpaceDE w:val="0"/>
              <w:autoSpaceDN w:val="0"/>
              <w:adjustRightInd w:val="0"/>
              <w:spacing w:before="40"/>
              <w:jc w:val="center"/>
              <w:rPr>
                <w:rFonts w:ascii="Arial" w:hAnsi="Arial" w:cs="Arial"/>
                <w:b/>
                <w:bCs/>
                <w:color w:val="000000"/>
                <w:sz w:val="21"/>
                <w:lang w:val="en-US"/>
              </w:rPr>
            </w:pPr>
            <w:r>
              <w:rPr>
                <w:rFonts w:ascii="Arial" w:hAnsi="Arial" w:cs="Arial"/>
                <w:b/>
                <w:bCs/>
                <w:color w:val="000000"/>
                <w:sz w:val="21"/>
                <w:lang w:val="en-US"/>
              </w:rPr>
              <w:t>10</w:t>
            </w:r>
          </w:p>
        </w:tc>
        <w:tc>
          <w:tcPr>
            <w:tcW w:w="7545" w:type="dxa"/>
            <w:tcBorders>
              <w:top w:val="single" w:sz="12" w:space="0" w:color="auto"/>
              <w:left w:val="single" w:sz="12" w:space="0" w:color="auto"/>
              <w:bottom w:val="single" w:sz="12" w:space="0" w:color="auto"/>
              <w:right w:val="single" w:sz="12" w:space="0" w:color="auto"/>
            </w:tcBorders>
          </w:tcPr>
          <w:p w:rsidR="00F141A4" w:rsidRDefault="00F141A4" w:rsidP="008D6941">
            <w:pPr>
              <w:spacing w:before="40"/>
              <w:ind w:left="360"/>
              <w:rPr>
                <w:rFonts w:ascii="Arial" w:hAnsi="Arial" w:cs="Arial"/>
                <w:sz w:val="22"/>
                <w:szCs w:val="22"/>
                <w:lang w:val="en-US"/>
              </w:rPr>
            </w:pPr>
            <w:r w:rsidRPr="00E57721">
              <w:rPr>
                <w:rFonts w:ascii="Arial" w:hAnsi="Arial" w:cs="Arial"/>
                <w:sz w:val="22"/>
                <w:szCs w:val="22"/>
                <w:lang w:val="en-US"/>
              </w:rPr>
              <w:t>Commitment to ensuring Health and Safety in the workplace</w:t>
            </w:r>
          </w:p>
        </w:tc>
        <w:tc>
          <w:tcPr>
            <w:tcW w:w="850" w:type="dxa"/>
            <w:tcBorders>
              <w:top w:val="single" w:sz="12" w:space="0" w:color="auto"/>
              <w:left w:val="single" w:sz="12" w:space="0" w:color="auto"/>
              <w:bottom w:val="single" w:sz="12" w:space="0" w:color="auto"/>
              <w:right w:val="single" w:sz="12" w:space="0" w:color="auto"/>
            </w:tcBorders>
          </w:tcPr>
          <w:p w:rsidR="00F141A4" w:rsidRDefault="00F141A4" w:rsidP="008D6941">
            <w:pPr>
              <w:pStyle w:val="Heading3"/>
              <w:spacing w:before="40"/>
              <w:jc w:val="center"/>
              <w:rPr>
                <w:rFonts w:cs="Arial"/>
                <w:i w:val="0"/>
                <w:iCs/>
                <w:sz w:val="21"/>
              </w:rPr>
            </w:pPr>
            <w:r>
              <w:rPr>
                <w:rFonts w:cs="Arial"/>
                <w:i w:val="0"/>
                <w:iCs/>
                <w:sz w:val="21"/>
              </w:rPr>
              <w:t>E</w:t>
            </w:r>
          </w:p>
        </w:tc>
        <w:tc>
          <w:tcPr>
            <w:tcW w:w="709" w:type="dxa"/>
            <w:tcBorders>
              <w:top w:val="single" w:sz="12" w:space="0" w:color="auto"/>
              <w:left w:val="single" w:sz="12" w:space="0" w:color="auto"/>
              <w:bottom w:val="single" w:sz="12" w:space="0" w:color="auto"/>
              <w:right w:val="single" w:sz="12" w:space="0" w:color="auto"/>
            </w:tcBorders>
          </w:tcPr>
          <w:p w:rsidR="00F141A4" w:rsidRDefault="00F141A4" w:rsidP="008D6941">
            <w:pPr>
              <w:autoSpaceDE w:val="0"/>
              <w:autoSpaceDN w:val="0"/>
              <w:adjustRightInd w:val="0"/>
              <w:spacing w:before="40"/>
              <w:jc w:val="center"/>
              <w:rPr>
                <w:rFonts w:ascii="Arial" w:hAnsi="Arial" w:cs="Arial"/>
                <w:b/>
                <w:bCs/>
                <w:color w:val="000000"/>
                <w:sz w:val="21"/>
                <w:lang w:val="en-US"/>
              </w:rPr>
            </w:pPr>
            <w:r>
              <w:rPr>
                <w:rFonts w:ascii="Arial" w:hAnsi="Arial" w:cs="Arial"/>
                <w:b/>
                <w:bCs/>
                <w:color w:val="0000FF"/>
                <w:sz w:val="21"/>
                <w:lang w:val="en-US"/>
              </w:rPr>
              <w:sym w:font="Wingdings" w:char="F0FC"/>
            </w:r>
          </w:p>
        </w:tc>
        <w:tc>
          <w:tcPr>
            <w:tcW w:w="567" w:type="dxa"/>
            <w:tcBorders>
              <w:top w:val="single" w:sz="12" w:space="0" w:color="auto"/>
              <w:left w:val="single" w:sz="12" w:space="0" w:color="auto"/>
              <w:bottom w:val="single" w:sz="12" w:space="0" w:color="auto"/>
              <w:right w:val="single" w:sz="12" w:space="0" w:color="auto"/>
            </w:tcBorders>
          </w:tcPr>
          <w:p w:rsidR="00F141A4" w:rsidRDefault="00F141A4" w:rsidP="00373338">
            <w:pPr>
              <w:autoSpaceDE w:val="0"/>
              <w:autoSpaceDN w:val="0"/>
              <w:adjustRightInd w:val="0"/>
              <w:spacing w:before="40"/>
              <w:jc w:val="center"/>
              <w:rPr>
                <w:rFonts w:ascii="Arial" w:hAnsi="Arial" w:cs="Arial"/>
                <w:b/>
                <w:bCs/>
                <w:color w:val="000000"/>
                <w:sz w:val="21"/>
                <w:lang w:val="en-US"/>
              </w:rPr>
            </w:pPr>
            <w:r>
              <w:rPr>
                <w:rFonts w:ascii="Arial" w:hAnsi="Arial" w:cs="Arial"/>
                <w:b/>
                <w:bCs/>
                <w:color w:val="0000FF"/>
                <w:sz w:val="21"/>
                <w:lang w:val="en-US"/>
              </w:rPr>
              <w:sym w:font="Wingdings" w:char="F0FC"/>
            </w:r>
          </w:p>
        </w:tc>
        <w:tc>
          <w:tcPr>
            <w:tcW w:w="709" w:type="dxa"/>
            <w:tcBorders>
              <w:top w:val="single" w:sz="12" w:space="0" w:color="auto"/>
              <w:left w:val="single" w:sz="12" w:space="0" w:color="auto"/>
              <w:bottom w:val="single" w:sz="12" w:space="0" w:color="auto"/>
              <w:right w:val="single" w:sz="12" w:space="0" w:color="auto"/>
            </w:tcBorders>
          </w:tcPr>
          <w:p w:rsidR="00F141A4" w:rsidRDefault="00F141A4" w:rsidP="008D6941">
            <w:pPr>
              <w:autoSpaceDE w:val="0"/>
              <w:autoSpaceDN w:val="0"/>
              <w:adjustRightInd w:val="0"/>
              <w:spacing w:before="40"/>
              <w:jc w:val="center"/>
              <w:rPr>
                <w:rFonts w:ascii="Arial" w:hAnsi="Arial" w:cs="Arial"/>
                <w:b/>
                <w:bCs/>
                <w:color w:val="000000"/>
                <w:sz w:val="21"/>
                <w:lang w:val="en-US"/>
              </w:rPr>
            </w:pPr>
          </w:p>
        </w:tc>
        <w:tc>
          <w:tcPr>
            <w:tcW w:w="567" w:type="dxa"/>
            <w:tcBorders>
              <w:top w:val="single" w:sz="12" w:space="0" w:color="auto"/>
              <w:left w:val="single" w:sz="12" w:space="0" w:color="auto"/>
              <w:bottom w:val="single" w:sz="12" w:space="0" w:color="auto"/>
              <w:right w:val="single" w:sz="12" w:space="0" w:color="auto"/>
            </w:tcBorders>
          </w:tcPr>
          <w:p w:rsidR="00F141A4" w:rsidRDefault="00F141A4" w:rsidP="008D6941">
            <w:pPr>
              <w:autoSpaceDE w:val="0"/>
              <w:autoSpaceDN w:val="0"/>
              <w:adjustRightInd w:val="0"/>
              <w:spacing w:before="40"/>
              <w:jc w:val="center"/>
              <w:rPr>
                <w:rFonts w:ascii="Arial" w:hAnsi="Arial" w:cs="Arial"/>
                <w:b/>
                <w:bCs/>
                <w:color w:val="000000"/>
                <w:sz w:val="21"/>
                <w:lang w:val="en-US"/>
              </w:rPr>
            </w:pPr>
          </w:p>
        </w:tc>
        <w:tc>
          <w:tcPr>
            <w:tcW w:w="567" w:type="dxa"/>
            <w:tcBorders>
              <w:top w:val="single" w:sz="12" w:space="0" w:color="auto"/>
              <w:left w:val="single" w:sz="12" w:space="0" w:color="auto"/>
              <w:bottom w:val="single" w:sz="12" w:space="0" w:color="auto"/>
              <w:right w:val="single" w:sz="12" w:space="0" w:color="auto"/>
            </w:tcBorders>
          </w:tcPr>
          <w:p w:rsidR="00F141A4" w:rsidRDefault="00F141A4" w:rsidP="008D6941">
            <w:pPr>
              <w:autoSpaceDE w:val="0"/>
              <w:autoSpaceDN w:val="0"/>
              <w:adjustRightInd w:val="0"/>
              <w:spacing w:before="40"/>
              <w:jc w:val="center"/>
              <w:rPr>
                <w:rFonts w:ascii="Arial" w:hAnsi="Arial" w:cs="Arial"/>
                <w:b/>
                <w:bCs/>
                <w:color w:val="000000"/>
                <w:sz w:val="21"/>
                <w:lang w:val="en-US"/>
              </w:rPr>
            </w:pPr>
          </w:p>
        </w:tc>
        <w:tc>
          <w:tcPr>
            <w:tcW w:w="546" w:type="dxa"/>
            <w:tcBorders>
              <w:top w:val="single" w:sz="12" w:space="0" w:color="auto"/>
              <w:left w:val="single" w:sz="12" w:space="0" w:color="auto"/>
              <w:bottom w:val="single" w:sz="12" w:space="0" w:color="auto"/>
              <w:right w:val="single" w:sz="12" w:space="0" w:color="auto"/>
            </w:tcBorders>
          </w:tcPr>
          <w:p w:rsidR="00F141A4" w:rsidRDefault="00F141A4" w:rsidP="008D6941">
            <w:pPr>
              <w:autoSpaceDE w:val="0"/>
              <w:autoSpaceDN w:val="0"/>
              <w:adjustRightInd w:val="0"/>
              <w:spacing w:before="40"/>
              <w:jc w:val="center"/>
              <w:rPr>
                <w:rFonts w:ascii="Arial" w:hAnsi="Arial" w:cs="Arial"/>
                <w:b/>
                <w:bCs/>
                <w:color w:val="000000"/>
                <w:sz w:val="21"/>
                <w:lang w:val="en-US"/>
              </w:rPr>
            </w:pPr>
          </w:p>
        </w:tc>
      </w:tr>
      <w:tr w:rsidR="00F141A4" w:rsidTr="00E57721">
        <w:trPr>
          <w:cantSplit/>
          <w:trHeight w:val="247"/>
        </w:trPr>
        <w:tc>
          <w:tcPr>
            <w:tcW w:w="1934" w:type="dxa"/>
            <w:vMerge/>
            <w:tcBorders>
              <w:left w:val="single" w:sz="12" w:space="0" w:color="auto"/>
              <w:bottom w:val="single" w:sz="4" w:space="0" w:color="auto"/>
              <w:right w:val="single" w:sz="12" w:space="0" w:color="auto"/>
            </w:tcBorders>
            <w:shd w:val="clear" w:color="auto" w:fill="DDDDDD"/>
          </w:tcPr>
          <w:p w:rsidR="00F141A4" w:rsidRDefault="00F141A4">
            <w:pPr>
              <w:autoSpaceDE w:val="0"/>
              <w:autoSpaceDN w:val="0"/>
              <w:adjustRightInd w:val="0"/>
              <w:spacing w:before="40" w:after="40"/>
              <w:ind w:left="150"/>
              <w:jc w:val="right"/>
              <w:rPr>
                <w:rFonts w:ascii="Arial" w:hAnsi="Arial" w:cs="Arial"/>
                <w:b/>
                <w:bCs/>
                <w:color w:val="000000"/>
                <w:sz w:val="21"/>
                <w:szCs w:val="22"/>
                <w:lang w:val="en-US"/>
              </w:rPr>
            </w:pPr>
          </w:p>
        </w:tc>
        <w:tc>
          <w:tcPr>
            <w:tcW w:w="586" w:type="dxa"/>
            <w:tcBorders>
              <w:top w:val="single" w:sz="12" w:space="0" w:color="auto"/>
              <w:left w:val="single" w:sz="12" w:space="0" w:color="auto"/>
              <w:bottom w:val="single" w:sz="12" w:space="0" w:color="auto"/>
              <w:right w:val="single" w:sz="12" w:space="0" w:color="auto"/>
            </w:tcBorders>
          </w:tcPr>
          <w:p w:rsidR="00F141A4" w:rsidRDefault="00F141A4" w:rsidP="00F141A4">
            <w:pPr>
              <w:autoSpaceDE w:val="0"/>
              <w:autoSpaceDN w:val="0"/>
              <w:adjustRightInd w:val="0"/>
              <w:spacing w:before="40"/>
              <w:jc w:val="center"/>
              <w:rPr>
                <w:rFonts w:ascii="Arial" w:hAnsi="Arial" w:cs="Arial"/>
                <w:b/>
                <w:bCs/>
                <w:color w:val="000000"/>
                <w:sz w:val="21"/>
                <w:lang w:val="en-US"/>
              </w:rPr>
            </w:pPr>
            <w:r>
              <w:rPr>
                <w:rFonts w:ascii="Arial" w:hAnsi="Arial" w:cs="Arial"/>
                <w:b/>
                <w:bCs/>
                <w:color w:val="000000"/>
                <w:sz w:val="21"/>
                <w:lang w:val="en-US"/>
              </w:rPr>
              <w:t>11</w:t>
            </w:r>
          </w:p>
        </w:tc>
        <w:tc>
          <w:tcPr>
            <w:tcW w:w="7545" w:type="dxa"/>
            <w:tcBorders>
              <w:top w:val="single" w:sz="12" w:space="0" w:color="auto"/>
              <w:left w:val="single" w:sz="12" w:space="0" w:color="auto"/>
              <w:bottom w:val="single" w:sz="12" w:space="0" w:color="auto"/>
              <w:right w:val="single" w:sz="12" w:space="0" w:color="auto"/>
            </w:tcBorders>
          </w:tcPr>
          <w:p w:rsidR="00F141A4" w:rsidRDefault="00F141A4" w:rsidP="008D6941">
            <w:pPr>
              <w:spacing w:before="40"/>
              <w:ind w:left="360"/>
              <w:rPr>
                <w:rFonts w:ascii="Arial" w:hAnsi="Arial" w:cs="Arial"/>
                <w:sz w:val="22"/>
                <w:szCs w:val="22"/>
              </w:rPr>
            </w:pPr>
            <w:r w:rsidRPr="00E57721">
              <w:rPr>
                <w:rFonts w:ascii="Arial" w:hAnsi="Arial" w:cs="Arial"/>
                <w:sz w:val="22"/>
                <w:szCs w:val="22"/>
              </w:rPr>
              <w:t>Ability to demonstrate an understanding and commitment to equal opportunities in practice</w:t>
            </w:r>
          </w:p>
        </w:tc>
        <w:tc>
          <w:tcPr>
            <w:tcW w:w="850" w:type="dxa"/>
            <w:tcBorders>
              <w:top w:val="single" w:sz="12" w:space="0" w:color="auto"/>
              <w:left w:val="single" w:sz="12" w:space="0" w:color="auto"/>
              <w:bottom w:val="single" w:sz="12" w:space="0" w:color="auto"/>
              <w:right w:val="single" w:sz="12" w:space="0" w:color="auto"/>
            </w:tcBorders>
          </w:tcPr>
          <w:p w:rsidR="00F141A4" w:rsidRDefault="00F141A4" w:rsidP="008D6941">
            <w:pPr>
              <w:pStyle w:val="Heading3"/>
              <w:spacing w:before="40"/>
              <w:jc w:val="center"/>
              <w:rPr>
                <w:rFonts w:cs="Arial"/>
                <w:i w:val="0"/>
                <w:iCs/>
                <w:sz w:val="21"/>
              </w:rPr>
            </w:pPr>
            <w:r>
              <w:rPr>
                <w:rFonts w:cs="Arial"/>
                <w:i w:val="0"/>
                <w:iCs/>
                <w:sz w:val="21"/>
              </w:rPr>
              <w:t>E</w:t>
            </w:r>
          </w:p>
        </w:tc>
        <w:tc>
          <w:tcPr>
            <w:tcW w:w="709" w:type="dxa"/>
            <w:tcBorders>
              <w:top w:val="single" w:sz="12" w:space="0" w:color="auto"/>
              <w:left w:val="single" w:sz="12" w:space="0" w:color="auto"/>
              <w:bottom w:val="single" w:sz="12" w:space="0" w:color="auto"/>
              <w:right w:val="single" w:sz="12" w:space="0" w:color="auto"/>
            </w:tcBorders>
          </w:tcPr>
          <w:p w:rsidR="00F141A4" w:rsidRDefault="00F141A4" w:rsidP="008D6941">
            <w:pPr>
              <w:autoSpaceDE w:val="0"/>
              <w:autoSpaceDN w:val="0"/>
              <w:adjustRightInd w:val="0"/>
              <w:spacing w:before="40"/>
              <w:jc w:val="center"/>
              <w:rPr>
                <w:rFonts w:ascii="Arial" w:hAnsi="Arial" w:cs="Arial"/>
                <w:b/>
                <w:bCs/>
                <w:color w:val="000000"/>
                <w:sz w:val="21"/>
                <w:lang w:val="en-US"/>
              </w:rPr>
            </w:pPr>
            <w:r>
              <w:rPr>
                <w:rFonts w:ascii="Arial" w:hAnsi="Arial" w:cs="Arial"/>
                <w:b/>
                <w:bCs/>
                <w:color w:val="0000FF"/>
                <w:sz w:val="21"/>
                <w:lang w:val="en-US"/>
              </w:rPr>
              <w:sym w:font="Wingdings" w:char="F0FC"/>
            </w:r>
          </w:p>
        </w:tc>
        <w:tc>
          <w:tcPr>
            <w:tcW w:w="567" w:type="dxa"/>
            <w:tcBorders>
              <w:top w:val="single" w:sz="12" w:space="0" w:color="auto"/>
              <w:left w:val="single" w:sz="12" w:space="0" w:color="auto"/>
              <w:bottom w:val="single" w:sz="12" w:space="0" w:color="auto"/>
              <w:right w:val="single" w:sz="12" w:space="0" w:color="auto"/>
            </w:tcBorders>
          </w:tcPr>
          <w:p w:rsidR="00F141A4" w:rsidRDefault="00F141A4" w:rsidP="00373338">
            <w:pPr>
              <w:autoSpaceDE w:val="0"/>
              <w:autoSpaceDN w:val="0"/>
              <w:adjustRightInd w:val="0"/>
              <w:spacing w:before="40"/>
              <w:jc w:val="center"/>
              <w:rPr>
                <w:rFonts w:ascii="Arial" w:hAnsi="Arial" w:cs="Arial"/>
                <w:b/>
                <w:bCs/>
                <w:color w:val="000000"/>
                <w:sz w:val="21"/>
                <w:lang w:val="en-US"/>
              </w:rPr>
            </w:pPr>
            <w:r>
              <w:rPr>
                <w:rFonts w:ascii="Arial" w:hAnsi="Arial" w:cs="Arial"/>
                <w:b/>
                <w:bCs/>
                <w:color w:val="0000FF"/>
                <w:sz w:val="21"/>
                <w:lang w:val="en-US"/>
              </w:rPr>
              <w:sym w:font="Wingdings" w:char="F0FC"/>
            </w:r>
          </w:p>
        </w:tc>
        <w:tc>
          <w:tcPr>
            <w:tcW w:w="709" w:type="dxa"/>
            <w:tcBorders>
              <w:top w:val="single" w:sz="12" w:space="0" w:color="auto"/>
              <w:left w:val="single" w:sz="12" w:space="0" w:color="auto"/>
              <w:bottom w:val="single" w:sz="12" w:space="0" w:color="auto"/>
              <w:right w:val="single" w:sz="12" w:space="0" w:color="auto"/>
            </w:tcBorders>
          </w:tcPr>
          <w:p w:rsidR="00F141A4" w:rsidRDefault="00F141A4" w:rsidP="008D6941">
            <w:pPr>
              <w:autoSpaceDE w:val="0"/>
              <w:autoSpaceDN w:val="0"/>
              <w:adjustRightInd w:val="0"/>
              <w:spacing w:before="40"/>
              <w:jc w:val="center"/>
              <w:rPr>
                <w:rFonts w:ascii="Arial" w:hAnsi="Arial" w:cs="Arial"/>
                <w:b/>
                <w:bCs/>
                <w:color w:val="000000"/>
                <w:sz w:val="21"/>
                <w:lang w:val="en-US"/>
              </w:rPr>
            </w:pPr>
          </w:p>
        </w:tc>
        <w:tc>
          <w:tcPr>
            <w:tcW w:w="567" w:type="dxa"/>
            <w:tcBorders>
              <w:top w:val="single" w:sz="12" w:space="0" w:color="auto"/>
              <w:left w:val="single" w:sz="12" w:space="0" w:color="auto"/>
              <w:bottom w:val="single" w:sz="12" w:space="0" w:color="auto"/>
              <w:right w:val="single" w:sz="12" w:space="0" w:color="auto"/>
            </w:tcBorders>
          </w:tcPr>
          <w:p w:rsidR="00F141A4" w:rsidRDefault="00F141A4" w:rsidP="008D6941">
            <w:pPr>
              <w:autoSpaceDE w:val="0"/>
              <w:autoSpaceDN w:val="0"/>
              <w:adjustRightInd w:val="0"/>
              <w:spacing w:before="40"/>
              <w:jc w:val="center"/>
              <w:rPr>
                <w:rFonts w:ascii="Arial" w:hAnsi="Arial" w:cs="Arial"/>
                <w:b/>
                <w:bCs/>
                <w:color w:val="000000"/>
                <w:sz w:val="21"/>
                <w:lang w:val="en-US"/>
              </w:rPr>
            </w:pPr>
          </w:p>
        </w:tc>
        <w:tc>
          <w:tcPr>
            <w:tcW w:w="567" w:type="dxa"/>
            <w:tcBorders>
              <w:top w:val="single" w:sz="12" w:space="0" w:color="auto"/>
              <w:left w:val="single" w:sz="12" w:space="0" w:color="auto"/>
              <w:bottom w:val="single" w:sz="12" w:space="0" w:color="auto"/>
              <w:right w:val="single" w:sz="12" w:space="0" w:color="auto"/>
            </w:tcBorders>
          </w:tcPr>
          <w:p w:rsidR="00F141A4" w:rsidRDefault="00F141A4" w:rsidP="008D6941">
            <w:pPr>
              <w:autoSpaceDE w:val="0"/>
              <w:autoSpaceDN w:val="0"/>
              <w:adjustRightInd w:val="0"/>
              <w:spacing w:before="40"/>
              <w:jc w:val="center"/>
              <w:rPr>
                <w:rFonts w:ascii="Arial" w:hAnsi="Arial" w:cs="Arial"/>
                <w:b/>
                <w:bCs/>
                <w:color w:val="000000"/>
                <w:sz w:val="21"/>
                <w:lang w:val="en-US"/>
              </w:rPr>
            </w:pPr>
          </w:p>
        </w:tc>
        <w:tc>
          <w:tcPr>
            <w:tcW w:w="546" w:type="dxa"/>
            <w:tcBorders>
              <w:top w:val="single" w:sz="12" w:space="0" w:color="auto"/>
              <w:left w:val="single" w:sz="12" w:space="0" w:color="auto"/>
              <w:bottom w:val="single" w:sz="12" w:space="0" w:color="auto"/>
              <w:right w:val="single" w:sz="12" w:space="0" w:color="auto"/>
            </w:tcBorders>
          </w:tcPr>
          <w:p w:rsidR="00F141A4" w:rsidRDefault="00F141A4" w:rsidP="008D6941">
            <w:pPr>
              <w:autoSpaceDE w:val="0"/>
              <w:autoSpaceDN w:val="0"/>
              <w:adjustRightInd w:val="0"/>
              <w:spacing w:before="40"/>
              <w:jc w:val="center"/>
              <w:rPr>
                <w:rFonts w:ascii="Arial" w:hAnsi="Arial" w:cs="Arial"/>
                <w:b/>
                <w:bCs/>
                <w:color w:val="000000"/>
                <w:sz w:val="21"/>
                <w:lang w:val="en-US"/>
              </w:rPr>
            </w:pPr>
          </w:p>
        </w:tc>
      </w:tr>
      <w:tr w:rsidR="00F141A4" w:rsidTr="00E57721">
        <w:trPr>
          <w:cantSplit/>
          <w:trHeight w:val="247"/>
        </w:trPr>
        <w:tc>
          <w:tcPr>
            <w:tcW w:w="1934" w:type="dxa"/>
            <w:vMerge/>
            <w:tcBorders>
              <w:left w:val="single" w:sz="12" w:space="0" w:color="auto"/>
              <w:bottom w:val="single" w:sz="4" w:space="0" w:color="auto"/>
              <w:right w:val="single" w:sz="12" w:space="0" w:color="auto"/>
            </w:tcBorders>
            <w:shd w:val="clear" w:color="auto" w:fill="DDDDDD"/>
          </w:tcPr>
          <w:p w:rsidR="00F141A4" w:rsidRDefault="00F141A4">
            <w:pPr>
              <w:autoSpaceDE w:val="0"/>
              <w:autoSpaceDN w:val="0"/>
              <w:adjustRightInd w:val="0"/>
              <w:spacing w:before="40" w:after="40"/>
              <w:ind w:left="150"/>
              <w:jc w:val="right"/>
              <w:rPr>
                <w:rFonts w:ascii="Arial" w:hAnsi="Arial" w:cs="Arial"/>
                <w:b/>
                <w:bCs/>
                <w:color w:val="000000"/>
                <w:sz w:val="21"/>
                <w:szCs w:val="22"/>
                <w:lang w:val="en-US"/>
              </w:rPr>
            </w:pPr>
          </w:p>
        </w:tc>
        <w:tc>
          <w:tcPr>
            <w:tcW w:w="586" w:type="dxa"/>
            <w:tcBorders>
              <w:top w:val="single" w:sz="12" w:space="0" w:color="auto"/>
              <w:left w:val="single" w:sz="12" w:space="0" w:color="auto"/>
              <w:bottom w:val="single" w:sz="12" w:space="0" w:color="auto"/>
              <w:right w:val="single" w:sz="12" w:space="0" w:color="auto"/>
            </w:tcBorders>
          </w:tcPr>
          <w:p w:rsidR="00F141A4" w:rsidRDefault="00F141A4" w:rsidP="00F141A4">
            <w:pPr>
              <w:autoSpaceDE w:val="0"/>
              <w:autoSpaceDN w:val="0"/>
              <w:adjustRightInd w:val="0"/>
              <w:spacing w:before="40"/>
              <w:jc w:val="center"/>
              <w:rPr>
                <w:rFonts w:ascii="Arial" w:hAnsi="Arial" w:cs="Arial"/>
                <w:b/>
                <w:bCs/>
                <w:color w:val="000000"/>
                <w:sz w:val="21"/>
                <w:lang w:val="en-US"/>
              </w:rPr>
            </w:pPr>
            <w:r>
              <w:rPr>
                <w:rFonts w:ascii="Arial" w:hAnsi="Arial" w:cs="Arial"/>
                <w:b/>
                <w:bCs/>
                <w:color w:val="000000"/>
                <w:sz w:val="21"/>
                <w:lang w:val="en-US"/>
              </w:rPr>
              <w:t>12</w:t>
            </w:r>
          </w:p>
        </w:tc>
        <w:tc>
          <w:tcPr>
            <w:tcW w:w="7545" w:type="dxa"/>
            <w:tcBorders>
              <w:top w:val="single" w:sz="12" w:space="0" w:color="auto"/>
              <w:left w:val="single" w:sz="12" w:space="0" w:color="auto"/>
              <w:bottom w:val="single" w:sz="12" w:space="0" w:color="auto"/>
              <w:right w:val="single" w:sz="12" w:space="0" w:color="auto"/>
            </w:tcBorders>
          </w:tcPr>
          <w:p w:rsidR="00F141A4" w:rsidRDefault="00F141A4" w:rsidP="008D6941">
            <w:pPr>
              <w:spacing w:before="40"/>
              <w:ind w:left="360"/>
              <w:rPr>
                <w:rFonts w:ascii="Arial" w:hAnsi="Arial" w:cs="Arial"/>
                <w:sz w:val="22"/>
                <w:szCs w:val="22"/>
              </w:rPr>
            </w:pPr>
            <w:r w:rsidRPr="00E57721">
              <w:rPr>
                <w:rFonts w:ascii="Arial" w:hAnsi="Arial" w:cs="Arial"/>
                <w:sz w:val="22"/>
                <w:szCs w:val="22"/>
              </w:rPr>
              <w:t>Willingness to work flexibly and including some evenings, weekends and public holidays</w:t>
            </w:r>
          </w:p>
        </w:tc>
        <w:tc>
          <w:tcPr>
            <w:tcW w:w="850" w:type="dxa"/>
            <w:tcBorders>
              <w:top w:val="single" w:sz="12" w:space="0" w:color="auto"/>
              <w:left w:val="single" w:sz="12" w:space="0" w:color="auto"/>
              <w:bottom w:val="single" w:sz="12" w:space="0" w:color="auto"/>
              <w:right w:val="single" w:sz="12" w:space="0" w:color="auto"/>
            </w:tcBorders>
          </w:tcPr>
          <w:p w:rsidR="00F141A4" w:rsidRDefault="00F141A4" w:rsidP="008D6941">
            <w:pPr>
              <w:pStyle w:val="Heading3"/>
              <w:spacing w:before="40"/>
              <w:jc w:val="center"/>
              <w:rPr>
                <w:rFonts w:cs="Arial"/>
                <w:i w:val="0"/>
                <w:iCs/>
                <w:sz w:val="21"/>
              </w:rPr>
            </w:pPr>
            <w:r>
              <w:rPr>
                <w:rFonts w:cs="Arial"/>
                <w:i w:val="0"/>
                <w:iCs/>
                <w:sz w:val="21"/>
              </w:rPr>
              <w:t>E</w:t>
            </w:r>
          </w:p>
        </w:tc>
        <w:tc>
          <w:tcPr>
            <w:tcW w:w="709" w:type="dxa"/>
            <w:tcBorders>
              <w:top w:val="single" w:sz="12" w:space="0" w:color="auto"/>
              <w:left w:val="single" w:sz="12" w:space="0" w:color="auto"/>
              <w:bottom w:val="single" w:sz="12" w:space="0" w:color="auto"/>
              <w:right w:val="single" w:sz="12" w:space="0" w:color="auto"/>
            </w:tcBorders>
          </w:tcPr>
          <w:p w:rsidR="00F141A4" w:rsidRDefault="00F141A4" w:rsidP="008D6941">
            <w:pPr>
              <w:autoSpaceDE w:val="0"/>
              <w:autoSpaceDN w:val="0"/>
              <w:adjustRightInd w:val="0"/>
              <w:spacing w:before="40"/>
              <w:jc w:val="center"/>
              <w:rPr>
                <w:rFonts w:ascii="Arial" w:hAnsi="Arial" w:cs="Arial"/>
                <w:b/>
                <w:bCs/>
                <w:color w:val="000000"/>
                <w:sz w:val="21"/>
                <w:lang w:val="en-US"/>
              </w:rPr>
            </w:pPr>
            <w:r>
              <w:rPr>
                <w:rFonts w:ascii="Arial" w:hAnsi="Arial" w:cs="Arial"/>
                <w:b/>
                <w:bCs/>
                <w:color w:val="0000FF"/>
                <w:sz w:val="21"/>
                <w:lang w:val="en-US"/>
              </w:rPr>
              <w:sym w:font="Wingdings" w:char="F0FC"/>
            </w:r>
          </w:p>
        </w:tc>
        <w:tc>
          <w:tcPr>
            <w:tcW w:w="567" w:type="dxa"/>
            <w:tcBorders>
              <w:top w:val="single" w:sz="12" w:space="0" w:color="auto"/>
              <w:left w:val="single" w:sz="12" w:space="0" w:color="auto"/>
              <w:bottom w:val="single" w:sz="12" w:space="0" w:color="auto"/>
              <w:right w:val="single" w:sz="12" w:space="0" w:color="auto"/>
            </w:tcBorders>
          </w:tcPr>
          <w:p w:rsidR="00F141A4" w:rsidRDefault="00F141A4" w:rsidP="00373338">
            <w:pPr>
              <w:autoSpaceDE w:val="0"/>
              <w:autoSpaceDN w:val="0"/>
              <w:adjustRightInd w:val="0"/>
              <w:spacing w:before="40"/>
              <w:jc w:val="center"/>
              <w:rPr>
                <w:rFonts w:ascii="Arial" w:hAnsi="Arial" w:cs="Arial"/>
                <w:b/>
                <w:bCs/>
                <w:color w:val="000000"/>
                <w:sz w:val="21"/>
                <w:lang w:val="en-US"/>
              </w:rPr>
            </w:pPr>
            <w:r>
              <w:rPr>
                <w:rFonts w:ascii="Arial" w:hAnsi="Arial" w:cs="Arial"/>
                <w:b/>
                <w:bCs/>
                <w:color w:val="0000FF"/>
                <w:sz w:val="21"/>
                <w:lang w:val="en-US"/>
              </w:rPr>
              <w:sym w:font="Wingdings" w:char="F0FC"/>
            </w:r>
          </w:p>
        </w:tc>
        <w:tc>
          <w:tcPr>
            <w:tcW w:w="709" w:type="dxa"/>
            <w:tcBorders>
              <w:top w:val="single" w:sz="12" w:space="0" w:color="auto"/>
              <w:left w:val="single" w:sz="12" w:space="0" w:color="auto"/>
              <w:bottom w:val="single" w:sz="12" w:space="0" w:color="auto"/>
              <w:right w:val="single" w:sz="12" w:space="0" w:color="auto"/>
            </w:tcBorders>
          </w:tcPr>
          <w:p w:rsidR="00F141A4" w:rsidRDefault="00F141A4" w:rsidP="008D6941">
            <w:pPr>
              <w:autoSpaceDE w:val="0"/>
              <w:autoSpaceDN w:val="0"/>
              <w:adjustRightInd w:val="0"/>
              <w:spacing w:before="40"/>
              <w:jc w:val="center"/>
              <w:rPr>
                <w:rFonts w:ascii="Arial" w:hAnsi="Arial" w:cs="Arial"/>
                <w:b/>
                <w:bCs/>
                <w:color w:val="000000"/>
                <w:sz w:val="21"/>
                <w:lang w:val="en-US"/>
              </w:rPr>
            </w:pPr>
          </w:p>
        </w:tc>
        <w:tc>
          <w:tcPr>
            <w:tcW w:w="567" w:type="dxa"/>
            <w:tcBorders>
              <w:top w:val="single" w:sz="12" w:space="0" w:color="auto"/>
              <w:left w:val="single" w:sz="12" w:space="0" w:color="auto"/>
              <w:bottom w:val="single" w:sz="12" w:space="0" w:color="auto"/>
              <w:right w:val="single" w:sz="12" w:space="0" w:color="auto"/>
            </w:tcBorders>
          </w:tcPr>
          <w:p w:rsidR="00F141A4" w:rsidRDefault="00F141A4" w:rsidP="008D6941">
            <w:pPr>
              <w:autoSpaceDE w:val="0"/>
              <w:autoSpaceDN w:val="0"/>
              <w:adjustRightInd w:val="0"/>
              <w:spacing w:before="40"/>
              <w:jc w:val="center"/>
              <w:rPr>
                <w:rFonts w:ascii="Arial" w:hAnsi="Arial" w:cs="Arial"/>
                <w:b/>
                <w:bCs/>
                <w:color w:val="000000"/>
                <w:sz w:val="21"/>
                <w:lang w:val="en-US"/>
              </w:rPr>
            </w:pPr>
          </w:p>
        </w:tc>
        <w:tc>
          <w:tcPr>
            <w:tcW w:w="567" w:type="dxa"/>
            <w:tcBorders>
              <w:top w:val="single" w:sz="12" w:space="0" w:color="auto"/>
              <w:left w:val="single" w:sz="12" w:space="0" w:color="auto"/>
              <w:bottom w:val="single" w:sz="12" w:space="0" w:color="auto"/>
              <w:right w:val="single" w:sz="12" w:space="0" w:color="auto"/>
            </w:tcBorders>
          </w:tcPr>
          <w:p w:rsidR="00F141A4" w:rsidRDefault="00F141A4" w:rsidP="008D6941">
            <w:pPr>
              <w:autoSpaceDE w:val="0"/>
              <w:autoSpaceDN w:val="0"/>
              <w:adjustRightInd w:val="0"/>
              <w:spacing w:before="40"/>
              <w:jc w:val="center"/>
              <w:rPr>
                <w:rFonts w:ascii="Arial" w:hAnsi="Arial" w:cs="Arial"/>
                <w:b/>
                <w:bCs/>
                <w:color w:val="000000"/>
                <w:sz w:val="21"/>
                <w:lang w:val="en-US"/>
              </w:rPr>
            </w:pPr>
          </w:p>
        </w:tc>
        <w:tc>
          <w:tcPr>
            <w:tcW w:w="546" w:type="dxa"/>
            <w:tcBorders>
              <w:top w:val="single" w:sz="12" w:space="0" w:color="auto"/>
              <w:left w:val="single" w:sz="12" w:space="0" w:color="auto"/>
              <w:bottom w:val="single" w:sz="12" w:space="0" w:color="auto"/>
              <w:right w:val="single" w:sz="12" w:space="0" w:color="auto"/>
            </w:tcBorders>
          </w:tcPr>
          <w:p w:rsidR="00F141A4" w:rsidRDefault="00F141A4" w:rsidP="008D6941">
            <w:pPr>
              <w:autoSpaceDE w:val="0"/>
              <w:autoSpaceDN w:val="0"/>
              <w:adjustRightInd w:val="0"/>
              <w:spacing w:before="40"/>
              <w:jc w:val="center"/>
              <w:rPr>
                <w:rFonts w:ascii="Arial" w:hAnsi="Arial" w:cs="Arial"/>
                <w:b/>
                <w:bCs/>
                <w:color w:val="000000"/>
                <w:sz w:val="21"/>
                <w:lang w:val="en-US"/>
              </w:rPr>
            </w:pPr>
          </w:p>
        </w:tc>
      </w:tr>
    </w:tbl>
    <w:p w:rsidR="00C37E33" w:rsidRPr="00C37E33" w:rsidRDefault="00C37E33" w:rsidP="008D6941">
      <w:pPr>
        <w:spacing w:before="60"/>
        <w:jc w:val="center"/>
        <w:rPr>
          <w:rFonts w:ascii="Arial" w:hAnsi="Arial" w:cs="Arial"/>
          <w:b/>
          <w:color w:val="FF0000"/>
          <w:sz w:val="20"/>
        </w:rPr>
      </w:pPr>
    </w:p>
    <w:sectPr w:rsidR="00C37E33" w:rsidRPr="00C37E33" w:rsidSect="00F141A4">
      <w:pgSz w:w="16838" w:h="11906" w:orient="landscape" w:code="9"/>
      <w:pgMar w:top="851" w:right="1134" w:bottom="568" w:left="1134" w:header="567" w:footer="4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BA8" w:rsidRDefault="00A33BA8">
      <w:r>
        <w:separator/>
      </w:r>
    </w:p>
  </w:endnote>
  <w:endnote w:type="continuationSeparator" w:id="0">
    <w:p w:rsidR="00A33BA8" w:rsidRDefault="00A33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966" w:rsidRDefault="006069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06966" w:rsidRDefault="006069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966" w:rsidRPr="0031143D" w:rsidRDefault="00606966">
    <w:pPr>
      <w:pStyle w:val="Footer"/>
      <w:framePr w:wrap="around" w:vAnchor="text" w:hAnchor="margin" w:xAlign="right" w:y="1"/>
      <w:rPr>
        <w:rStyle w:val="PageNumber"/>
        <w:rFonts w:ascii="Arial" w:hAnsi="Arial" w:cs="Arial"/>
        <w:sz w:val="20"/>
      </w:rPr>
    </w:pPr>
    <w:r w:rsidRPr="0031143D">
      <w:rPr>
        <w:rStyle w:val="PageNumber"/>
        <w:rFonts w:ascii="Arial" w:hAnsi="Arial" w:cs="Arial"/>
        <w:sz w:val="20"/>
      </w:rPr>
      <w:fldChar w:fldCharType="begin"/>
    </w:r>
    <w:r w:rsidRPr="0031143D">
      <w:rPr>
        <w:rStyle w:val="PageNumber"/>
        <w:rFonts w:ascii="Arial" w:hAnsi="Arial" w:cs="Arial"/>
        <w:sz w:val="20"/>
      </w:rPr>
      <w:instrText xml:space="preserve">PAGE  </w:instrText>
    </w:r>
    <w:r w:rsidRPr="0031143D">
      <w:rPr>
        <w:rStyle w:val="PageNumber"/>
        <w:rFonts w:ascii="Arial" w:hAnsi="Arial" w:cs="Arial"/>
        <w:sz w:val="20"/>
      </w:rPr>
      <w:fldChar w:fldCharType="separate"/>
    </w:r>
    <w:r w:rsidR="00D3427E">
      <w:rPr>
        <w:rStyle w:val="PageNumber"/>
        <w:rFonts w:ascii="Arial" w:hAnsi="Arial" w:cs="Arial"/>
        <w:noProof/>
        <w:sz w:val="20"/>
      </w:rPr>
      <w:t>2</w:t>
    </w:r>
    <w:r w:rsidRPr="0031143D">
      <w:rPr>
        <w:rStyle w:val="PageNumber"/>
        <w:rFonts w:ascii="Arial" w:hAnsi="Arial" w:cs="Arial"/>
        <w:sz w:val="20"/>
      </w:rPr>
      <w:fldChar w:fldCharType="end"/>
    </w:r>
  </w:p>
  <w:p w:rsidR="00606966" w:rsidRDefault="008761C3">
    <w:pPr>
      <w:pStyle w:val="Footer"/>
      <w:ind w:right="360"/>
      <w:rPr>
        <w:rFonts w:ascii="Arial" w:hAnsi="Arial"/>
        <w:sz w:val="14"/>
      </w:rPr>
    </w:pPr>
    <w:r>
      <w:rPr>
        <w:rFonts w:ascii="Arial" w:hAnsi="Arial"/>
        <w:sz w:val="14"/>
      </w:rPr>
      <w:t>Customer Engagement Officer (</w:t>
    </w:r>
    <w:r w:rsidR="00E57721">
      <w:rPr>
        <w:rFonts w:ascii="Arial" w:hAnsi="Arial"/>
        <w:sz w:val="14"/>
      </w:rPr>
      <w:t>CEO</w:t>
    </w:r>
    <w:r>
      <w:rPr>
        <w:rFonts w:ascii="Arial" w:hAnsi="Arial"/>
        <w:sz w:val="14"/>
      </w:rPr>
      <w:t xml:space="preserve">) Thames </w:t>
    </w:r>
    <w:proofErr w:type="spellStart"/>
    <w:r>
      <w:rPr>
        <w:rFonts w:ascii="Arial" w:hAnsi="Arial"/>
        <w:sz w:val="14"/>
      </w:rPr>
      <w:t>Water_</w:t>
    </w:r>
    <w:r w:rsidR="00E57721">
      <w:rPr>
        <w:rFonts w:ascii="Arial" w:hAnsi="Arial"/>
        <w:sz w:val="14"/>
      </w:rPr>
      <w:t>May</w:t>
    </w:r>
    <w:proofErr w:type="spellEnd"/>
    <w:r w:rsidR="00E57721">
      <w:rPr>
        <w:rFonts w:ascii="Arial" w:hAnsi="Arial"/>
        <w:sz w:val="14"/>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BA8" w:rsidRDefault="00A33BA8">
      <w:r>
        <w:separator/>
      </w:r>
    </w:p>
  </w:footnote>
  <w:footnote w:type="continuationSeparator" w:id="0">
    <w:p w:rsidR="00A33BA8" w:rsidRDefault="00A33B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D06"/>
    <w:multiLevelType w:val="hybridMultilevel"/>
    <w:tmpl w:val="FC2CAE44"/>
    <w:lvl w:ilvl="0" w:tplc="84E02D24">
      <w:start w:val="1"/>
      <w:numFmt w:val="bullet"/>
      <w:lvlText w:val=""/>
      <w:lvlJc w:val="left"/>
      <w:pPr>
        <w:tabs>
          <w:tab w:val="num" w:pos="848"/>
        </w:tabs>
        <w:ind w:left="848" w:hanging="424"/>
      </w:pPr>
      <w:rPr>
        <w:rFonts w:ascii="Symbol" w:hAnsi="Symbol" w:hint="default"/>
        <w:sz w:val="22"/>
      </w:rPr>
    </w:lvl>
    <w:lvl w:ilvl="1" w:tplc="5B0C32C6">
      <w:start w:val="1"/>
      <w:numFmt w:val="bullet"/>
      <w:lvlText w:val=""/>
      <w:lvlJc w:val="left"/>
      <w:pPr>
        <w:tabs>
          <w:tab w:val="num" w:pos="1504"/>
        </w:tabs>
        <w:ind w:left="1504" w:hanging="424"/>
      </w:pPr>
      <w:rPr>
        <w:rFonts w:ascii="Symbol" w:hAnsi="Symbol" w:hint="default"/>
        <w:sz w:val="22"/>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1846BE"/>
    <w:multiLevelType w:val="hybridMultilevel"/>
    <w:tmpl w:val="40FED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CA4B67"/>
    <w:multiLevelType w:val="hybridMultilevel"/>
    <w:tmpl w:val="F0F8193E"/>
    <w:lvl w:ilvl="0" w:tplc="64CA200E">
      <w:start w:val="1"/>
      <w:numFmt w:val="bullet"/>
      <w:lvlText w:val=""/>
      <w:lvlJc w:val="left"/>
      <w:pPr>
        <w:tabs>
          <w:tab w:val="num" w:pos="700"/>
        </w:tabs>
        <w:ind w:left="680" w:hanging="340"/>
      </w:pPr>
      <w:rPr>
        <w:rFonts w:ascii="Symbol" w:hAnsi="Symbol" w:hint="default"/>
      </w:rPr>
    </w:lvl>
    <w:lvl w:ilvl="1" w:tplc="04090003">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39B348F3"/>
    <w:multiLevelType w:val="hybridMultilevel"/>
    <w:tmpl w:val="AE6018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7D3745"/>
    <w:multiLevelType w:val="hybridMultilevel"/>
    <w:tmpl w:val="FC2CAE44"/>
    <w:lvl w:ilvl="0" w:tplc="0409000F">
      <w:start w:val="1"/>
      <w:numFmt w:val="decimal"/>
      <w:lvlText w:val="%1."/>
      <w:lvlJc w:val="left"/>
      <w:pPr>
        <w:tabs>
          <w:tab w:val="num" w:pos="360"/>
        </w:tabs>
        <w:ind w:left="360" w:hanging="360"/>
      </w:pPr>
    </w:lvl>
    <w:lvl w:ilvl="1" w:tplc="5B0C32C6">
      <w:start w:val="1"/>
      <w:numFmt w:val="bullet"/>
      <w:lvlText w:val=""/>
      <w:lvlJc w:val="left"/>
      <w:pPr>
        <w:tabs>
          <w:tab w:val="num" w:pos="1144"/>
        </w:tabs>
        <w:ind w:left="1144" w:hanging="424"/>
      </w:pPr>
      <w:rPr>
        <w:rFonts w:ascii="Symbol" w:hAnsi="Symbol" w:hint="default"/>
        <w:sz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70F13EA"/>
    <w:multiLevelType w:val="hybridMultilevel"/>
    <w:tmpl w:val="5DD06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C064C7"/>
    <w:multiLevelType w:val="hybridMultilevel"/>
    <w:tmpl w:val="CB787054"/>
    <w:lvl w:ilvl="0" w:tplc="84E02D24">
      <w:start w:val="1"/>
      <w:numFmt w:val="bullet"/>
      <w:lvlText w:val=""/>
      <w:lvlJc w:val="left"/>
      <w:pPr>
        <w:tabs>
          <w:tab w:val="num" w:pos="906"/>
        </w:tabs>
        <w:ind w:left="906" w:hanging="424"/>
      </w:pPr>
      <w:rPr>
        <w:rFonts w:ascii="Symbol" w:hAnsi="Symbol" w:hint="default"/>
        <w:sz w:val="22"/>
      </w:rPr>
    </w:lvl>
    <w:lvl w:ilvl="1" w:tplc="04090003" w:tentative="1">
      <w:start w:val="1"/>
      <w:numFmt w:val="bullet"/>
      <w:lvlText w:val="o"/>
      <w:lvlJc w:val="left"/>
      <w:pPr>
        <w:tabs>
          <w:tab w:val="num" w:pos="1498"/>
        </w:tabs>
        <w:ind w:left="1498" w:hanging="360"/>
      </w:pPr>
      <w:rPr>
        <w:rFonts w:ascii="Courier New" w:hAnsi="Courier New"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7" w15:restartNumberingAfterBreak="0">
    <w:nsid w:val="64F55399"/>
    <w:multiLevelType w:val="hybridMultilevel"/>
    <w:tmpl w:val="A1441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AC33E3"/>
    <w:multiLevelType w:val="hybridMultilevel"/>
    <w:tmpl w:val="A6AC7E3C"/>
    <w:lvl w:ilvl="0" w:tplc="64CA200E">
      <w:start w:val="1"/>
      <w:numFmt w:val="bullet"/>
      <w:lvlText w:val=""/>
      <w:lvlJc w:val="left"/>
      <w:pPr>
        <w:tabs>
          <w:tab w:val="num" w:pos="700"/>
        </w:tabs>
        <w:ind w:left="680" w:hanging="340"/>
      </w:pPr>
      <w:rPr>
        <w:rFonts w:ascii="Symbol" w:hAnsi="Symbol" w:hint="default"/>
      </w:rPr>
    </w:lvl>
    <w:lvl w:ilvl="1" w:tplc="04090003">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6AFF7DF2"/>
    <w:multiLevelType w:val="hybridMultilevel"/>
    <w:tmpl w:val="AE8014AC"/>
    <w:lvl w:ilvl="0" w:tplc="5B0C32C6">
      <w:start w:val="1"/>
      <w:numFmt w:val="bullet"/>
      <w:lvlText w:val=""/>
      <w:lvlJc w:val="left"/>
      <w:pPr>
        <w:tabs>
          <w:tab w:val="num" w:pos="848"/>
        </w:tabs>
        <w:ind w:left="848" w:hanging="424"/>
      </w:pPr>
      <w:rPr>
        <w:rFonts w:ascii="Symbol" w:hAnsi="Symbol" w:hint="default"/>
        <w:sz w:val="22"/>
      </w:rPr>
    </w:lvl>
    <w:lvl w:ilvl="1" w:tplc="0409000F">
      <w:start w:val="1"/>
      <w:numFmt w:val="decimal"/>
      <w:lvlText w:val="%2."/>
      <w:lvlJc w:val="left"/>
      <w:pPr>
        <w:tabs>
          <w:tab w:val="num" w:pos="1324"/>
        </w:tabs>
        <w:ind w:left="1324" w:hanging="360"/>
      </w:pPr>
    </w:lvl>
    <w:lvl w:ilvl="2" w:tplc="04090005" w:tentative="1">
      <w:start w:val="1"/>
      <w:numFmt w:val="bullet"/>
      <w:lvlText w:val=""/>
      <w:lvlJc w:val="left"/>
      <w:pPr>
        <w:tabs>
          <w:tab w:val="num" w:pos="2044"/>
        </w:tabs>
        <w:ind w:left="2044" w:hanging="360"/>
      </w:pPr>
      <w:rPr>
        <w:rFonts w:ascii="Wingdings" w:hAnsi="Wingdings" w:hint="default"/>
      </w:rPr>
    </w:lvl>
    <w:lvl w:ilvl="3" w:tplc="04090001" w:tentative="1">
      <w:start w:val="1"/>
      <w:numFmt w:val="bullet"/>
      <w:lvlText w:val=""/>
      <w:lvlJc w:val="left"/>
      <w:pPr>
        <w:tabs>
          <w:tab w:val="num" w:pos="2764"/>
        </w:tabs>
        <w:ind w:left="2764" w:hanging="360"/>
      </w:pPr>
      <w:rPr>
        <w:rFonts w:ascii="Symbol" w:hAnsi="Symbol" w:hint="default"/>
      </w:rPr>
    </w:lvl>
    <w:lvl w:ilvl="4" w:tplc="04090003" w:tentative="1">
      <w:start w:val="1"/>
      <w:numFmt w:val="bullet"/>
      <w:lvlText w:val="o"/>
      <w:lvlJc w:val="left"/>
      <w:pPr>
        <w:tabs>
          <w:tab w:val="num" w:pos="3484"/>
        </w:tabs>
        <w:ind w:left="3484" w:hanging="360"/>
      </w:pPr>
      <w:rPr>
        <w:rFonts w:ascii="Courier New" w:hAnsi="Courier New" w:hint="default"/>
      </w:rPr>
    </w:lvl>
    <w:lvl w:ilvl="5" w:tplc="04090005" w:tentative="1">
      <w:start w:val="1"/>
      <w:numFmt w:val="bullet"/>
      <w:lvlText w:val=""/>
      <w:lvlJc w:val="left"/>
      <w:pPr>
        <w:tabs>
          <w:tab w:val="num" w:pos="4204"/>
        </w:tabs>
        <w:ind w:left="4204" w:hanging="360"/>
      </w:pPr>
      <w:rPr>
        <w:rFonts w:ascii="Wingdings" w:hAnsi="Wingdings" w:hint="default"/>
      </w:rPr>
    </w:lvl>
    <w:lvl w:ilvl="6" w:tplc="04090001" w:tentative="1">
      <w:start w:val="1"/>
      <w:numFmt w:val="bullet"/>
      <w:lvlText w:val=""/>
      <w:lvlJc w:val="left"/>
      <w:pPr>
        <w:tabs>
          <w:tab w:val="num" w:pos="4924"/>
        </w:tabs>
        <w:ind w:left="4924" w:hanging="360"/>
      </w:pPr>
      <w:rPr>
        <w:rFonts w:ascii="Symbol" w:hAnsi="Symbol" w:hint="default"/>
      </w:rPr>
    </w:lvl>
    <w:lvl w:ilvl="7" w:tplc="04090003" w:tentative="1">
      <w:start w:val="1"/>
      <w:numFmt w:val="bullet"/>
      <w:lvlText w:val="o"/>
      <w:lvlJc w:val="left"/>
      <w:pPr>
        <w:tabs>
          <w:tab w:val="num" w:pos="5644"/>
        </w:tabs>
        <w:ind w:left="5644" w:hanging="360"/>
      </w:pPr>
      <w:rPr>
        <w:rFonts w:ascii="Courier New" w:hAnsi="Courier New" w:hint="default"/>
      </w:rPr>
    </w:lvl>
    <w:lvl w:ilvl="8" w:tplc="04090005" w:tentative="1">
      <w:start w:val="1"/>
      <w:numFmt w:val="bullet"/>
      <w:lvlText w:val=""/>
      <w:lvlJc w:val="left"/>
      <w:pPr>
        <w:tabs>
          <w:tab w:val="num" w:pos="6364"/>
        </w:tabs>
        <w:ind w:left="6364" w:hanging="360"/>
      </w:pPr>
      <w:rPr>
        <w:rFonts w:ascii="Wingdings" w:hAnsi="Wingdings" w:hint="default"/>
      </w:rPr>
    </w:lvl>
  </w:abstractNum>
  <w:num w:numId="1">
    <w:abstractNumId w:val="4"/>
  </w:num>
  <w:num w:numId="2">
    <w:abstractNumId w:val="9"/>
  </w:num>
  <w:num w:numId="3">
    <w:abstractNumId w:val="0"/>
  </w:num>
  <w:num w:numId="4">
    <w:abstractNumId w:val="6"/>
  </w:num>
  <w:num w:numId="5">
    <w:abstractNumId w:val="5"/>
  </w:num>
  <w:num w:numId="6">
    <w:abstractNumId w:val="2"/>
  </w:num>
  <w:num w:numId="7">
    <w:abstractNumId w:val="1"/>
  </w:num>
  <w:num w:numId="8">
    <w:abstractNumId w:val="7"/>
  </w:num>
  <w:num w:numId="9">
    <w:abstractNumId w:val="8"/>
  </w:num>
  <w:num w:numId="10">
    <w:abstractNumId w:val="3"/>
  </w:num>
  <w:num w:numId="11">
    <w:abstractNumId w:val="9"/>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897"/>
    <w:rsid w:val="0008008B"/>
    <w:rsid w:val="001846BF"/>
    <w:rsid w:val="0019624B"/>
    <w:rsid w:val="002D30A0"/>
    <w:rsid w:val="0031143D"/>
    <w:rsid w:val="00506D54"/>
    <w:rsid w:val="00555A27"/>
    <w:rsid w:val="00606966"/>
    <w:rsid w:val="00710E4E"/>
    <w:rsid w:val="00815DB6"/>
    <w:rsid w:val="008761C3"/>
    <w:rsid w:val="008D6941"/>
    <w:rsid w:val="008E4818"/>
    <w:rsid w:val="00907B5F"/>
    <w:rsid w:val="00944D55"/>
    <w:rsid w:val="00A33BA8"/>
    <w:rsid w:val="00A56BFE"/>
    <w:rsid w:val="00A85897"/>
    <w:rsid w:val="00AE2FD6"/>
    <w:rsid w:val="00AF05AA"/>
    <w:rsid w:val="00B01F23"/>
    <w:rsid w:val="00B50D6F"/>
    <w:rsid w:val="00B97A13"/>
    <w:rsid w:val="00C37E33"/>
    <w:rsid w:val="00C73489"/>
    <w:rsid w:val="00D3427E"/>
    <w:rsid w:val="00DB1021"/>
    <w:rsid w:val="00E57721"/>
    <w:rsid w:val="00EC13AA"/>
    <w:rsid w:val="00F141A4"/>
    <w:rsid w:val="00F32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1FC98E-6C60-4F84-B635-33E65379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outlineLvl w:val="2"/>
    </w:pPr>
    <w:rPr>
      <w:rFonts w:ascii="Arial" w:hAnsi="Arial"/>
      <w:b/>
      <w:i/>
      <w:sz w:val="20"/>
    </w:rPr>
  </w:style>
  <w:style w:type="paragraph" w:styleId="Heading4">
    <w:name w:val="heading 4"/>
    <w:basedOn w:val="Normal"/>
    <w:next w:val="Normal"/>
    <w:qFormat/>
    <w:pPr>
      <w:keepNext/>
      <w:jc w:val="both"/>
      <w:outlineLvl w:val="3"/>
    </w:pPr>
    <w:rPr>
      <w:rFonts w:ascii="Arial" w:hAnsi="Arial"/>
      <w:b/>
      <w:i/>
      <w:sz w:val="20"/>
    </w:rPr>
  </w:style>
  <w:style w:type="paragraph" w:styleId="Heading5">
    <w:name w:val="heading 5"/>
    <w:basedOn w:val="Normal"/>
    <w:next w:val="Normal"/>
    <w:qFormat/>
    <w:pPr>
      <w:keepNext/>
      <w:outlineLvl w:val="4"/>
    </w:pPr>
    <w:rPr>
      <w:rFonts w:ascii="Arial" w:hAnsi="Arial"/>
      <w:b/>
      <w:bCs/>
      <w:sz w:val="20"/>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keepNext/>
      <w:jc w:val="both"/>
      <w:outlineLvl w:val="6"/>
    </w:pPr>
    <w:rPr>
      <w:rFonts w:ascii="Arial" w:hAnsi="Arial" w:cs="Arial"/>
      <w:b/>
      <w:caps/>
      <w:sz w:val="22"/>
      <w:szCs w:val="22"/>
    </w:rPr>
  </w:style>
  <w:style w:type="paragraph" w:styleId="Heading8">
    <w:name w:val="heading 8"/>
    <w:basedOn w:val="Normal"/>
    <w:next w:val="Normal"/>
    <w:qFormat/>
    <w:pPr>
      <w:keepNext/>
      <w:spacing w:before="60" w:after="60"/>
      <w:jc w:val="both"/>
      <w:outlineLvl w:val="7"/>
    </w:pPr>
    <w:rPr>
      <w:rFonts w:ascii="Arial" w:hAnsi="Arial" w:cs="Arial"/>
      <w:b/>
      <w:bCs/>
      <w:sz w:val="20"/>
    </w:rPr>
  </w:style>
  <w:style w:type="paragraph" w:styleId="Heading9">
    <w:name w:val="heading 9"/>
    <w:basedOn w:val="Normal"/>
    <w:next w:val="Normal"/>
    <w:qFormat/>
    <w:pPr>
      <w:keepNext/>
      <w:spacing w:before="120"/>
      <w:ind w:left="2"/>
      <w:jc w:val="both"/>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BodyTextIndent">
    <w:name w:val="Body Text Indent"/>
    <w:basedOn w:val="Normal"/>
    <w:semiHidden/>
    <w:pPr>
      <w:ind w:left="720"/>
    </w:pPr>
    <w:rPr>
      <w:i/>
    </w:rPr>
  </w:style>
  <w:style w:type="paragraph" w:styleId="BodyText2">
    <w:name w:val="Body Text 2"/>
    <w:basedOn w:val="Normal"/>
    <w:semiHidden/>
    <w:rPr>
      <w:rFonts w:ascii="Arial" w:hAnsi="Arial"/>
      <w:sz w:val="22"/>
    </w:rPr>
  </w:style>
  <w:style w:type="paragraph" w:styleId="Title">
    <w:name w:val="Title"/>
    <w:basedOn w:val="Normal"/>
    <w:qFormat/>
    <w:pPr>
      <w:jc w:val="center"/>
    </w:pPr>
    <w:rPr>
      <w:b/>
      <w:sz w:val="40"/>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BodyText3">
    <w:name w:val="Body Text 3"/>
    <w:basedOn w:val="Normal"/>
    <w:semiHidden/>
    <w:rPr>
      <w:rFonts w:ascii="Arial" w:hAnsi="Arial"/>
      <w:sz w:val="20"/>
    </w:rPr>
  </w:style>
  <w:style w:type="paragraph" w:styleId="BalloonText">
    <w:name w:val="Balloon Text"/>
    <w:basedOn w:val="Normal"/>
    <w:semiHidden/>
    <w:rPr>
      <w:rFonts w:ascii="Tahoma" w:hAnsi="Tahoma" w:cs="Tahoma"/>
      <w:sz w:val="16"/>
      <w:szCs w:val="16"/>
    </w:rPr>
  </w:style>
  <w:style w:type="paragraph" w:customStyle="1" w:styleId="Joanne">
    <w:name w:val="Joanne"/>
    <w:basedOn w:val="Heading1"/>
    <w:pPr>
      <w:spacing w:before="240" w:after="60"/>
      <w:outlineLvl w:val="9"/>
    </w:pPr>
    <w:rPr>
      <w:rFonts w:ascii="Arial" w:hAnsi="Arial"/>
      <w:b/>
      <w:i w:val="0"/>
      <w:kern w:val="28"/>
    </w:rPr>
  </w:style>
  <w:style w:type="paragraph" w:styleId="BodyTextIndent3">
    <w:name w:val="Body Text Indent 3"/>
    <w:basedOn w:val="Normal"/>
    <w:semiHidden/>
    <w:pPr>
      <w:ind w:left="720" w:hanging="360"/>
    </w:pPr>
    <w:rPr>
      <w:rFonts w:ascii="Arial" w:hAnsi="Arial"/>
      <w:sz w:val="22"/>
    </w:rPr>
  </w:style>
  <w:style w:type="paragraph" w:styleId="ListParagraph">
    <w:name w:val="List Paragraph"/>
    <w:basedOn w:val="Normal"/>
    <w:qFormat/>
    <w:pPr>
      <w:ind w:left="720"/>
    </w:pPr>
  </w:style>
  <w:style w:type="paragraph" w:customStyle="1" w:styleId="ecmsonormal">
    <w:name w:val="ec_msonormal"/>
    <w:basedOn w:val="Normal"/>
    <w:pPr>
      <w:spacing w:before="100" w:beforeAutospacing="1" w:after="100" w:afterAutospacing="1"/>
    </w:pPr>
    <w:rPr>
      <w:szCs w:val="24"/>
    </w:rPr>
  </w:style>
  <w:style w:type="character" w:customStyle="1" w:styleId="Heading6Char">
    <w:name w:val="Heading 6 Char"/>
    <w:semiHidden/>
    <w:rPr>
      <w:rFonts w:ascii="Calibri" w:eastAsia="Times New Roman" w:hAnsi="Calibri" w:cs="Times New Roman"/>
      <w:b/>
      <w:bCs/>
      <w:sz w:val="22"/>
      <w:szCs w:val="22"/>
      <w:lang w:val="en-GB" w:eastAsia="en-GB"/>
    </w:rPr>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100837">
      <w:bodyDiv w:val="1"/>
      <w:marLeft w:val="0"/>
      <w:marRight w:val="0"/>
      <w:marTop w:val="0"/>
      <w:marBottom w:val="0"/>
      <w:divBdr>
        <w:top w:val="none" w:sz="0" w:space="0" w:color="auto"/>
        <w:left w:val="none" w:sz="0" w:space="0" w:color="auto"/>
        <w:bottom w:val="none" w:sz="0" w:space="0" w:color="auto"/>
        <w:right w:val="none" w:sz="0" w:space="0" w:color="auto"/>
      </w:divBdr>
    </w:div>
    <w:div w:id="203457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A8795-26A5-48B7-92E8-B29AC3226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June 2000</vt:lpstr>
    </vt:vector>
  </TitlesOfParts>
  <Company>Groundwork Merton</Company>
  <LinksUpToDate>false</LinksUpToDate>
  <CharactersWithSpaces>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2000</dc:title>
  <dc:creator>Terry Sinclair</dc:creator>
  <cp:lastModifiedBy>Paul Reynolds</cp:lastModifiedBy>
  <cp:revision>4</cp:revision>
  <cp:lastPrinted>2009-10-27T16:15:00Z</cp:lastPrinted>
  <dcterms:created xsi:type="dcterms:W3CDTF">2021-04-16T14:13:00Z</dcterms:created>
  <dcterms:modified xsi:type="dcterms:W3CDTF">2021-04-20T12:32:00Z</dcterms:modified>
</cp:coreProperties>
</file>