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0061DB" w14:textId="77777777" w:rsidR="00823516" w:rsidRPr="00E80764" w:rsidRDefault="00E80764" w:rsidP="00823516">
      <w:pPr>
        <w:spacing w:before="100" w:beforeAutospacing="1" w:after="100" w:afterAutospacing="1" w:line="240" w:lineRule="auto"/>
        <w:rPr>
          <w:rFonts w:eastAsia="Times New Roman" w:cstheme="minorHAnsi"/>
          <w:b/>
          <w:color w:val="000000"/>
          <w:sz w:val="27"/>
          <w:szCs w:val="27"/>
          <w:lang w:val="en-GB" w:eastAsia="en-GB"/>
        </w:rPr>
      </w:pPr>
      <w:r w:rsidRPr="00E80764">
        <w:rPr>
          <w:rFonts w:eastAsia="Times New Roman" w:cstheme="minorHAnsi"/>
          <w:b/>
          <w:color w:val="000000"/>
          <w:sz w:val="27"/>
          <w:szCs w:val="27"/>
          <w:lang w:val="en-GB" w:eastAsia="en-GB"/>
        </w:rPr>
        <w:t>No embargo</w:t>
      </w:r>
    </w:p>
    <w:p w14:paraId="59B7102F" w14:textId="77777777" w:rsidR="00823516" w:rsidRPr="00E80764" w:rsidRDefault="00823516" w:rsidP="00823516">
      <w:pPr>
        <w:spacing w:before="100" w:beforeAutospacing="1" w:after="100" w:afterAutospacing="1" w:line="240" w:lineRule="auto"/>
        <w:rPr>
          <w:rFonts w:eastAsia="Times New Roman" w:cstheme="minorHAnsi"/>
          <w:b/>
          <w:color w:val="000000"/>
          <w:sz w:val="27"/>
          <w:szCs w:val="27"/>
          <w:lang w:val="en-GB" w:eastAsia="en-GB"/>
        </w:rPr>
      </w:pPr>
      <w:r w:rsidRPr="00E80764">
        <w:rPr>
          <w:rFonts w:eastAsia="Times New Roman" w:cstheme="minorHAnsi"/>
          <w:b/>
          <w:color w:val="000000"/>
          <w:sz w:val="27"/>
          <w:szCs w:val="27"/>
          <w:lang w:val="en-GB" w:eastAsia="en-GB"/>
        </w:rPr>
        <w:t>PRESS RELEASE</w:t>
      </w:r>
    </w:p>
    <w:p w14:paraId="5EF4BE34" w14:textId="0C48D1A9" w:rsidR="00823516" w:rsidRPr="005776EA" w:rsidRDefault="00F42218" w:rsidP="00823516">
      <w:pPr>
        <w:spacing w:before="100" w:beforeAutospacing="1" w:after="100" w:afterAutospacing="1" w:line="240" w:lineRule="auto"/>
        <w:rPr>
          <w:rFonts w:eastAsia="Times New Roman" w:cstheme="minorHAnsi"/>
          <w:b/>
          <w:color w:val="000000"/>
          <w:sz w:val="27"/>
          <w:szCs w:val="27"/>
          <w:lang w:val="en-GB" w:eastAsia="en-GB"/>
        </w:rPr>
      </w:pPr>
      <w:r>
        <w:rPr>
          <w:rFonts w:eastAsia="Times New Roman" w:cstheme="minorHAnsi"/>
          <w:b/>
          <w:color w:val="000000"/>
          <w:sz w:val="27"/>
          <w:szCs w:val="27"/>
          <w:lang w:val="en-GB" w:eastAsia="en-GB"/>
        </w:rPr>
        <w:t>17</w:t>
      </w:r>
      <w:r w:rsidRPr="00F42218">
        <w:rPr>
          <w:rFonts w:eastAsia="Times New Roman" w:cstheme="minorHAnsi"/>
          <w:b/>
          <w:color w:val="000000"/>
          <w:sz w:val="27"/>
          <w:szCs w:val="27"/>
          <w:vertAlign w:val="superscript"/>
          <w:lang w:val="en-GB" w:eastAsia="en-GB"/>
        </w:rPr>
        <w:t>th</w:t>
      </w:r>
      <w:r>
        <w:rPr>
          <w:rFonts w:eastAsia="Times New Roman" w:cstheme="minorHAnsi"/>
          <w:b/>
          <w:color w:val="000000"/>
          <w:sz w:val="27"/>
          <w:szCs w:val="27"/>
          <w:lang w:val="en-GB" w:eastAsia="en-GB"/>
        </w:rPr>
        <w:t xml:space="preserve"> </w:t>
      </w:r>
      <w:r w:rsidR="00591392">
        <w:rPr>
          <w:rFonts w:eastAsia="Times New Roman" w:cstheme="minorHAnsi"/>
          <w:b/>
          <w:color w:val="000000"/>
          <w:sz w:val="27"/>
          <w:szCs w:val="27"/>
          <w:lang w:val="en-GB" w:eastAsia="en-GB"/>
        </w:rPr>
        <w:t>November 2021</w:t>
      </w:r>
    </w:p>
    <w:p w14:paraId="6E31B6A4" w14:textId="59C2AD2A" w:rsidR="005776EA" w:rsidRPr="00D92DF8" w:rsidRDefault="005776EA" w:rsidP="005776EA">
      <w:pPr>
        <w:rPr>
          <w:rFonts w:cstheme="minorHAnsi"/>
          <w:b/>
          <w:sz w:val="28"/>
          <w:szCs w:val="28"/>
        </w:rPr>
      </w:pPr>
      <w:r w:rsidRPr="00D92DF8">
        <w:rPr>
          <w:rFonts w:cstheme="minorHAnsi"/>
          <w:b/>
          <w:sz w:val="28"/>
          <w:szCs w:val="28"/>
        </w:rPr>
        <w:t xml:space="preserve">Step Forward Tees Valley </w:t>
      </w:r>
      <w:r w:rsidR="00D92DF8" w:rsidRPr="00D92DF8">
        <w:rPr>
          <w:rFonts w:cstheme="minorHAnsi"/>
          <w:b/>
          <w:sz w:val="28"/>
          <w:szCs w:val="28"/>
        </w:rPr>
        <w:t>p</w:t>
      </w:r>
      <w:r w:rsidR="0016748A" w:rsidRPr="00D92DF8">
        <w:rPr>
          <w:rFonts w:cstheme="minorHAnsi"/>
          <w:b/>
          <w:sz w:val="28"/>
          <w:szCs w:val="28"/>
        </w:rPr>
        <w:t xml:space="preserve">articipant </w:t>
      </w:r>
      <w:r w:rsidR="00591392" w:rsidRPr="00D92DF8">
        <w:rPr>
          <w:rFonts w:cstheme="minorHAnsi"/>
          <w:b/>
          <w:sz w:val="28"/>
          <w:szCs w:val="28"/>
        </w:rPr>
        <w:t xml:space="preserve">is runner up </w:t>
      </w:r>
      <w:r w:rsidRPr="00D92DF8">
        <w:rPr>
          <w:rFonts w:cstheme="minorHAnsi"/>
          <w:b/>
          <w:sz w:val="28"/>
          <w:szCs w:val="28"/>
        </w:rPr>
        <w:t xml:space="preserve">at </w:t>
      </w:r>
      <w:r w:rsidR="00591392" w:rsidRPr="00D92DF8">
        <w:rPr>
          <w:rFonts w:cstheme="minorHAnsi"/>
          <w:b/>
          <w:sz w:val="28"/>
          <w:szCs w:val="28"/>
        </w:rPr>
        <w:t xml:space="preserve">Catalyst Achievement </w:t>
      </w:r>
      <w:r w:rsidRPr="00D92DF8">
        <w:rPr>
          <w:rFonts w:cstheme="minorHAnsi"/>
          <w:b/>
          <w:sz w:val="28"/>
          <w:szCs w:val="28"/>
        </w:rPr>
        <w:t>Awards</w:t>
      </w:r>
    </w:p>
    <w:p w14:paraId="0438A50C" w14:textId="3FA00B99" w:rsidR="00591392" w:rsidRPr="00D92DF8" w:rsidRDefault="00591392" w:rsidP="00E80764">
      <w:pPr>
        <w:rPr>
          <w:b/>
        </w:rPr>
      </w:pPr>
      <w:r w:rsidRPr="00D92DF8">
        <w:rPr>
          <w:b/>
        </w:rPr>
        <w:t>Vadims</w:t>
      </w:r>
      <w:r w:rsidR="005149DA" w:rsidRPr="00D92DF8">
        <w:rPr>
          <w:b/>
        </w:rPr>
        <w:t>, who volunteers with Step Forward Tees Valley</w:t>
      </w:r>
      <w:r w:rsidR="00D92DF8" w:rsidRPr="00D92DF8">
        <w:rPr>
          <w:b/>
        </w:rPr>
        <w:t xml:space="preserve">, </w:t>
      </w:r>
      <w:r w:rsidRPr="00D92DF8">
        <w:rPr>
          <w:b/>
        </w:rPr>
        <w:t xml:space="preserve">is a runner up in the Volunteer of the Year category at the Catalyst </w:t>
      </w:r>
      <w:r w:rsidR="002921BB" w:rsidRPr="00D92DF8">
        <w:rPr>
          <w:b/>
        </w:rPr>
        <w:t>Stockton</w:t>
      </w:r>
      <w:r w:rsidRPr="00D92DF8">
        <w:rPr>
          <w:b/>
        </w:rPr>
        <w:t xml:space="preserve"> Achievement Awards. </w:t>
      </w:r>
    </w:p>
    <w:p w14:paraId="0C206D64" w14:textId="069BAD3C" w:rsidR="002921BB" w:rsidRDefault="002921BB" w:rsidP="00E80764">
      <w:pPr>
        <w:rPr>
          <w:rFonts w:cstheme="minorHAnsi"/>
        </w:rPr>
      </w:pPr>
      <w:r>
        <w:rPr>
          <w:rFonts w:cstheme="minorHAnsi"/>
        </w:rPr>
        <w:t>Vadims</w:t>
      </w:r>
      <w:r w:rsidR="005149DA">
        <w:rPr>
          <w:rFonts w:cstheme="minorHAnsi"/>
        </w:rPr>
        <w:t xml:space="preserve">, who takes part in the employability programme to improve his confidence and learn new </w:t>
      </w:r>
      <w:r w:rsidR="00D92DF8">
        <w:rPr>
          <w:rFonts w:cstheme="minorHAnsi"/>
        </w:rPr>
        <w:t>s</w:t>
      </w:r>
      <w:r w:rsidR="005149DA">
        <w:rPr>
          <w:rFonts w:cstheme="minorHAnsi"/>
        </w:rPr>
        <w:t>kills,</w:t>
      </w:r>
      <w:r w:rsidR="00D92DF8">
        <w:rPr>
          <w:rFonts w:cstheme="minorHAnsi"/>
        </w:rPr>
        <w:t xml:space="preserve"> </w:t>
      </w:r>
      <w:r w:rsidR="005149DA">
        <w:rPr>
          <w:rFonts w:cstheme="minorHAnsi"/>
        </w:rPr>
        <w:t xml:space="preserve">was recognised for outstanding contribution he makes to his local community by volunteering. </w:t>
      </w:r>
    </w:p>
    <w:p w14:paraId="5311595D" w14:textId="5782DAD3" w:rsidR="002921BB" w:rsidRDefault="005149DA" w:rsidP="002921BB">
      <w:pPr>
        <w:rPr>
          <w:rFonts w:cstheme="minorHAnsi"/>
        </w:rPr>
      </w:pPr>
      <w:r>
        <w:rPr>
          <w:rFonts w:cstheme="minorHAnsi"/>
        </w:rPr>
        <w:t xml:space="preserve">When </w:t>
      </w:r>
      <w:r w:rsidR="002921BB">
        <w:rPr>
          <w:rFonts w:cstheme="minorHAnsi"/>
        </w:rPr>
        <w:t>Vadims joined Step Forward Tees Valley in 2021 he was shy, reserved and</w:t>
      </w:r>
      <w:r w:rsidR="002921BB" w:rsidRPr="006157D3">
        <w:rPr>
          <w:rFonts w:cstheme="minorHAnsi"/>
        </w:rPr>
        <w:t xml:space="preserve"> isolated.</w:t>
      </w:r>
      <w:r w:rsidR="002921BB">
        <w:rPr>
          <w:rFonts w:cstheme="minorHAnsi"/>
        </w:rPr>
        <w:t xml:space="preserve"> With the programme’s support, Vadims grew in </w:t>
      </w:r>
      <w:r w:rsidR="00013DAF">
        <w:rPr>
          <w:rFonts w:cstheme="minorHAnsi"/>
        </w:rPr>
        <w:t>confidence and he ch</w:t>
      </w:r>
      <w:r w:rsidR="002921BB">
        <w:rPr>
          <w:rFonts w:cstheme="minorHAnsi"/>
        </w:rPr>
        <w:t xml:space="preserve">ose volunteering as a way of </w:t>
      </w:r>
      <w:r w:rsidR="00013DAF">
        <w:rPr>
          <w:rFonts w:cstheme="minorHAnsi"/>
        </w:rPr>
        <w:t xml:space="preserve">continuing </w:t>
      </w:r>
      <w:r w:rsidR="008D2122">
        <w:rPr>
          <w:rFonts w:cstheme="minorHAnsi"/>
        </w:rPr>
        <w:t>t</w:t>
      </w:r>
      <w:r w:rsidR="00013DAF">
        <w:rPr>
          <w:rFonts w:cstheme="minorHAnsi"/>
        </w:rPr>
        <w:t xml:space="preserve">his growth. </w:t>
      </w:r>
    </w:p>
    <w:p w14:paraId="7E388406" w14:textId="3F3A15B1" w:rsidR="005149DA" w:rsidRPr="00D92DF8" w:rsidRDefault="005149DA" w:rsidP="005149DA">
      <w:pPr>
        <w:rPr>
          <w:rFonts w:cstheme="minorHAnsi"/>
        </w:rPr>
      </w:pPr>
      <w:r>
        <w:rPr>
          <w:rFonts w:cstheme="minorHAnsi"/>
        </w:rPr>
        <w:t xml:space="preserve">Speaking about his achievement, </w:t>
      </w:r>
      <w:r w:rsidRPr="00E80764">
        <w:rPr>
          <w:rFonts w:cstheme="minorHAnsi"/>
        </w:rPr>
        <w:t>Vikkie Wilkinson, Step Forward Tees Valley Programme Manager</w:t>
      </w:r>
      <w:r>
        <w:rPr>
          <w:rFonts w:cstheme="minorHAnsi"/>
        </w:rPr>
        <w:t>, said:</w:t>
      </w:r>
      <w:r w:rsidR="00FB0AB5">
        <w:rPr>
          <w:rFonts w:cstheme="minorHAnsi"/>
        </w:rPr>
        <w:t xml:space="preserve"> </w:t>
      </w:r>
      <w:r w:rsidRPr="00E80764">
        <w:rPr>
          <w:rFonts w:cstheme="minorHAnsi"/>
        </w:rPr>
        <w:t>“</w:t>
      </w:r>
      <w:r>
        <w:rPr>
          <w:rFonts w:cstheme="minorHAnsi"/>
        </w:rPr>
        <w:t xml:space="preserve">Vadims gives so much to volunteering in the Stockton area and we’re so </w:t>
      </w:r>
      <w:r w:rsidRPr="00D92DF8">
        <w:rPr>
          <w:rFonts w:cstheme="minorHAnsi"/>
        </w:rPr>
        <w:t>proud of him for being shor</w:t>
      </w:r>
      <w:r w:rsidR="00D92DF8" w:rsidRPr="00D92DF8">
        <w:rPr>
          <w:rFonts w:cstheme="minorHAnsi"/>
        </w:rPr>
        <w:t>tlisted in this category.”</w:t>
      </w:r>
    </w:p>
    <w:p w14:paraId="6ED59232" w14:textId="10759646" w:rsidR="005149DA" w:rsidRPr="006157D3" w:rsidRDefault="005149DA" w:rsidP="002921BB">
      <w:pPr>
        <w:rPr>
          <w:rFonts w:cstheme="minorHAnsi"/>
        </w:rPr>
      </w:pPr>
      <w:r w:rsidRPr="00D92DF8">
        <w:rPr>
          <w:rFonts w:cstheme="minorHAnsi"/>
        </w:rPr>
        <w:t xml:space="preserve">“Thanks to funding from the European Social Fund and </w:t>
      </w:r>
      <w:proofErr w:type="gramStart"/>
      <w:r w:rsidRPr="00D92DF8">
        <w:rPr>
          <w:rFonts w:cstheme="minorHAnsi"/>
        </w:rPr>
        <w:t>The</w:t>
      </w:r>
      <w:proofErr w:type="gramEnd"/>
      <w:r w:rsidRPr="00D92DF8">
        <w:rPr>
          <w:rFonts w:cstheme="minorHAnsi"/>
        </w:rPr>
        <w:t xml:space="preserve"> National Lottery Community </w:t>
      </w:r>
      <w:r w:rsidRPr="00E80764">
        <w:rPr>
          <w:rFonts w:cstheme="minorHAnsi"/>
        </w:rPr>
        <w:t>Fund, and support from all our delivery partners, we’re able to make a real difference to</w:t>
      </w:r>
      <w:r>
        <w:rPr>
          <w:rFonts w:cstheme="minorHAnsi"/>
        </w:rPr>
        <w:t xml:space="preserve"> the lives of people like Vadims”. </w:t>
      </w:r>
    </w:p>
    <w:p w14:paraId="5B9E1BED" w14:textId="2BBB02FE" w:rsidR="00E80764" w:rsidRPr="00E80764" w:rsidRDefault="00591392" w:rsidP="00E80764">
      <w:pPr>
        <w:rPr>
          <w:rFonts w:cstheme="minorHAnsi"/>
          <w:color w:val="ED7D31" w:themeColor="accent2"/>
        </w:rPr>
      </w:pPr>
      <w:r>
        <w:rPr>
          <w:rFonts w:cstheme="minorHAnsi"/>
        </w:rPr>
        <w:t>Step Forward Tees Valley supports</w:t>
      </w:r>
      <w:r w:rsidR="00E80764" w:rsidRPr="00E80764">
        <w:rPr>
          <w:rFonts w:cstheme="minorHAnsi"/>
        </w:rPr>
        <w:t xml:space="preserve"> local people</w:t>
      </w:r>
      <w:r>
        <w:rPr>
          <w:rFonts w:cstheme="minorHAnsi"/>
        </w:rPr>
        <w:t xml:space="preserve"> </w:t>
      </w:r>
      <w:r w:rsidR="008D2122">
        <w:rPr>
          <w:rFonts w:cstheme="minorHAnsi"/>
        </w:rPr>
        <w:t xml:space="preserve">like Vadims, in Stockton </w:t>
      </w:r>
      <w:r>
        <w:rPr>
          <w:rFonts w:cstheme="minorHAnsi"/>
        </w:rPr>
        <w:t>and across the Tees Valley</w:t>
      </w:r>
      <w:r w:rsidR="008D2122">
        <w:rPr>
          <w:rFonts w:cstheme="minorHAnsi"/>
        </w:rPr>
        <w:t xml:space="preserve">, </w:t>
      </w:r>
      <w:r w:rsidR="00E80764" w:rsidRPr="00591392">
        <w:rPr>
          <w:rFonts w:cstheme="minorHAnsi"/>
        </w:rPr>
        <w:t>by offering a range of commun</w:t>
      </w:r>
      <w:r w:rsidR="00013DAF">
        <w:rPr>
          <w:rFonts w:cstheme="minorHAnsi"/>
        </w:rPr>
        <w:t xml:space="preserve">ity volunteering opportunities, as well as </w:t>
      </w:r>
      <w:r w:rsidR="008D2122">
        <w:rPr>
          <w:rFonts w:cstheme="minorHAnsi"/>
        </w:rPr>
        <w:t>helping people improve</w:t>
      </w:r>
      <w:r w:rsidR="00013DAF">
        <w:rPr>
          <w:rFonts w:cstheme="minorHAnsi"/>
        </w:rPr>
        <w:t xml:space="preserve"> </w:t>
      </w:r>
      <w:r w:rsidR="00013DAF" w:rsidRPr="00591392">
        <w:rPr>
          <w:rFonts w:cstheme="minorHAnsi"/>
        </w:rPr>
        <w:t xml:space="preserve">their health and wellbeing, learn new personal and work skills and </w:t>
      </w:r>
      <w:r w:rsidR="008D2122">
        <w:rPr>
          <w:rFonts w:cstheme="minorHAnsi"/>
        </w:rPr>
        <w:t>ease</w:t>
      </w:r>
      <w:r w:rsidR="00013DAF">
        <w:rPr>
          <w:rFonts w:cstheme="minorHAnsi"/>
        </w:rPr>
        <w:t xml:space="preserve"> money worries. </w:t>
      </w:r>
    </w:p>
    <w:p w14:paraId="5BA23674" w14:textId="406EA3D0" w:rsidR="001E3421" w:rsidRPr="00E80764" w:rsidRDefault="001E3421" w:rsidP="001E3421">
      <w:pPr>
        <w:rPr>
          <w:rFonts w:cstheme="minorHAnsi"/>
        </w:rPr>
      </w:pPr>
      <w:r w:rsidRPr="006A60D7">
        <w:rPr>
          <w:rFonts w:cstheme="minorHAnsi"/>
        </w:rPr>
        <w:t>Since the program</w:t>
      </w:r>
      <w:r>
        <w:rPr>
          <w:rFonts w:cstheme="minorHAnsi"/>
        </w:rPr>
        <w:t xml:space="preserve">me began in October 2016, it’s </w:t>
      </w:r>
      <w:r w:rsidRPr="006A60D7">
        <w:rPr>
          <w:rFonts w:cstheme="minorHAnsi"/>
        </w:rPr>
        <w:t xml:space="preserve">supported </w:t>
      </w:r>
      <w:r>
        <w:rPr>
          <w:rFonts w:cstheme="minorHAnsi"/>
        </w:rPr>
        <w:t>more than 3,50</w:t>
      </w:r>
      <w:r w:rsidR="00013DAF">
        <w:rPr>
          <w:rFonts w:cstheme="minorHAnsi"/>
        </w:rPr>
        <w:t>0 people across the Tees Valley. I</w:t>
      </w:r>
      <w:r>
        <w:rPr>
          <w:rFonts w:cstheme="minorHAnsi"/>
        </w:rPr>
        <w:t xml:space="preserve">t’s thanks to the </w:t>
      </w:r>
      <w:r w:rsidRPr="00E80764">
        <w:rPr>
          <w:rFonts w:cstheme="minorHAnsi"/>
        </w:rPr>
        <w:t xml:space="preserve">programme's partnership working </w:t>
      </w:r>
      <w:r>
        <w:rPr>
          <w:rFonts w:cstheme="minorHAnsi"/>
        </w:rPr>
        <w:t xml:space="preserve">that they’ve been able to help people overcome a range of barriers </w:t>
      </w:r>
      <w:r w:rsidRPr="00E80764">
        <w:rPr>
          <w:rFonts w:cstheme="minorHAnsi"/>
        </w:rPr>
        <w:t>to training, volunteering and work.</w:t>
      </w:r>
    </w:p>
    <w:p w14:paraId="790FD46F" w14:textId="77777777" w:rsidR="001E3421" w:rsidRDefault="00591392" w:rsidP="001E3421">
      <w:pPr>
        <w:rPr>
          <w:rFonts w:cstheme="minorHAnsi"/>
        </w:rPr>
      </w:pPr>
      <w:r>
        <w:rPr>
          <w:rFonts w:cstheme="minorHAnsi"/>
        </w:rPr>
        <w:t>In Stockton</w:t>
      </w:r>
      <w:r w:rsidR="001E3421">
        <w:rPr>
          <w:rFonts w:cstheme="minorHAnsi"/>
        </w:rPr>
        <w:t xml:space="preserve">, Step Forward Tees Valley works in partnership with </w:t>
      </w:r>
      <w:r>
        <w:rPr>
          <w:rFonts w:cstheme="minorHAnsi"/>
        </w:rPr>
        <w:t xml:space="preserve">Humankind, </w:t>
      </w:r>
      <w:r w:rsidR="001E3421" w:rsidRPr="00E80764">
        <w:rPr>
          <w:rFonts w:cstheme="minorHAnsi"/>
        </w:rPr>
        <w:t>Groundwork North East</w:t>
      </w:r>
      <w:r w:rsidR="001E3421">
        <w:rPr>
          <w:rFonts w:cstheme="minorHAnsi"/>
        </w:rPr>
        <w:t xml:space="preserve"> &amp; </w:t>
      </w:r>
      <w:proofErr w:type="spellStart"/>
      <w:r w:rsidR="001E3421">
        <w:rPr>
          <w:rFonts w:cstheme="minorHAnsi"/>
        </w:rPr>
        <w:t>Cumbria</w:t>
      </w:r>
      <w:proofErr w:type="spellEnd"/>
      <w:r w:rsidR="001E3421" w:rsidRPr="00E80764">
        <w:rPr>
          <w:rFonts w:cstheme="minorHAnsi"/>
        </w:rPr>
        <w:t xml:space="preserve">, Changing Lives, </w:t>
      </w:r>
      <w:r>
        <w:rPr>
          <w:rFonts w:cstheme="minorHAnsi"/>
        </w:rPr>
        <w:t>Mental Health Concern and Stockton District Advice and Information service</w:t>
      </w:r>
      <w:r w:rsidR="00013DAF">
        <w:rPr>
          <w:rFonts w:cstheme="minorHAnsi"/>
        </w:rPr>
        <w:t xml:space="preserve">. </w:t>
      </w:r>
    </w:p>
    <w:p w14:paraId="315DE02F" w14:textId="77777777" w:rsidR="00A7449D" w:rsidRDefault="00A7449D" w:rsidP="00A7449D">
      <w:pPr>
        <w:rPr>
          <w:rFonts w:cstheme="minorHAnsi"/>
        </w:rPr>
      </w:pPr>
      <w:r>
        <w:rPr>
          <w:rFonts w:cstheme="minorHAnsi"/>
        </w:rPr>
        <w:t xml:space="preserve">For more information about the support that Step Forward Tees Valley offers, you can visit their website at </w:t>
      </w:r>
      <w:hyperlink r:id="rId8" w:history="1">
        <w:r w:rsidRPr="00787EF6">
          <w:rPr>
            <w:rStyle w:val="Hyperlink"/>
            <w:rFonts w:cstheme="minorHAnsi"/>
          </w:rPr>
          <w:t>https://sfteesvalley.co.uk/</w:t>
        </w:r>
      </w:hyperlink>
      <w:r>
        <w:rPr>
          <w:rFonts w:cstheme="minorHAnsi"/>
        </w:rPr>
        <w:t xml:space="preserve"> or call one of their local navigator hubs for a friendly, informal chat: </w:t>
      </w:r>
    </w:p>
    <w:p w14:paraId="796E2930" w14:textId="77777777" w:rsidR="00A7449D" w:rsidRDefault="00A7449D" w:rsidP="00A7449D">
      <w:pPr>
        <w:rPr>
          <w:rFonts w:cstheme="minorHAnsi"/>
        </w:rPr>
      </w:pPr>
      <w:r>
        <w:rPr>
          <w:rFonts w:cstheme="minorHAnsi"/>
        </w:rPr>
        <w:t>Darlington: 01325 525 100</w:t>
      </w:r>
      <w:r>
        <w:rPr>
          <w:rFonts w:cstheme="minorHAnsi"/>
        </w:rPr>
        <w:br/>
      </w:r>
      <w:proofErr w:type="spellStart"/>
      <w:r>
        <w:rPr>
          <w:rFonts w:cstheme="minorHAnsi"/>
        </w:rPr>
        <w:t>Hartlepool</w:t>
      </w:r>
      <w:proofErr w:type="spellEnd"/>
      <w:r>
        <w:rPr>
          <w:rFonts w:cstheme="minorHAnsi"/>
        </w:rPr>
        <w:t>: 01429 363 108</w:t>
      </w:r>
      <w:r>
        <w:rPr>
          <w:rFonts w:cstheme="minorHAnsi"/>
        </w:rPr>
        <w:br/>
      </w:r>
      <w:proofErr w:type="spellStart"/>
      <w:r>
        <w:rPr>
          <w:rFonts w:cstheme="minorHAnsi"/>
        </w:rPr>
        <w:lastRenderedPageBreak/>
        <w:t>Middlesbrough</w:t>
      </w:r>
      <w:proofErr w:type="spellEnd"/>
      <w:r>
        <w:rPr>
          <w:rFonts w:cstheme="minorHAnsi"/>
        </w:rPr>
        <w:t>: 01642 245 895</w:t>
      </w:r>
      <w:r>
        <w:rPr>
          <w:rFonts w:cstheme="minorHAnsi"/>
        </w:rPr>
        <w:br/>
      </w:r>
      <w:proofErr w:type="spellStart"/>
      <w:r>
        <w:rPr>
          <w:rFonts w:cstheme="minorHAnsi"/>
        </w:rPr>
        <w:t>Redcar</w:t>
      </w:r>
      <w:proofErr w:type="spellEnd"/>
      <w:r>
        <w:rPr>
          <w:rFonts w:cstheme="minorHAnsi"/>
        </w:rPr>
        <w:t xml:space="preserve"> &amp; Cleveland: 01642 681 785</w:t>
      </w:r>
      <w:r>
        <w:rPr>
          <w:rFonts w:cstheme="minorHAnsi"/>
        </w:rPr>
        <w:br/>
        <w:t>Stockton: 01642 607 028</w:t>
      </w:r>
    </w:p>
    <w:p w14:paraId="73B77F8B" w14:textId="3AA2C64D" w:rsidR="00F42218" w:rsidRPr="00F42218" w:rsidRDefault="00F42218" w:rsidP="00A7449D">
      <w:pPr>
        <w:rPr>
          <w:rFonts w:cstheme="minorHAnsi"/>
          <w:b/>
        </w:rPr>
      </w:pPr>
      <w:bookmarkStart w:id="0" w:name="_GoBack"/>
      <w:bookmarkEnd w:id="0"/>
      <w:r w:rsidRPr="00F42218">
        <w:rPr>
          <w:rFonts w:cstheme="minorHAnsi"/>
          <w:b/>
        </w:rPr>
        <w:t>Image: Vadims, Step Forward Tees Valley participant at Catalyst Achievement Awards</w:t>
      </w:r>
    </w:p>
    <w:p w14:paraId="122F0689" w14:textId="77777777" w:rsidR="00823516" w:rsidRPr="00E80764" w:rsidRDefault="00823516" w:rsidP="00823516">
      <w:pPr>
        <w:spacing w:before="100" w:beforeAutospacing="1" w:after="100" w:afterAutospacing="1" w:line="240" w:lineRule="auto"/>
        <w:rPr>
          <w:rFonts w:eastAsia="Times New Roman" w:cstheme="minorHAnsi"/>
          <w:color w:val="000000"/>
          <w:sz w:val="27"/>
          <w:szCs w:val="27"/>
          <w:lang w:val="en-GB" w:eastAsia="en-GB"/>
        </w:rPr>
      </w:pPr>
      <w:r w:rsidRPr="00E80764">
        <w:rPr>
          <w:rFonts w:eastAsia="Times New Roman" w:cstheme="minorHAnsi"/>
          <w:color w:val="000000"/>
          <w:sz w:val="27"/>
          <w:szCs w:val="27"/>
          <w:lang w:val="en-GB" w:eastAsia="en-GB"/>
        </w:rPr>
        <w:t>END</w:t>
      </w:r>
      <w:r w:rsidR="001E3421">
        <w:rPr>
          <w:rFonts w:eastAsia="Times New Roman" w:cstheme="minorHAnsi"/>
          <w:color w:val="000000"/>
          <w:sz w:val="27"/>
          <w:szCs w:val="27"/>
          <w:lang w:val="en-GB" w:eastAsia="en-GB"/>
        </w:rPr>
        <w:t>S</w:t>
      </w:r>
    </w:p>
    <w:p w14:paraId="311A5F0E" w14:textId="77777777" w:rsidR="00643B25" w:rsidRPr="00E80764" w:rsidRDefault="00643B25" w:rsidP="00643B25">
      <w:pPr>
        <w:rPr>
          <w:rFonts w:cstheme="minorHAnsi"/>
          <w:color w:val="000000"/>
        </w:rPr>
      </w:pPr>
      <w:r w:rsidRPr="00E80764">
        <w:rPr>
          <w:rFonts w:cstheme="minorHAnsi"/>
          <w:b/>
          <w:bCs/>
          <w:sz w:val="21"/>
          <w:szCs w:val="21"/>
          <w:lang w:eastAsia="en-GB"/>
        </w:rPr>
        <w:t>NOTES FOR EDITORS</w:t>
      </w:r>
    </w:p>
    <w:p w14:paraId="5BBD7925" w14:textId="77777777" w:rsidR="00FE5C48" w:rsidRPr="00E80764" w:rsidRDefault="00643B25" w:rsidP="00FE5C48">
      <w:pPr>
        <w:numPr>
          <w:ilvl w:val="0"/>
          <w:numId w:val="7"/>
        </w:numPr>
        <w:shd w:val="clear" w:color="auto" w:fill="FFFFFF"/>
        <w:spacing w:before="100" w:beforeAutospacing="1" w:after="100" w:afterAutospacing="1" w:line="240" w:lineRule="auto"/>
        <w:contextualSpacing/>
        <w:textAlignment w:val="top"/>
        <w:rPr>
          <w:rFonts w:eastAsia="Times New Roman" w:cstheme="minorHAnsi"/>
          <w:sz w:val="21"/>
          <w:szCs w:val="21"/>
          <w:lang w:eastAsia="en-GB"/>
        </w:rPr>
      </w:pPr>
      <w:r w:rsidRPr="00E80764">
        <w:rPr>
          <w:rFonts w:eastAsia="Times New Roman" w:cstheme="minorHAnsi"/>
          <w:color w:val="000000"/>
          <w:sz w:val="21"/>
          <w:szCs w:val="21"/>
          <w:lang w:eastAsia="en-GB"/>
        </w:rPr>
        <w:t xml:space="preserve">Step Forward Tees Valley is more than just an employability programme.  We help people across the Tees Valley overcome barriers to work or training so they can move forward with their lives. </w:t>
      </w:r>
      <w:r w:rsidR="00FE5C48" w:rsidRPr="004C0D35">
        <w:rPr>
          <w:rFonts w:cstheme="minorHAnsi"/>
        </w:rPr>
        <w:t>All programme participants have at least two or more barriers to employment.</w:t>
      </w:r>
    </w:p>
    <w:p w14:paraId="0EDD7136" w14:textId="77777777" w:rsidR="00643B25" w:rsidRPr="00E80764" w:rsidRDefault="00643B25" w:rsidP="00643B25">
      <w:pPr>
        <w:pStyle w:val="ListParagraph"/>
        <w:shd w:val="clear" w:color="auto" w:fill="FFFFFF"/>
        <w:spacing w:before="100" w:beforeAutospacing="1" w:after="100" w:afterAutospacing="1" w:line="240" w:lineRule="auto"/>
        <w:textAlignment w:val="top"/>
        <w:rPr>
          <w:rFonts w:cstheme="minorHAnsi"/>
          <w:sz w:val="21"/>
          <w:szCs w:val="21"/>
          <w:lang w:eastAsia="en-GB"/>
        </w:rPr>
      </w:pPr>
      <w:r w:rsidRPr="00E80764">
        <w:rPr>
          <w:rFonts w:cstheme="minorHAnsi"/>
          <w:color w:val="000000"/>
          <w:sz w:val="21"/>
          <w:szCs w:val="21"/>
          <w:lang w:eastAsia="en-GB"/>
        </w:rPr>
        <w:t xml:space="preserve">Step Forward Tees Valley is part of the Building Better Opportunities (BBO) programme, and is jointly funded by the European Social Fund and the National Lottery Community Fund. Our lead partner is Humankind. </w:t>
      </w:r>
    </w:p>
    <w:p w14:paraId="604CE641" w14:textId="77777777" w:rsidR="00643B25" w:rsidRPr="00E80764" w:rsidRDefault="00643B25" w:rsidP="00643B25">
      <w:pPr>
        <w:pStyle w:val="ListParagraph"/>
        <w:shd w:val="clear" w:color="auto" w:fill="FFFFFF"/>
        <w:spacing w:before="100" w:beforeAutospacing="1" w:after="100" w:afterAutospacing="1" w:line="240" w:lineRule="auto"/>
        <w:textAlignment w:val="top"/>
        <w:rPr>
          <w:rFonts w:cstheme="minorHAnsi"/>
          <w:sz w:val="21"/>
          <w:szCs w:val="21"/>
          <w:lang w:eastAsia="en-GB"/>
        </w:rPr>
      </w:pPr>
    </w:p>
    <w:p w14:paraId="012A29F4" w14:textId="77777777" w:rsidR="00643B25" w:rsidRPr="00E80764" w:rsidRDefault="00643B25" w:rsidP="00643B25">
      <w:pPr>
        <w:pStyle w:val="ListParagraph"/>
        <w:shd w:val="clear" w:color="auto" w:fill="FFFFFF"/>
        <w:spacing w:before="100" w:beforeAutospacing="1" w:after="100" w:afterAutospacing="1" w:line="240" w:lineRule="auto"/>
        <w:textAlignment w:val="top"/>
        <w:rPr>
          <w:rFonts w:cstheme="minorHAnsi"/>
          <w:sz w:val="21"/>
          <w:szCs w:val="21"/>
          <w:lang w:eastAsia="en-GB"/>
        </w:rPr>
      </w:pPr>
      <w:r w:rsidRPr="00E80764">
        <w:rPr>
          <w:rFonts w:cstheme="minorHAnsi"/>
          <w:color w:val="000000"/>
          <w:sz w:val="21"/>
          <w:szCs w:val="21"/>
          <w:lang w:eastAsia="en-GB"/>
        </w:rPr>
        <w:t xml:space="preserve">We have navigator hubs in Darlington, </w:t>
      </w:r>
      <w:proofErr w:type="spellStart"/>
      <w:r w:rsidRPr="00E80764">
        <w:rPr>
          <w:rFonts w:cstheme="minorHAnsi"/>
          <w:color w:val="000000"/>
          <w:sz w:val="21"/>
          <w:szCs w:val="21"/>
          <w:lang w:eastAsia="en-GB"/>
        </w:rPr>
        <w:t>Hartlepool</w:t>
      </w:r>
      <w:proofErr w:type="spellEnd"/>
      <w:r w:rsidRPr="00E80764">
        <w:rPr>
          <w:rFonts w:cstheme="minorHAnsi"/>
          <w:color w:val="000000"/>
          <w:sz w:val="21"/>
          <w:szCs w:val="21"/>
          <w:lang w:eastAsia="en-GB"/>
        </w:rPr>
        <w:t xml:space="preserve">, </w:t>
      </w:r>
      <w:proofErr w:type="spellStart"/>
      <w:r w:rsidRPr="00E80764">
        <w:rPr>
          <w:rFonts w:cstheme="minorHAnsi"/>
          <w:color w:val="000000"/>
          <w:sz w:val="21"/>
          <w:szCs w:val="21"/>
          <w:lang w:eastAsia="en-GB"/>
        </w:rPr>
        <w:t>Middlesbrough</w:t>
      </w:r>
      <w:proofErr w:type="spellEnd"/>
      <w:r w:rsidRPr="00E80764">
        <w:rPr>
          <w:rFonts w:cstheme="minorHAnsi"/>
          <w:color w:val="000000"/>
          <w:sz w:val="21"/>
          <w:szCs w:val="21"/>
          <w:lang w:eastAsia="en-GB"/>
        </w:rPr>
        <w:t xml:space="preserve">, </w:t>
      </w:r>
      <w:proofErr w:type="spellStart"/>
      <w:r w:rsidRPr="00E80764">
        <w:rPr>
          <w:rFonts w:cstheme="minorHAnsi"/>
          <w:color w:val="000000"/>
          <w:sz w:val="21"/>
          <w:szCs w:val="21"/>
          <w:lang w:eastAsia="en-GB"/>
        </w:rPr>
        <w:t>Redcar</w:t>
      </w:r>
      <w:proofErr w:type="spellEnd"/>
      <w:r w:rsidRPr="00E80764">
        <w:rPr>
          <w:rFonts w:cstheme="minorHAnsi"/>
          <w:color w:val="000000"/>
          <w:sz w:val="21"/>
          <w:szCs w:val="21"/>
          <w:lang w:eastAsia="en-GB"/>
        </w:rPr>
        <w:t xml:space="preserve"> &amp; Cleveland and Stockton, delivered by Humankind and Groundwork North East &amp; </w:t>
      </w:r>
      <w:proofErr w:type="spellStart"/>
      <w:r w:rsidRPr="00E80764">
        <w:rPr>
          <w:rFonts w:cstheme="minorHAnsi"/>
          <w:color w:val="000000"/>
          <w:sz w:val="21"/>
          <w:szCs w:val="21"/>
          <w:lang w:eastAsia="en-GB"/>
        </w:rPr>
        <w:t>Cumbria</w:t>
      </w:r>
      <w:proofErr w:type="spellEnd"/>
      <w:r w:rsidRPr="00E80764">
        <w:rPr>
          <w:rFonts w:cstheme="minorHAnsi"/>
          <w:color w:val="000000"/>
          <w:sz w:val="21"/>
          <w:szCs w:val="21"/>
          <w:lang w:eastAsia="en-GB"/>
        </w:rPr>
        <w:t xml:space="preserve">. </w:t>
      </w:r>
    </w:p>
    <w:p w14:paraId="49981D0D" w14:textId="77777777" w:rsidR="00643B25" w:rsidRPr="00E80764" w:rsidRDefault="00643B25" w:rsidP="00643B25">
      <w:pPr>
        <w:pStyle w:val="ListParagraph"/>
        <w:shd w:val="clear" w:color="auto" w:fill="FFFFFF"/>
        <w:spacing w:before="100" w:beforeAutospacing="1" w:after="100" w:afterAutospacing="1" w:line="240" w:lineRule="auto"/>
        <w:textAlignment w:val="top"/>
        <w:rPr>
          <w:rFonts w:cstheme="minorHAnsi"/>
          <w:sz w:val="21"/>
          <w:szCs w:val="21"/>
          <w:lang w:eastAsia="en-GB"/>
        </w:rPr>
      </w:pPr>
    </w:p>
    <w:p w14:paraId="6B9F6A64" w14:textId="77777777" w:rsidR="00643B25" w:rsidRPr="00E80764" w:rsidRDefault="00643B25" w:rsidP="00643B25">
      <w:pPr>
        <w:pStyle w:val="ListParagraph"/>
        <w:shd w:val="clear" w:color="auto" w:fill="FFFFFF"/>
        <w:spacing w:before="100" w:beforeAutospacing="1" w:after="100" w:afterAutospacing="1" w:line="240" w:lineRule="auto"/>
        <w:textAlignment w:val="top"/>
        <w:rPr>
          <w:rFonts w:cstheme="minorHAnsi"/>
          <w:sz w:val="21"/>
          <w:szCs w:val="21"/>
          <w:lang w:eastAsia="en-GB"/>
        </w:rPr>
      </w:pPr>
      <w:r w:rsidRPr="00E80764">
        <w:rPr>
          <w:rFonts w:cstheme="minorHAnsi"/>
          <w:color w:val="000000"/>
          <w:sz w:val="21"/>
          <w:szCs w:val="21"/>
          <w:lang w:eastAsia="en-GB"/>
        </w:rPr>
        <w:t>We also have a range of delivery partners that provide specialist support to help people improve their:</w:t>
      </w:r>
    </w:p>
    <w:p w14:paraId="5DC16E7F" w14:textId="77777777" w:rsidR="00643B25" w:rsidRPr="00E80764" w:rsidRDefault="00643B25" w:rsidP="00643B25">
      <w:pPr>
        <w:pStyle w:val="ListParagraph"/>
        <w:shd w:val="clear" w:color="auto" w:fill="FFFFFF"/>
        <w:spacing w:before="100" w:beforeAutospacing="1" w:after="100" w:afterAutospacing="1" w:line="240" w:lineRule="auto"/>
        <w:textAlignment w:val="top"/>
        <w:rPr>
          <w:rFonts w:cstheme="minorHAnsi"/>
          <w:sz w:val="21"/>
          <w:szCs w:val="21"/>
          <w:lang w:eastAsia="en-GB"/>
        </w:rPr>
      </w:pPr>
    </w:p>
    <w:p w14:paraId="60B8D4D4" w14:textId="77777777" w:rsidR="00643B25" w:rsidRPr="00E80764" w:rsidRDefault="00643B25" w:rsidP="00643B25">
      <w:pPr>
        <w:numPr>
          <w:ilvl w:val="0"/>
          <w:numId w:val="8"/>
        </w:numPr>
        <w:shd w:val="clear" w:color="auto" w:fill="FFFFFF"/>
        <w:spacing w:before="100" w:beforeAutospacing="1" w:after="100" w:afterAutospacing="1" w:line="240" w:lineRule="auto"/>
        <w:contextualSpacing/>
        <w:textAlignment w:val="top"/>
        <w:rPr>
          <w:rFonts w:eastAsia="Times New Roman" w:cstheme="minorHAnsi"/>
          <w:sz w:val="21"/>
          <w:szCs w:val="21"/>
          <w:lang w:eastAsia="en-GB"/>
        </w:rPr>
      </w:pPr>
      <w:r w:rsidRPr="00E80764">
        <w:rPr>
          <w:rFonts w:eastAsia="Times New Roman" w:cstheme="minorHAnsi"/>
          <w:color w:val="000000"/>
          <w:sz w:val="21"/>
          <w:szCs w:val="21"/>
          <w:lang w:eastAsia="en-GB"/>
        </w:rPr>
        <w:t xml:space="preserve">Physical and mental health and wellbeing </w:t>
      </w:r>
    </w:p>
    <w:p w14:paraId="2DC9A8ED" w14:textId="77777777" w:rsidR="00643B25" w:rsidRPr="00E80764" w:rsidRDefault="00643B25" w:rsidP="00643B25">
      <w:pPr>
        <w:numPr>
          <w:ilvl w:val="0"/>
          <w:numId w:val="8"/>
        </w:numPr>
        <w:shd w:val="clear" w:color="auto" w:fill="FFFFFF"/>
        <w:spacing w:before="100" w:beforeAutospacing="1" w:after="100" w:afterAutospacing="1" w:line="240" w:lineRule="auto"/>
        <w:contextualSpacing/>
        <w:textAlignment w:val="top"/>
        <w:rPr>
          <w:rFonts w:eastAsia="Times New Roman" w:cstheme="minorHAnsi"/>
          <w:sz w:val="21"/>
          <w:szCs w:val="21"/>
          <w:lang w:eastAsia="en-GB"/>
        </w:rPr>
      </w:pPr>
      <w:r w:rsidRPr="00E80764">
        <w:rPr>
          <w:rFonts w:eastAsia="Times New Roman" w:cstheme="minorHAnsi"/>
          <w:color w:val="000000"/>
          <w:sz w:val="21"/>
          <w:szCs w:val="21"/>
          <w:lang w:eastAsia="en-GB"/>
        </w:rPr>
        <w:t xml:space="preserve">Digital skills </w:t>
      </w:r>
    </w:p>
    <w:p w14:paraId="2C6252C2" w14:textId="77777777" w:rsidR="00643B25" w:rsidRPr="00E80764" w:rsidRDefault="00643B25" w:rsidP="00643B25">
      <w:pPr>
        <w:numPr>
          <w:ilvl w:val="0"/>
          <w:numId w:val="8"/>
        </w:numPr>
        <w:shd w:val="clear" w:color="auto" w:fill="FFFFFF"/>
        <w:spacing w:before="100" w:beforeAutospacing="1" w:after="100" w:afterAutospacing="1" w:line="240" w:lineRule="auto"/>
        <w:contextualSpacing/>
        <w:textAlignment w:val="top"/>
        <w:rPr>
          <w:rFonts w:eastAsia="Times New Roman" w:cstheme="minorHAnsi"/>
          <w:sz w:val="21"/>
          <w:szCs w:val="21"/>
          <w:lang w:eastAsia="en-GB"/>
        </w:rPr>
      </w:pPr>
      <w:r w:rsidRPr="00E80764">
        <w:rPr>
          <w:rFonts w:eastAsia="Times New Roman" w:cstheme="minorHAnsi"/>
          <w:color w:val="000000"/>
          <w:sz w:val="21"/>
          <w:szCs w:val="21"/>
          <w:lang w:eastAsia="en-GB"/>
        </w:rPr>
        <w:t xml:space="preserve">Financial wellbeing </w:t>
      </w:r>
    </w:p>
    <w:p w14:paraId="530D9AF7" w14:textId="77777777" w:rsidR="00643B25" w:rsidRPr="00E80764" w:rsidRDefault="00643B25" w:rsidP="00643B25">
      <w:pPr>
        <w:numPr>
          <w:ilvl w:val="0"/>
          <w:numId w:val="8"/>
        </w:numPr>
        <w:shd w:val="clear" w:color="auto" w:fill="FFFFFF"/>
        <w:spacing w:before="100" w:beforeAutospacing="1" w:after="100" w:afterAutospacing="1" w:line="240" w:lineRule="auto"/>
        <w:contextualSpacing/>
        <w:textAlignment w:val="top"/>
        <w:rPr>
          <w:rFonts w:eastAsia="Times New Roman" w:cstheme="minorHAnsi"/>
          <w:sz w:val="21"/>
          <w:szCs w:val="21"/>
          <w:lang w:eastAsia="en-GB"/>
        </w:rPr>
      </w:pPr>
      <w:r w:rsidRPr="00E80764">
        <w:rPr>
          <w:rFonts w:eastAsia="Times New Roman" w:cstheme="minorHAnsi"/>
          <w:color w:val="000000"/>
          <w:sz w:val="21"/>
          <w:szCs w:val="21"/>
          <w:lang w:eastAsia="en-GB"/>
        </w:rPr>
        <w:t xml:space="preserve">Volunteering and work placement opportunities </w:t>
      </w:r>
    </w:p>
    <w:p w14:paraId="4BFEE24D" w14:textId="77777777" w:rsidR="00643B25" w:rsidRPr="00E80764" w:rsidRDefault="00643B25" w:rsidP="00643B25">
      <w:pPr>
        <w:numPr>
          <w:ilvl w:val="0"/>
          <w:numId w:val="8"/>
        </w:numPr>
        <w:shd w:val="clear" w:color="auto" w:fill="FFFFFF"/>
        <w:spacing w:before="100" w:beforeAutospacing="1" w:after="100" w:afterAutospacing="1" w:line="240" w:lineRule="auto"/>
        <w:contextualSpacing/>
        <w:textAlignment w:val="top"/>
        <w:rPr>
          <w:rFonts w:eastAsia="Times New Roman" w:cstheme="minorHAnsi"/>
          <w:sz w:val="21"/>
          <w:szCs w:val="21"/>
          <w:lang w:eastAsia="en-GB"/>
        </w:rPr>
      </w:pPr>
      <w:r w:rsidRPr="00E80764">
        <w:rPr>
          <w:rFonts w:eastAsia="Times New Roman" w:cstheme="minorHAnsi"/>
          <w:color w:val="000000"/>
          <w:sz w:val="21"/>
          <w:szCs w:val="21"/>
          <w:lang w:eastAsia="en-GB"/>
        </w:rPr>
        <w:t>Employment opportunities</w:t>
      </w:r>
    </w:p>
    <w:p w14:paraId="0C3C8562" w14:textId="77777777" w:rsidR="00643B25" w:rsidRPr="00E80764" w:rsidRDefault="00643B25" w:rsidP="00643B25">
      <w:pPr>
        <w:shd w:val="clear" w:color="auto" w:fill="FFFFFF"/>
        <w:spacing w:before="100" w:beforeAutospacing="1" w:after="100" w:afterAutospacing="1" w:line="240" w:lineRule="auto"/>
        <w:ind w:left="1440"/>
        <w:contextualSpacing/>
        <w:textAlignment w:val="top"/>
        <w:rPr>
          <w:rFonts w:eastAsia="Times New Roman" w:cstheme="minorHAnsi"/>
          <w:sz w:val="21"/>
          <w:szCs w:val="21"/>
          <w:lang w:eastAsia="en-GB"/>
        </w:rPr>
      </w:pPr>
    </w:p>
    <w:p w14:paraId="08D5B92D" w14:textId="77777777" w:rsidR="00643B25" w:rsidRPr="00E80764" w:rsidRDefault="00643B25" w:rsidP="00643B25">
      <w:pPr>
        <w:shd w:val="clear" w:color="auto" w:fill="FFFFFF"/>
        <w:spacing w:before="100" w:beforeAutospacing="1" w:after="100" w:afterAutospacing="1"/>
        <w:ind w:firstLine="720"/>
        <w:textAlignment w:val="top"/>
        <w:rPr>
          <w:rFonts w:cstheme="minorHAnsi"/>
          <w:sz w:val="21"/>
          <w:szCs w:val="21"/>
          <w:lang w:eastAsia="en-GB"/>
        </w:rPr>
      </w:pPr>
      <w:r w:rsidRPr="00E80764">
        <w:rPr>
          <w:rFonts w:cstheme="minorHAnsi"/>
          <w:color w:val="000000"/>
          <w:sz w:val="21"/>
          <w:szCs w:val="21"/>
          <w:lang w:eastAsia="en-GB"/>
        </w:rPr>
        <w:t>Our specialist delivery partners are:</w:t>
      </w:r>
    </w:p>
    <w:p w14:paraId="0A2DAC26" w14:textId="77777777" w:rsidR="00643B25" w:rsidRPr="00E80764" w:rsidRDefault="00003EC8" w:rsidP="00643B25">
      <w:pPr>
        <w:numPr>
          <w:ilvl w:val="0"/>
          <w:numId w:val="8"/>
        </w:numPr>
        <w:shd w:val="clear" w:color="auto" w:fill="FFFFFF"/>
        <w:spacing w:before="100" w:beforeAutospacing="1" w:after="100" w:afterAutospacing="1" w:line="240" w:lineRule="auto"/>
        <w:contextualSpacing/>
        <w:textAlignment w:val="top"/>
        <w:rPr>
          <w:rFonts w:eastAsia="Times New Roman" w:cstheme="minorHAnsi"/>
          <w:sz w:val="21"/>
          <w:szCs w:val="21"/>
          <w:lang w:eastAsia="en-GB"/>
        </w:rPr>
      </w:pPr>
      <w:hyperlink r:id="rId9" w:history="1">
        <w:r w:rsidR="00643B25" w:rsidRPr="00D362D1">
          <w:rPr>
            <w:rStyle w:val="Hyperlink"/>
            <w:rFonts w:eastAsia="Times New Roman" w:cstheme="minorHAnsi"/>
            <w:sz w:val="21"/>
            <w:szCs w:val="21"/>
            <w:lang w:eastAsia="en-GB"/>
          </w:rPr>
          <w:t>Citizens Advice</w:t>
        </w:r>
      </w:hyperlink>
      <w:r w:rsidR="00643B25" w:rsidRPr="00E80764">
        <w:rPr>
          <w:rFonts w:eastAsia="Times New Roman" w:cstheme="minorHAnsi"/>
          <w:color w:val="000000"/>
          <w:sz w:val="21"/>
          <w:szCs w:val="21"/>
          <w:lang w:eastAsia="en-GB"/>
        </w:rPr>
        <w:t xml:space="preserve"> (</w:t>
      </w:r>
      <w:hyperlink r:id="rId10" w:history="1">
        <w:r w:rsidR="00643B25" w:rsidRPr="00D362D1">
          <w:rPr>
            <w:rStyle w:val="Hyperlink"/>
            <w:rFonts w:eastAsia="Times New Roman" w:cstheme="minorHAnsi"/>
            <w:sz w:val="21"/>
            <w:szCs w:val="21"/>
            <w:lang w:eastAsia="en-GB"/>
          </w:rPr>
          <w:t>Darlington</w:t>
        </w:r>
      </w:hyperlink>
      <w:r w:rsidR="00643B25" w:rsidRPr="00E80764">
        <w:rPr>
          <w:rFonts w:eastAsia="Times New Roman" w:cstheme="minorHAnsi"/>
          <w:color w:val="000000"/>
          <w:sz w:val="21"/>
          <w:szCs w:val="21"/>
          <w:lang w:eastAsia="en-GB"/>
        </w:rPr>
        <w:t xml:space="preserve">, </w:t>
      </w:r>
      <w:hyperlink r:id="rId11" w:history="1">
        <w:proofErr w:type="spellStart"/>
        <w:r w:rsidR="00643B25" w:rsidRPr="00D362D1">
          <w:rPr>
            <w:rStyle w:val="Hyperlink"/>
            <w:rFonts w:eastAsia="Times New Roman" w:cstheme="minorHAnsi"/>
            <w:sz w:val="21"/>
            <w:szCs w:val="21"/>
            <w:lang w:eastAsia="en-GB"/>
          </w:rPr>
          <w:t>Hartlepool</w:t>
        </w:r>
        <w:proofErr w:type="spellEnd"/>
      </w:hyperlink>
      <w:r w:rsidR="00643B25" w:rsidRPr="00E80764">
        <w:rPr>
          <w:rFonts w:eastAsia="Times New Roman" w:cstheme="minorHAnsi"/>
          <w:color w:val="000000"/>
          <w:sz w:val="21"/>
          <w:szCs w:val="21"/>
          <w:lang w:eastAsia="en-GB"/>
        </w:rPr>
        <w:t xml:space="preserve">, </w:t>
      </w:r>
      <w:hyperlink r:id="rId12" w:history="1">
        <w:proofErr w:type="spellStart"/>
        <w:r w:rsidR="00643B25" w:rsidRPr="00D362D1">
          <w:rPr>
            <w:rStyle w:val="Hyperlink"/>
            <w:rFonts w:eastAsia="Times New Roman" w:cstheme="minorHAnsi"/>
            <w:sz w:val="21"/>
            <w:szCs w:val="21"/>
            <w:lang w:eastAsia="en-GB"/>
          </w:rPr>
          <w:t>Middlesbrough</w:t>
        </w:r>
        <w:proofErr w:type="spellEnd"/>
      </w:hyperlink>
      <w:r w:rsidR="00643B25" w:rsidRPr="00E80764">
        <w:rPr>
          <w:rFonts w:eastAsia="Times New Roman" w:cstheme="minorHAnsi"/>
          <w:color w:val="000000"/>
          <w:sz w:val="21"/>
          <w:szCs w:val="21"/>
          <w:lang w:eastAsia="en-GB"/>
        </w:rPr>
        <w:t xml:space="preserve">, </w:t>
      </w:r>
      <w:hyperlink r:id="rId13" w:history="1">
        <w:proofErr w:type="spellStart"/>
        <w:r w:rsidR="00643B25" w:rsidRPr="00D362D1">
          <w:rPr>
            <w:rStyle w:val="Hyperlink"/>
            <w:rFonts w:eastAsia="Times New Roman" w:cstheme="minorHAnsi"/>
            <w:sz w:val="21"/>
            <w:szCs w:val="21"/>
            <w:lang w:eastAsia="en-GB"/>
          </w:rPr>
          <w:t>Redcar</w:t>
        </w:r>
        <w:proofErr w:type="spellEnd"/>
        <w:r w:rsidR="00643B25" w:rsidRPr="00D362D1">
          <w:rPr>
            <w:rStyle w:val="Hyperlink"/>
            <w:rFonts w:eastAsia="Times New Roman" w:cstheme="minorHAnsi"/>
            <w:sz w:val="21"/>
            <w:szCs w:val="21"/>
            <w:lang w:eastAsia="en-GB"/>
          </w:rPr>
          <w:t xml:space="preserve"> &amp; Cleveland</w:t>
        </w:r>
      </w:hyperlink>
      <w:r w:rsidR="00643B25" w:rsidRPr="00E80764">
        <w:rPr>
          <w:rFonts w:eastAsia="Times New Roman" w:cstheme="minorHAnsi"/>
          <w:color w:val="000000"/>
          <w:sz w:val="21"/>
          <w:szCs w:val="21"/>
          <w:lang w:eastAsia="en-GB"/>
        </w:rPr>
        <w:t xml:space="preserve"> and </w:t>
      </w:r>
      <w:hyperlink r:id="rId14" w:history="1">
        <w:r w:rsidR="00643B25" w:rsidRPr="00D362D1">
          <w:rPr>
            <w:rStyle w:val="Hyperlink"/>
            <w:rFonts w:eastAsia="Times New Roman" w:cstheme="minorHAnsi"/>
            <w:sz w:val="21"/>
            <w:szCs w:val="21"/>
            <w:lang w:eastAsia="en-GB"/>
          </w:rPr>
          <w:t>Stockton</w:t>
        </w:r>
      </w:hyperlink>
    </w:p>
    <w:p w14:paraId="1531D525" w14:textId="77777777" w:rsidR="00643B25" w:rsidRPr="00E80764" w:rsidRDefault="00003EC8" w:rsidP="00643B25">
      <w:pPr>
        <w:numPr>
          <w:ilvl w:val="0"/>
          <w:numId w:val="8"/>
        </w:numPr>
        <w:shd w:val="clear" w:color="auto" w:fill="FFFFFF"/>
        <w:spacing w:before="100" w:beforeAutospacing="1" w:after="100" w:afterAutospacing="1" w:line="240" w:lineRule="auto"/>
        <w:contextualSpacing/>
        <w:textAlignment w:val="top"/>
        <w:rPr>
          <w:rFonts w:eastAsia="Times New Roman" w:cstheme="minorHAnsi"/>
          <w:sz w:val="21"/>
          <w:szCs w:val="21"/>
          <w:lang w:eastAsia="en-GB"/>
        </w:rPr>
      </w:pPr>
      <w:hyperlink r:id="rId15" w:history="1">
        <w:r w:rsidR="00643B25" w:rsidRPr="00D362D1">
          <w:rPr>
            <w:rStyle w:val="Hyperlink"/>
            <w:rFonts w:eastAsia="Times New Roman" w:cstheme="minorHAnsi"/>
            <w:sz w:val="21"/>
            <w:szCs w:val="21"/>
            <w:lang w:eastAsia="en-GB"/>
          </w:rPr>
          <w:t>Changing Lives</w:t>
        </w:r>
      </w:hyperlink>
    </w:p>
    <w:p w14:paraId="33CAADC8" w14:textId="77777777" w:rsidR="00643B25" w:rsidRPr="00E80764" w:rsidRDefault="00003EC8" w:rsidP="00643B25">
      <w:pPr>
        <w:numPr>
          <w:ilvl w:val="0"/>
          <w:numId w:val="8"/>
        </w:numPr>
        <w:shd w:val="clear" w:color="auto" w:fill="FFFFFF"/>
        <w:spacing w:before="100" w:beforeAutospacing="1" w:after="100" w:afterAutospacing="1" w:line="240" w:lineRule="auto"/>
        <w:contextualSpacing/>
        <w:textAlignment w:val="top"/>
        <w:rPr>
          <w:rFonts w:eastAsia="Times New Roman" w:cstheme="minorHAnsi"/>
          <w:sz w:val="21"/>
          <w:szCs w:val="21"/>
          <w:lang w:eastAsia="en-GB"/>
        </w:rPr>
      </w:pPr>
      <w:hyperlink r:id="rId16" w:history="1">
        <w:r w:rsidR="00643B25" w:rsidRPr="00DB692F">
          <w:rPr>
            <w:rStyle w:val="Hyperlink"/>
            <w:rFonts w:eastAsia="Times New Roman" w:cstheme="minorHAnsi"/>
            <w:sz w:val="21"/>
            <w:szCs w:val="21"/>
            <w:lang w:eastAsia="en-GB"/>
          </w:rPr>
          <w:t xml:space="preserve">Groundwork North East &amp; </w:t>
        </w:r>
        <w:proofErr w:type="spellStart"/>
        <w:r w:rsidR="00643B25" w:rsidRPr="00DB692F">
          <w:rPr>
            <w:rStyle w:val="Hyperlink"/>
            <w:rFonts w:eastAsia="Times New Roman" w:cstheme="minorHAnsi"/>
            <w:sz w:val="21"/>
            <w:szCs w:val="21"/>
            <w:lang w:eastAsia="en-GB"/>
          </w:rPr>
          <w:t>Cumbria</w:t>
        </w:r>
        <w:proofErr w:type="spellEnd"/>
      </w:hyperlink>
    </w:p>
    <w:p w14:paraId="0179941F" w14:textId="77777777" w:rsidR="00643B25" w:rsidRPr="00E80764" w:rsidRDefault="00003EC8" w:rsidP="00643B25">
      <w:pPr>
        <w:numPr>
          <w:ilvl w:val="0"/>
          <w:numId w:val="8"/>
        </w:numPr>
        <w:shd w:val="clear" w:color="auto" w:fill="FFFFFF"/>
        <w:spacing w:before="100" w:beforeAutospacing="1" w:after="100" w:afterAutospacing="1" w:line="240" w:lineRule="auto"/>
        <w:contextualSpacing/>
        <w:textAlignment w:val="top"/>
        <w:rPr>
          <w:rFonts w:eastAsia="Times New Roman" w:cstheme="minorHAnsi"/>
          <w:sz w:val="21"/>
          <w:szCs w:val="21"/>
          <w:lang w:eastAsia="en-GB"/>
        </w:rPr>
      </w:pPr>
      <w:hyperlink r:id="rId17" w:history="1">
        <w:proofErr w:type="spellStart"/>
        <w:r w:rsidR="00643B25" w:rsidRPr="00D362D1">
          <w:rPr>
            <w:rStyle w:val="Hyperlink"/>
            <w:rFonts w:eastAsia="Times New Roman" w:cstheme="minorHAnsi"/>
            <w:sz w:val="21"/>
            <w:szCs w:val="21"/>
            <w:lang w:eastAsia="en-GB"/>
          </w:rPr>
          <w:t>Hartlepool</w:t>
        </w:r>
        <w:proofErr w:type="spellEnd"/>
        <w:r w:rsidR="00643B25" w:rsidRPr="00D362D1">
          <w:rPr>
            <w:rStyle w:val="Hyperlink"/>
            <w:rFonts w:eastAsia="Times New Roman" w:cstheme="minorHAnsi"/>
            <w:sz w:val="21"/>
            <w:szCs w:val="21"/>
            <w:lang w:eastAsia="en-GB"/>
          </w:rPr>
          <w:t xml:space="preserve"> Mind</w:t>
        </w:r>
      </w:hyperlink>
    </w:p>
    <w:p w14:paraId="30342129" w14:textId="77777777" w:rsidR="00643B25" w:rsidRPr="00E80764" w:rsidRDefault="00003EC8" w:rsidP="00643B25">
      <w:pPr>
        <w:numPr>
          <w:ilvl w:val="0"/>
          <w:numId w:val="8"/>
        </w:numPr>
        <w:shd w:val="clear" w:color="auto" w:fill="FFFFFF"/>
        <w:spacing w:before="100" w:beforeAutospacing="1" w:after="100" w:afterAutospacing="1" w:line="240" w:lineRule="auto"/>
        <w:contextualSpacing/>
        <w:textAlignment w:val="top"/>
        <w:rPr>
          <w:rFonts w:eastAsia="Times New Roman" w:cstheme="minorHAnsi"/>
          <w:sz w:val="21"/>
          <w:szCs w:val="21"/>
          <w:lang w:eastAsia="en-GB"/>
        </w:rPr>
      </w:pPr>
      <w:hyperlink r:id="rId18" w:history="1">
        <w:r w:rsidR="00643B25" w:rsidRPr="00D362D1">
          <w:rPr>
            <w:rStyle w:val="Hyperlink"/>
            <w:rFonts w:eastAsia="Times New Roman" w:cstheme="minorHAnsi"/>
            <w:sz w:val="21"/>
            <w:szCs w:val="21"/>
            <w:lang w:eastAsia="en-GB"/>
          </w:rPr>
          <w:t>Mental Health Concern</w:t>
        </w:r>
      </w:hyperlink>
    </w:p>
    <w:p w14:paraId="5AE8E8B4" w14:textId="77777777" w:rsidR="00643B25" w:rsidRPr="00E80764" w:rsidRDefault="00003EC8" w:rsidP="00643B25">
      <w:pPr>
        <w:numPr>
          <w:ilvl w:val="0"/>
          <w:numId w:val="8"/>
        </w:numPr>
        <w:shd w:val="clear" w:color="auto" w:fill="FFFFFF"/>
        <w:spacing w:before="100" w:beforeAutospacing="1" w:after="100" w:afterAutospacing="1" w:line="240" w:lineRule="auto"/>
        <w:contextualSpacing/>
        <w:textAlignment w:val="top"/>
        <w:rPr>
          <w:rFonts w:eastAsia="Times New Roman" w:cstheme="minorHAnsi"/>
          <w:sz w:val="21"/>
          <w:szCs w:val="21"/>
          <w:lang w:eastAsia="en-GB"/>
        </w:rPr>
      </w:pPr>
      <w:hyperlink r:id="rId19" w:history="1">
        <w:proofErr w:type="spellStart"/>
        <w:r w:rsidR="00643B25" w:rsidRPr="00D362D1">
          <w:rPr>
            <w:rStyle w:val="Hyperlink"/>
            <w:rFonts w:eastAsia="Times New Roman" w:cstheme="minorHAnsi"/>
            <w:sz w:val="21"/>
            <w:szCs w:val="21"/>
            <w:lang w:eastAsia="en-GB"/>
          </w:rPr>
          <w:t>Middlesbrough</w:t>
        </w:r>
        <w:proofErr w:type="spellEnd"/>
        <w:r w:rsidR="00643B25" w:rsidRPr="00D362D1">
          <w:rPr>
            <w:rStyle w:val="Hyperlink"/>
            <w:rFonts w:eastAsia="Times New Roman" w:cstheme="minorHAnsi"/>
            <w:sz w:val="21"/>
            <w:szCs w:val="21"/>
            <w:lang w:eastAsia="en-GB"/>
          </w:rPr>
          <w:t xml:space="preserve"> Voluntary Development Agency</w:t>
        </w:r>
      </w:hyperlink>
    </w:p>
    <w:p w14:paraId="34341952" w14:textId="77777777" w:rsidR="00643B25" w:rsidRPr="00E80764" w:rsidRDefault="00003EC8" w:rsidP="00643B25">
      <w:pPr>
        <w:numPr>
          <w:ilvl w:val="0"/>
          <w:numId w:val="8"/>
        </w:numPr>
        <w:shd w:val="clear" w:color="auto" w:fill="FFFFFF"/>
        <w:spacing w:before="100" w:beforeAutospacing="1" w:after="100" w:afterAutospacing="1" w:line="240" w:lineRule="auto"/>
        <w:contextualSpacing/>
        <w:textAlignment w:val="top"/>
        <w:rPr>
          <w:rFonts w:eastAsia="Times New Roman" w:cstheme="minorHAnsi"/>
          <w:sz w:val="21"/>
          <w:szCs w:val="21"/>
          <w:lang w:eastAsia="en-GB"/>
        </w:rPr>
      </w:pPr>
      <w:hyperlink r:id="rId20" w:history="1">
        <w:r w:rsidR="00643B25" w:rsidRPr="00D362D1">
          <w:rPr>
            <w:rStyle w:val="Hyperlink"/>
            <w:rFonts w:eastAsia="Times New Roman" w:cstheme="minorHAnsi"/>
            <w:sz w:val="21"/>
            <w:szCs w:val="21"/>
            <w:lang w:eastAsia="en-GB"/>
          </w:rPr>
          <w:t>Morrison Trust</w:t>
        </w:r>
      </w:hyperlink>
    </w:p>
    <w:p w14:paraId="4DBC2B5E" w14:textId="77777777" w:rsidR="00643B25" w:rsidRPr="00FE5C48" w:rsidRDefault="00003EC8" w:rsidP="00643B25">
      <w:pPr>
        <w:numPr>
          <w:ilvl w:val="0"/>
          <w:numId w:val="8"/>
        </w:numPr>
        <w:shd w:val="clear" w:color="auto" w:fill="FFFFFF"/>
        <w:spacing w:before="100" w:beforeAutospacing="1" w:after="100" w:afterAutospacing="1" w:line="240" w:lineRule="auto"/>
        <w:contextualSpacing/>
        <w:textAlignment w:val="top"/>
        <w:rPr>
          <w:rFonts w:eastAsia="Times New Roman" w:cstheme="minorHAnsi"/>
          <w:sz w:val="21"/>
          <w:szCs w:val="21"/>
          <w:lang w:eastAsia="en-GB"/>
        </w:rPr>
      </w:pPr>
      <w:hyperlink r:id="rId21" w:history="1">
        <w:proofErr w:type="spellStart"/>
        <w:r w:rsidR="00643B25" w:rsidRPr="00D362D1">
          <w:rPr>
            <w:rStyle w:val="Hyperlink"/>
            <w:rFonts w:eastAsia="Times New Roman" w:cstheme="minorHAnsi"/>
            <w:sz w:val="21"/>
            <w:szCs w:val="21"/>
            <w:lang w:eastAsia="en-GB"/>
          </w:rPr>
          <w:t>Redcar</w:t>
        </w:r>
        <w:proofErr w:type="spellEnd"/>
        <w:r w:rsidR="00643B25" w:rsidRPr="00D362D1">
          <w:rPr>
            <w:rStyle w:val="Hyperlink"/>
            <w:rFonts w:eastAsia="Times New Roman" w:cstheme="minorHAnsi"/>
            <w:sz w:val="21"/>
            <w:szCs w:val="21"/>
            <w:lang w:eastAsia="en-GB"/>
          </w:rPr>
          <w:t xml:space="preserve"> &amp; Cleveland Mind</w:t>
        </w:r>
      </w:hyperlink>
    </w:p>
    <w:p w14:paraId="46D8810D" w14:textId="77777777" w:rsidR="00FE5C48" w:rsidRDefault="00FE5C48" w:rsidP="00FE5C48">
      <w:pPr>
        <w:ind w:left="1080"/>
        <w:rPr>
          <w:rFonts w:cstheme="minorHAnsi"/>
        </w:rPr>
      </w:pPr>
    </w:p>
    <w:p w14:paraId="7ADBA9A2" w14:textId="77777777" w:rsidR="00FE5C48" w:rsidRPr="00FE5C48" w:rsidRDefault="00FE5C48" w:rsidP="00FE5C48">
      <w:pPr>
        <w:ind w:left="720"/>
        <w:rPr>
          <w:rFonts w:cstheme="minorHAnsi"/>
          <w:shd w:val="clear" w:color="auto" w:fill="FAF9F8"/>
        </w:rPr>
      </w:pPr>
      <w:r w:rsidRPr="00FE5C48">
        <w:rPr>
          <w:rFonts w:cstheme="minorHAnsi"/>
        </w:rPr>
        <w:lastRenderedPageBreak/>
        <w:t>More than 75% our participants leave the programme having achieved one or more positive outcomes. And almost 70% of those have achieved five or more outcomes. Positive outcomes include improved health and wellbeing, improved digital and job specific skills and moving p</w:t>
      </w:r>
      <w:r w:rsidRPr="00FE5C48">
        <w:rPr>
          <w:rFonts w:cstheme="minorHAnsi"/>
          <w:shd w:val="clear" w:color="auto" w:fill="FAF9F8"/>
        </w:rPr>
        <w:t xml:space="preserve">articipants into work-related volunteering. </w:t>
      </w:r>
    </w:p>
    <w:p w14:paraId="5807AADB" w14:textId="77777777" w:rsidR="00FE5C48" w:rsidRPr="00FE5C48" w:rsidRDefault="00FE5C48" w:rsidP="00FE5C48">
      <w:pPr>
        <w:ind w:left="720"/>
        <w:rPr>
          <w:rFonts w:cstheme="minorHAnsi"/>
        </w:rPr>
      </w:pPr>
      <w:r w:rsidRPr="00FE5C48">
        <w:rPr>
          <w:rFonts w:cstheme="minorHAnsi"/>
        </w:rPr>
        <w:t xml:space="preserve">We’ve supported almost 400 local people who were furthest from the </w:t>
      </w:r>
      <w:proofErr w:type="spellStart"/>
      <w:r w:rsidRPr="00FE5C48">
        <w:rPr>
          <w:rFonts w:cstheme="minorHAnsi"/>
        </w:rPr>
        <w:t>labour</w:t>
      </w:r>
      <w:proofErr w:type="spellEnd"/>
      <w:r w:rsidRPr="00FE5C48">
        <w:rPr>
          <w:rFonts w:cstheme="minorHAnsi"/>
        </w:rPr>
        <w:t xml:space="preserve"> market into a job. And more than 500 people have started education or training. In addition, nearly 300 people who were previously economically inactive are now searching for a job.</w:t>
      </w:r>
      <w:r w:rsidRPr="00FE5C48">
        <w:rPr>
          <w:rFonts w:cstheme="minorHAnsi"/>
        </w:rPr>
        <w:br/>
      </w:r>
    </w:p>
    <w:p w14:paraId="393268E7" w14:textId="77777777" w:rsidR="00643B25" w:rsidRPr="00E80764" w:rsidRDefault="00643B25" w:rsidP="00643B25">
      <w:pPr>
        <w:pStyle w:val="ListParagraph"/>
        <w:shd w:val="clear" w:color="auto" w:fill="FFFFFF"/>
        <w:spacing w:before="100" w:beforeAutospacing="1" w:after="100" w:afterAutospacing="1" w:line="240" w:lineRule="auto"/>
        <w:textAlignment w:val="top"/>
        <w:rPr>
          <w:rFonts w:cstheme="minorHAnsi"/>
          <w:sz w:val="21"/>
          <w:szCs w:val="21"/>
          <w:lang w:eastAsia="en-GB"/>
        </w:rPr>
      </w:pPr>
    </w:p>
    <w:p w14:paraId="5DEF3B7C" w14:textId="77777777" w:rsidR="00643B25" w:rsidRPr="00E80764" w:rsidRDefault="00003EC8" w:rsidP="00643B25">
      <w:pPr>
        <w:pStyle w:val="ListParagraph"/>
        <w:shd w:val="clear" w:color="auto" w:fill="FFFFFF"/>
        <w:spacing w:before="100" w:beforeAutospacing="1" w:after="100" w:afterAutospacing="1" w:line="240" w:lineRule="auto"/>
        <w:textAlignment w:val="top"/>
        <w:rPr>
          <w:rFonts w:cstheme="minorHAnsi"/>
          <w:sz w:val="21"/>
          <w:szCs w:val="21"/>
          <w:lang w:eastAsia="en-GB"/>
        </w:rPr>
      </w:pPr>
      <w:hyperlink r:id="rId22" w:history="1">
        <w:r w:rsidR="00643B25" w:rsidRPr="00E80764">
          <w:rPr>
            <w:rStyle w:val="Hyperlink"/>
            <w:rFonts w:cstheme="minorHAnsi"/>
            <w:sz w:val="21"/>
            <w:szCs w:val="21"/>
            <w:lang w:eastAsia="en-GB"/>
          </w:rPr>
          <w:t>Website</w:t>
        </w:r>
      </w:hyperlink>
      <w:r w:rsidR="00643B25" w:rsidRPr="00E80764">
        <w:rPr>
          <w:rFonts w:cstheme="minorHAnsi"/>
          <w:color w:val="000000"/>
          <w:sz w:val="21"/>
          <w:szCs w:val="21"/>
          <w:lang w:eastAsia="en-GB"/>
        </w:rPr>
        <w:t xml:space="preserve">           </w:t>
      </w:r>
      <w:hyperlink r:id="rId23" w:history="1">
        <w:r w:rsidR="00643B25" w:rsidRPr="00E80764">
          <w:rPr>
            <w:rStyle w:val="Hyperlink"/>
            <w:rFonts w:cstheme="minorHAnsi"/>
            <w:sz w:val="21"/>
            <w:szCs w:val="21"/>
            <w:lang w:eastAsia="en-GB"/>
          </w:rPr>
          <w:t>Twitter </w:t>
        </w:r>
      </w:hyperlink>
      <w:r w:rsidR="00643B25" w:rsidRPr="00E80764">
        <w:rPr>
          <w:rFonts w:cstheme="minorHAnsi"/>
          <w:color w:val="000000"/>
          <w:sz w:val="21"/>
          <w:szCs w:val="21"/>
          <w:lang w:eastAsia="en-GB"/>
        </w:rPr>
        <w:t xml:space="preserve">            </w:t>
      </w:r>
      <w:hyperlink r:id="rId24" w:history="1">
        <w:r w:rsidR="00643B25" w:rsidRPr="00E80764">
          <w:rPr>
            <w:rStyle w:val="Hyperlink"/>
            <w:rFonts w:cstheme="minorHAnsi"/>
            <w:sz w:val="21"/>
            <w:szCs w:val="21"/>
            <w:lang w:eastAsia="en-GB"/>
          </w:rPr>
          <w:t>Facebook </w:t>
        </w:r>
      </w:hyperlink>
      <w:r w:rsidR="00643B25" w:rsidRPr="00E80764">
        <w:rPr>
          <w:rFonts w:cstheme="minorHAnsi"/>
          <w:color w:val="000000"/>
          <w:sz w:val="21"/>
          <w:szCs w:val="21"/>
          <w:lang w:eastAsia="en-GB"/>
        </w:rPr>
        <w:t>        I</w:t>
      </w:r>
      <w:hyperlink r:id="rId25" w:history="1">
        <w:r w:rsidR="00643B25" w:rsidRPr="00E80764">
          <w:rPr>
            <w:rStyle w:val="Hyperlink"/>
            <w:rFonts w:cstheme="minorHAnsi"/>
            <w:sz w:val="21"/>
            <w:szCs w:val="21"/>
            <w:lang w:eastAsia="en-GB"/>
          </w:rPr>
          <w:t>nstagram</w:t>
        </w:r>
      </w:hyperlink>
      <w:r w:rsidR="00643B25" w:rsidRPr="00E80764">
        <w:rPr>
          <w:rFonts w:cstheme="minorHAnsi"/>
          <w:color w:val="000000"/>
          <w:sz w:val="21"/>
          <w:szCs w:val="21"/>
          <w:lang w:eastAsia="en-GB"/>
        </w:rPr>
        <w:t>        </w:t>
      </w:r>
      <w:hyperlink r:id="rId26" w:history="1">
        <w:r w:rsidR="00643B25" w:rsidRPr="00E80764">
          <w:rPr>
            <w:rStyle w:val="Hyperlink"/>
            <w:rFonts w:cstheme="minorHAnsi"/>
            <w:sz w:val="21"/>
            <w:szCs w:val="21"/>
            <w:lang w:eastAsia="en-GB"/>
          </w:rPr>
          <w:t xml:space="preserve"> LinkedIn</w:t>
        </w:r>
      </w:hyperlink>
    </w:p>
    <w:p w14:paraId="3DC9EE85" w14:textId="77777777" w:rsidR="00643B25" w:rsidRPr="00E80764" w:rsidRDefault="00643B25" w:rsidP="00643B25">
      <w:pPr>
        <w:pStyle w:val="ListParagraph"/>
        <w:shd w:val="clear" w:color="auto" w:fill="FFFFFF"/>
        <w:spacing w:before="100" w:beforeAutospacing="1" w:after="100" w:afterAutospacing="1" w:line="240" w:lineRule="auto"/>
        <w:textAlignment w:val="top"/>
        <w:rPr>
          <w:rFonts w:cstheme="minorHAnsi"/>
          <w:sz w:val="21"/>
          <w:szCs w:val="21"/>
          <w:lang w:eastAsia="en-GB"/>
        </w:rPr>
      </w:pPr>
    </w:p>
    <w:p w14:paraId="06D0426E" w14:textId="77777777" w:rsidR="00643B25" w:rsidRPr="00E80764" w:rsidRDefault="00643B25" w:rsidP="00643B25">
      <w:pPr>
        <w:pStyle w:val="ListParagraph"/>
        <w:shd w:val="clear" w:color="auto" w:fill="FFFFFF"/>
        <w:spacing w:before="100" w:beforeAutospacing="1" w:after="100" w:afterAutospacing="1" w:line="240" w:lineRule="auto"/>
        <w:textAlignment w:val="top"/>
        <w:rPr>
          <w:rFonts w:cstheme="minorHAnsi"/>
          <w:sz w:val="21"/>
          <w:szCs w:val="21"/>
          <w:lang w:eastAsia="en-GB"/>
        </w:rPr>
      </w:pPr>
      <w:r w:rsidRPr="00E80764">
        <w:rPr>
          <w:rFonts w:cstheme="minorHAnsi"/>
          <w:color w:val="000000"/>
          <w:sz w:val="21"/>
          <w:szCs w:val="21"/>
          <w:lang w:eastAsia="en-GB"/>
        </w:rPr>
        <w:t xml:space="preserve">For more information about Step Forward Tees Valley, please contact Sarah Pearson: </w:t>
      </w:r>
      <w:r w:rsidRPr="00E80764">
        <w:rPr>
          <w:rFonts w:cstheme="minorHAnsi"/>
          <w:color w:val="000000"/>
          <w:sz w:val="21"/>
          <w:szCs w:val="21"/>
          <w:lang w:eastAsia="en-GB"/>
        </w:rPr>
        <w:br/>
      </w:r>
      <w:hyperlink r:id="rId27" w:history="1">
        <w:r w:rsidRPr="00E80764">
          <w:rPr>
            <w:rStyle w:val="Hyperlink"/>
            <w:rFonts w:cstheme="minorHAnsi"/>
            <w:b/>
            <w:bCs/>
            <w:sz w:val="21"/>
            <w:szCs w:val="21"/>
            <w:lang w:eastAsia="en-GB"/>
          </w:rPr>
          <w:t>sarah.pearson@humankindcharity,org,uk</w:t>
        </w:r>
      </w:hyperlink>
      <w:r w:rsidRPr="00E80764">
        <w:rPr>
          <w:rStyle w:val="Hyperlink"/>
          <w:rFonts w:cstheme="minorHAnsi"/>
          <w:b/>
          <w:bCs/>
          <w:sz w:val="21"/>
          <w:szCs w:val="21"/>
          <w:lang w:eastAsia="en-GB"/>
        </w:rPr>
        <w:t xml:space="preserve"> </w:t>
      </w:r>
      <w:r w:rsidRPr="00E80764">
        <w:rPr>
          <w:rFonts w:cstheme="minorHAnsi"/>
          <w:color w:val="000000"/>
          <w:sz w:val="21"/>
          <w:szCs w:val="21"/>
          <w:lang w:eastAsia="en-GB"/>
        </w:rPr>
        <w:t>or 07866 192 545</w:t>
      </w:r>
    </w:p>
    <w:p w14:paraId="7E912ED4" w14:textId="77777777" w:rsidR="00643B25" w:rsidRPr="00E80764" w:rsidRDefault="00643B25" w:rsidP="00643B25">
      <w:pPr>
        <w:pStyle w:val="ListParagraph"/>
        <w:shd w:val="clear" w:color="auto" w:fill="FFFFFF"/>
        <w:spacing w:before="100" w:beforeAutospacing="1" w:after="100" w:afterAutospacing="1" w:line="240" w:lineRule="auto"/>
        <w:textAlignment w:val="top"/>
        <w:rPr>
          <w:rFonts w:cstheme="minorHAnsi"/>
          <w:sz w:val="21"/>
          <w:szCs w:val="21"/>
          <w:lang w:eastAsia="en-GB"/>
        </w:rPr>
      </w:pPr>
    </w:p>
    <w:p w14:paraId="22BE760D" w14:textId="77777777" w:rsidR="00643B25" w:rsidRPr="00E80764" w:rsidRDefault="00643B25" w:rsidP="00643B25">
      <w:pPr>
        <w:pStyle w:val="ListParagraph"/>
        <w:shd w:val="clear" w:color="auto" w:fill="FFFFFF"/>
        <w:spacing w:before="100" w:beforeAutospacing="1" w:after="100" w:afterAutospacing="1" w:line="240" w:lineRule="auto"/>
        <w:textAlignment w:val="top"/>
        <w:rPr>
          <w:rFonts w:cstheme="minorHAnsi"/>
          <w:sz w:val="21"/>
          <w:szCs w:val="21"/>
          <w:lang w:eastAsia="en-GB"/>
        </w:rPr>
      </w:pPr>
    </w:p>
    <w:p w14:paraId="7FC38E16" w14:textId="77777777" w:rsidR="00643B25" w:rsidRPr="00E80764" w:rsidRDefault="00643B25" w:rsidP="00643B25">
      <w:pPr>
        <w:numPr>
          <w:ilvl w:val="0"/>
          <w:numId w:val="7"/>
        </w:numPr>
        <w:shd w:val="clear" w:color="auto" w:fill="FFFFFF"/>
        <w:spacing w:before="100" w:beforeAutospacing="1" w:after="100" w:afterAutospacing="1" w:line="240" w:lineRule="auto"/>
        <w:contextualSpacing/>
        <w:textAlignment w:val="top"/>
        <w:rPr>
          <w:rFonts w:eastAsia="Times New Roman" w:cstheme="minorHAnsi"/>
          <w:sz w:val="21"/>
          <w:szCs w:val="21"/>
          <w:lang w:eastAsia="en-GB"/>
        </w:rPr>
      </w:pPr>
      <w:r w:rsidRPr="00E80764">
        <w:rPr>
          <w:rFonts w:eastAsia="Times New Roman" w:cstheme="minorHAnsi"/>
          <w:color w:val="000000"/>
          <w:sz w:val="21"/>
          <w:szCs w:val="21"/>
          <w:lang w:eastAsia="en-GB"/>
        </w:rPr>
        <w:t>Humankind is committed to reducing deprivation and exclusion and to improving people’s well-being. Humankind is a company registered in England. | Registered Company No. 182 0492 and a Registered Charity No. 515755 | VAT No 334 6763 43</w:t>
      </w:r>
    </w:p>
    <w:p w14:paraId="0C2ED922" w14:textId="77777777" w:rsidR="00643B25" w:rsidRPr="00E80764" w:rsidRDefault="00643B25" w:rsidP="00643B25">
      <w:pPr>
        <w:pStyle w:val="ListParagraph"/>
        <w:shd w:val="clear" w:color="auto" w:fill="FFFFFF"/>
        <w:spacing w:before="100" w:beforeAutospacing="1" w:after="100" w:afterAutospacing="1" w:line="240" w:lineRule="auto"/>
        <w:textAlignment w:val="top"/>
        <w:rPr>
          <w:rFonts w:cstheme="minorHAnsi"/>
          <w:sz w:val="21"/>
          <w:szCs w:val="21"/>
          <w:lang w:eastAsia="en-GB"/>
        </w:rPr>
      </w:pPr>
      <w:r w:rsidRPr="00E80764">
        <w:rPr>
          <w:rFonts w:cstheme="minorHAnsi"/>
          <w:color w:val="000000"/>
          <w:sz w:val="21"/>
          <w:szCs w:val="21"/>
          <w:lang w:eastAsia="en-GB"/>
        </w:rPr>
        <w:t xml:space="preserve">Registered Social Landlord (RSL) 4713 | Head Office Humankind, Inspiration House, Unit 22 </w:t>
      </w:r>
      <w:proofErr w:type="spellStart"/>
      <w:r w:rsidRPr="00E80764">
        <w:rPr>
          <w:rFonts w:cstheme="minorHAnsi"/>
          <w:color w:val="000000"/>
          <w:sz w:val="21"/>
          <w:szCs w:val="21"/>
          <w:lang w:eastAsia="en-GB"/>
        </w:rPr>
        <w:t>Bowburn</w:t>
      </w:r>
      <w:proofErr w:type="spellEnd"/>
      <w:r w:rsidRPr="00E80764">
        <w:rPr>
          <w:rFonts w:cstheme="minorHAnsi"/>
          <w:color w:val="000000"/>
          <w:sz w:val="21"/>
          <w:szCs w:val="21"/>
          <w:lang w:eastAsia="en-GB"/>
        </w:rPr>
        <w:t xml:space="preserve"> North Industrial Estate DH6 5PF</w:t>
      </w:r>
    </w:p>
    <w:p w14:paraId="7C4C99A1" w14:textId="77777777" w:rsidR="00643B25" w:rsidRPr="00E80764" w:rsidRDefault="00643B25" w:rsidP="00643B25">
      <w:pPr>
        <w:pStyle w:val="ListParagraph"/>
        <w:rPr>
          <w:rFonts w:cstheme="minorHAnsi"/>
          <w:sz w:val="21"/>
          <w:szCs w:val="21"/>
          <w:lang w:eastAsia="en-GB"/>
        </w:rPr>
      </w:pPr>
    </w:p>
    <w:p w14:paraId="21AEC31B" w14:textId="77777777" w:rsidR="00643B25" w:rsidRPr="00E80764" w:rsidRDefault="00003EC8" w:rsidP="00643B25">
      <w:pPr>
        <w:pStyle w:val="ListParagraph"/>
        <w:shd w:val="clear" w:color="auto" w:fill="FFFFFF"/>
        <w:spacing w:before="100" w:beforeAutospacing="1" w:after="100" w:afterAutospacing="1" w:line="240" w:lineRule="auto"/>
        <w:textAlignment w:val="top"/>
        <w:rPr>
          <w:rFonts w:cstheme="minorHAnsi"/>
          <w:sz w:val="21"/>
          <w:szCs w:val="21"/>
          <w:lang w:eastAsia="en-GB"/>
        </w:rPr>
      </w:pPr>
      <w:hyperlink r:id="rId28" w:history="1">
        <w:r w:rsidR="00643B25" w:rsidRPr="00E80764">
          <w:rPr>
            <w:rStyle w:val="Hyperlink"/>
            <w:rFonts w:cstheme="minorHAnsi"/>
            <w:sz w:val="21"/>
            <w:szCs w:val="21"/>
            <w:lang w:eastAsia="en-GB"/>
          </w:rPr>
          <w:t>Website</w:t>
        </w:r>
      </w:hyperlink>
      <w:r w:rsidR="00643B25" w:rsidRPr="00E80764">
        <w:rPr>
          <w:rFonts w:cstheme="minorHAnsi"/>
          <w:color w:val="000000"/>
          <w:sz w:val="21"/>
          <w:szCs w:val="21"/>
          <w:lang w:eastAsia="en-GB"/>
        </w:rPr>
        <w:t xml:space="preserve">           </w:t>
      </w:r>
      <w:hyperlink r:id="rId29" w:history="1">
        <w:r w:rsidR="00643B25" w:rsidRPr="00E80764">
          <w:rPr>
            <w:rStyle w:val="Hyperlink"/>
            <w:rFonts w:cstheme="minorHAnsi"/>
            <w:sz w:val="21"/>
            <w:szCs w:val="21"/>
            <w:lang w:eastAsia="en-GB"/>
          </w:rPr>
          <w:t>Twitter </w:t>
        </w:r>
      </w:hyperlink>
      <w:r w:rsidR="00643B25" w:rsidRPr="00E80764">
        <w:rPr>
          <w:rFonts w:cstheme="minorHAnsi"/>
          <w:color w:val="000000"/>
          <w:sz w:val="21"/>
          <w:szCs w:val="21"/>
          <w:lang w:eastAsia="en-GB"/>
        </w:rPr>
        <w:t xml:space="preserve">            </w:t>
      </w:r>
      <w:hyperlink r:id="rId30" w:history="1">
        <w:r w:rsidR="00643B25" w:rsidRPr="00E80764">
          <w:rPr>
            <w:rStyle w:val="Hyperlink"/>
            <w:rFonts w:cstheme="minorHAnsi"/>
            <w:sz w:val="21"/>
            <w:szCs w:val="21"/>
            <w:lang w:eastAsia="en-GB"/>
          </w:rPr>
          <w:t>Facebook</w:t>
        </w:r>
      </w:hyperlink>
      <w:r w:rsidR="00643B25" w:rsidRPr="00E80764">
        <w:rPr>
          <w:rFonts w:cstheme="minorHAnsi"/>
          <w:color w:val="000000"/>
          <w:sz w:val="21"/>
          <w:szCs w:val="21"/>
          <w:lang w:eastAsia="en-GB"/>
        </w:rPr>
        <w:t>         I</w:t>
      </w:r>
      <w:hyperlink r:id="rId31" w:history="1">
        <w:r w:rsidR="00643B25" w:rsidRPr="00E80764">
          <w:rPr>
            <w:rStyle w:val="Hyperlink"/>
            <w:rFonts w:cstheme="minorHAnsi"/>
            <w:sz w:val="21"/>
            <w:szCs w:val="21"/>
            <w:lang w:eastAsia="en-GB"/>
          </w:rPr>
          <w:t>nstagram </w:t>
        </w:r>
      </w:hyperlink>
      <w:r w:rsidR="00643B25" w:rsidRPr="00E80764">
        <w:rPr>
          <w:rFonts w:cstheme="minorHAnsi"/>
          <w:color w:val="000000"/>
          <w:sz w:val="21"/>
          <w:szCs w:val="21"/>
          <w:lang w:eastAsia="en-GB"/>
        </w:rPr>
        <w:t xml:space="preserve">        </w:t>
      </w:r>
      <w:hyperlink r:id="rId32" w:history="1">
        <w:r w:rsidR="00643B25" w:rsidRPr="00E80764">
          <w:rPr>
            <w:rStyle w:val="Hyperlink"/>
            <w:rFonts w:cstheme="minorHAnsi"/>
            <w:sz w:val="21"/>
            <w:szCs w:val="21"/>
            <w:lang w:eastAsia="en-GB"/>
          </w:rPr>
          <w:t>LinkedIn</w:t>
        </w:r>
      </w:hyperlink>
    </w:p>
    <w:p w14:paraId="487FA1F9" w14:textId="77777777" w:rsidR="00643B25" w:rsidRPr="00E80764" w:rsidRDefault="00643B25" w:rsidP="00643B25">
      <w:pPr>
        <w:pStyle w:val="ListParagraph"/>
        <w:shd w:val="clear" w:color="auto" w:fill="FFFFFF"/>
        <w:spacing w:before="100" w:beforeAutospacing="1" w:after="100" w:afterAutospacing="1" w:line="240" w:lineRule="auto"/>
        <w:textAlignment w:val="top"/>
        <w:rPr>
          <w:rFonts w:cstheme="minorHAnsi"/>
          <w:sz w:val="21"/>
          <w:szCs w:val="21"/>
          <w:lang w:eastAsia="en-GB"/>
        </w:rPr>
      </w:pPr>
    </w:p>
    <w:p w14:paraId="6375AC04" w14:textId="77777777" w:rsidR="00643B25" w:rsidRPr="00E80764" w:rsidRDefault="00643B25" w:rsidP="00643B25">
      <w:pPr>
        <w:numPr>
          <w:ilvl w:val="0"/>
          <w:numId w:val="7"/>
        </w:numPr>
        <w:shd w:val="clear" w:color="auto" w:fill="FFFFFF"/>
        <w:spacing w:before="100" w:beforeAutospacing="1" w:after="240" w:line="240" w:lineRule="auto"/>
        <w:contextualSpacing/>
        <w:textAlignment w:val="top"/>
        <w:rPr>
          <w:rStyle w:val="Hyperlink"/>
          <w:rFonts w:eastAsia="Times New Roman" w:cstheme="minorHAnsi"/>
          <w:color w:val="auto"/>
          <w:sz w:val="21"/>
          <w:szCs w:val="21"/>
          <w:u w:val="none"/>
          <w:lang w:eastAsia="en-GB"/>
        </w:rPr>
      </w:pPr>
      <w:r w:rsidRPr="00E80764">
        <w:rPr>
          <w:rFonts w:eastAsia="Times New Roman" w:cstheme="minorHAnsi"/>
          <w:color w:val="000000"/>
          <w:sz w:val="21"/>
          <w:szCs w:val="21"/>
          <w:lang w:eastAsia="en-GB"/>
        </w:rPr>
        <w:t xml:space="preserve">The National Lottery Community Fund is the largest community funder in the UK – we’re proud to award money raised by National Lottery players to communities across England Scotland, Wales and Northern Ireland Since June 2004, we have made over 200,000 grants and awarded over £9 billion to projects that have benefited millions of people. We’re privileged to be able to work with the smallest of local </w:t>
      </w:r>
      <w:proofErr w:type="gramStart"/>
      <w:r w:rsidRPr="00E80764">
        <w:rPr>
          <w:rFonts w:eastAsia="Times New Roman" w:cstheme="minorHAnsi"/>
          <w:color w:val="000000"/>
          <w:sz w:val="21"/>
          <w:szCs w:val="21"/>
          <w:lang w:eastAsia="en-GB"/>
        </w:rPr>
        <w:t>groups</w:t>
      </w:r>
      <w:proofErr w:type="gramEnd"/>
      <w:r w:rsidRPr="00E80764">
        <w:rPr>
          <w:rFonts w:eastAsia="Times New Roman" w:cstheme="minorHAnsi"/>
          <w:color w:val="000000"/>
          <w:sz w:val="21"/>
          <w:szCs w:val="21"/>
          <w:lang w:eastAsia="en-GB"/>
        </w:rPr>
        <w:t xml:space="preserve"> right up to UK-wide charities, enabling people and communities to bring their ambitions to life.</w:t>
      </w:r>
      <w:r w:rsidRPr="00E80764">
        <w:rPr>
          <w:rFonts w:eastAsia="Times New Roman" w:cstheme="minorHAnsi"/>
          <w:color w:val="000000"/>
          <w:sz w:val="21"/>
          <w:szCs w:val="21"/>
          <w:lang w:eastAsia="en-GB"/>
        </w:rPr>
        <w:br/>
      </w:r>
      <w:r w:rsidRPr="00E80764">
        <w:rPr>
          <w:rFonts w:eastAsia="Times New Roman" w:cstheme="minorHAnsi"/>
          <w:color w:val="000000"/>
          <w:sz w:val="21"/>
          <w:szCs w:val="21"/>
          <w:lang w:eastAsia="en-GB"/>
        </w:rPr>
        <w:br/>
      </w:r>
      <w:hyperlink r:id="rId33" w:history="1">
        <w:r w:rsidRPr="00E80764">
          <w:rPr>
            <w:rStyle w:val="Hyperlink"/>
            <w:rFonts w:eastAsia="Times New Roman" w:cstheme="minorHAnsi"/>
            <w:sz w:val="21"/>
            <w:szCs w:val="21"/>
            <w:lang w:eastAsia="en-GB"/>
          </w:rPr>
          <w:t>Website</w:t>
        </w:r>
      </w:hyperlink>
      <w:r w:rsidRPr="00E80764">
        <w:rPr>
          <w:rFonts w:eastAsia="Times New Roman" w:cstheme="minorHAnsi"/>
          <w:color w:val="000000"/>
          <w:sz w:val="21"/>
          <w:szCs w:val="21"/>
          <w:lang w:eastAsia="en-GB"/>
        </w:rPr>
        <w:t xml:space="preserve">  </w:t>
      </w:r>
      <w:hyperlink r:id="rId34" w:history="1">
        <w:r w:rsidRPr="00E80764">
          <w:rPr>
            <w:rStyle w:val="Hyperlink"/>
            <w:rFonts w:eastAsia="Times New Roman" w:cstheme="minorHAnsi"/>
            <w:sz w:val="21"/>
            <w:szCs w:val="21"/>
            <w:lang w:eastAsia="en-GB"/>
          </w:rPr>
          <w:t>Twitter</w:t>
        </w:r>
      </w:hyperlink>
      <w:r w:rsidRPr="00E80764">
        <w:rPr>
          <w:rFonts w:eastAsia="Times New Roman" w:cstheme="minorHAnsi"/>
          <w:color w:val="000000"/>
          <w:sz w:val="21"/>
          <w:szCs w:val="21"/>
          <w:lang w:eastAsia="en-GB"/>
        </w:rPr>
        <w:t xml:space="preserve">  </w:t>
      </w:r>
      <w:hyperlink r:id="rId35" w:history="1">
        <w:r w:rsidRPr="00E80764">
          <w:rPr>
            <w:rStyle w:val="Hyperlink"/>
            <w:rFonts w:eastAsia="Times New Roman" w:cstheme="minorHAnsi"/>
            <w:sz w:val="21"/>
            <w:szCs w:val="21"/>
            <w:lang w:eastAsia="en-GB"/>
          </w:rPr>
          <w:t>Facebook</w:t>
        </w:r>
      </w:hyperlink>
      <w:r w:rsidRPr="00E80764">
        <w:rPr>
          <w:rFonts w:eastAsia="Times New Roman" w:cstheme="minorHAnsi"/>
          <w:color w:val="000000"/>
          <w:sz w:val="21"/>
          <w:szCs w:val="21"/>
          <w:lang w:eastAsia="en-GB"/>
        </w:rPr>
        <w:t xml:space="preserve">  </w:t>
      </w:r>
      <w:hyperlink r:id="rId36" w:history="1">
        <w:r w:rsidRPr="00E80764">
          <w:rPr>
            <w:rStyle w:val="Hyperlink"/>
            <w:rFonts w:eastAsia="Times New Roman" w:cstheme="minorHAnsi"/>
            <w:sz w:val="21"/>
            <w:szCs w:val="21"/>
            <w:lang w:eastAsia="en-GB"/>
          </w:rPr>
          <w:t>Instagram</w:t>
        </w:r>
      </w:hyperlink>
    </w:p>
    <w:p w14:paraId="3454F822" w14:textId="77777777" w:rsidR="00643B25" w:rsidRPr="00E80764" w:rsidRDefault="00643B25" w:rsidP="00643B25">
      <w:pPr>
        <w:shd w:val="clear" w:color="auto" w:fill="FFFFFF"/>
        <w:spacing w:before="100" w:beforeAutospacing="1" w:after="240" w:line="240" w:lineRule="auto"/>
        <w:ind w:left="720"/>
        <w:contextualSpacing/>
        <w:textAlignment w:val="top"/>
        <w:rPr>
          <w:rStyle w:val="Hyperlink"/>
          <w:rFonts w:eastAsia="Times New Roman" w:cstheme="minorHAnsi"/>
          <w:sz w:val="21"/>
          <w:szCs w:val="21"/>
          <w:lang w:eastAsia="en-GB"/>
        </w:rPr>
      </w:pPr>
    </w:p>
    <w:p w14:paraId="3AC012A8" w14:textId="77777777" w:rsidR="00643B25" w:rsidRPr="00E80764" w:rsidRDefault="00643B25" w:rsidP="00643B25">
      <w:pPr>
        <w:shd w:val="clear" w:color="auto" w:fill="FFFFFF"/>
        <w:spacing w:before="100" w:beforeAutospacing="1" w:after="240" w:line="240" w:lineRule="auto"/>
        <w:ind w:left="720"/>
        <w:contextualSpacing/>
        <w:textAlignment w:val="top"/>
        <w:rPr>
          <w:rFonts w:eastAsia="Times New Roman" w:cstheme="minorHAnsi"/>
          <w:sz w:val="21"/>
          <w:szCs w:val="21"/>
          <w:lang w:eastAsia="en-GB"/>
        </w:rPr>
      </w:pPr>
    </w:p>
    <w:p w14:paraId="75989CDB" w14:textId="77777777" w:rsidR="00643B25" w:rsidRPr="00E80764" w:rsidRDefault="00643B25" w:rsidP="00643B25">
      <w:pPr>
        <w:numPr>
          <w:ilvl w:val="0"/>
          <w:numId w:val="7"/>
        </w:numPr>
        <w:shd w:val="clear" w:color="auto" w:fill="FFFFFF"/>
        <w:spacing w:before="100" w:beforeAutospacing="1" w:after="100" w:afterAutospacing="1" w:line="240" w:lineRule="auto"/>
        <w:contextualSpacing/>
        <w:textAlignment w:val="top"/>
        <w:rPr>
          <w:rFonts w:eastAsia="Times New Roman" w:cstheme="minorHAnsi"/>
          <w:sz w:val="21"/>
          <w:szCs w:val="21"/>
          <w:lang w:eastAsia="en-GB"/>
        </w:rPr>
      </w:pPr>
      <w:r w:rsidRPr="00E80764">
        <w:rPr>
          <w:rFonts w:eastAsia="Times New Roman" w:cstheme="minorHAnsi"/>
          <w:color w:val="000000"/>
          <w:sz w:val="21"/>
          <w:szCs w:val="21"/>
          <w:lang w:eastAsia="en-GB"/>
        </w:rPr>
        <w:t xml:space="preserve">The Building Better Opportunities (BBO) programme has received over £10 million of funding from the National Lottery Community Fund and the European Social Fund as part of the 2014-2020 European Structural and Investment Fund Growth Programme in England. The Department for Work and Pensions is the Managing Authority for the England European Social Fund programme, Established by the European Union, the European Social Fund helps local areas stimulate their </w:t>
      </w:r>
      <w:r w:rsidRPr="00E80764">
        <w:rPr>
          <w:rFonts w:eastAsia="Times New Roman" w:cstheme="minorHAnsi"/>
          <w:color w:val="000000"/>
          <w:sz w:val="21"/>
          <w:szCs w:val="21"/>
          <w:lang w:eastAsia="en-GB"/>
        </w:rPr>
        <w:lastRenderedPageBreak/>
        <w:t xml:space="preserve">economic development by investing in projects which will support skills development, employment and job creation, social inclusion and local community regenerations. For more information visit </w:t>
      </w:r>
      <w:hyperlink r:id="rId37" w:history="1">
        <w:r w:rsidRPr="00E80764">
          <w:rPr>
            <w:rStyle w:val="Hyperlink"/>
            <w:rFonts w:eastAsia="Times New Roman" w:cstheme="minorHAnsi"/>
            <w:sz w:val="21"/>
            <w:szCs w:val="21"/>
            <w:lang w:eastAsia="en-GB"/>
          </w:rPr>
          <w:t>https://www.gov.uk/european-growth-funding</w:t>
        </w:r>
      </w:hyperlink>
    </w:p>
    <w:p w14:paraId="7AC677FD" w14:textId="77777777" w:rsidR="00643B25" w:rsidRPr="00E80764" w:rsidRDefault="00643B25" w:rsidP="00643B25">
      <w:pPr>
        <w:rPr>
          <w:rFonts w:cstheme="minorHAnsi"/>
          <w:i/>
          <w:iCs/>
        </w:rPr>
      </w:pPr>
    </w:p>
    <w:p w14:paraId="2AF61D9F" w14:textId="77777777" w:rsidR="00643B25" w:rsidRDefault="00643B25" w:rsidP="00823516">
      <w:pPr>
        <w:rPr>
          <w:rFonts w:ascii="Arial" w:eastAsia="Times New Roman" w:hAnsi="Arial" w:cs="Arial"/>
          <w:b/>
          <w:bCs/>
          <w:sz w:val="21"/>
          <w:szCs w:val="21"/>
          <w:lang w:val="en-GB" w:eastAsia="en-GB"/>
        </w:rPr>
      </w:pPr>
    </w:p>
    <w:p w14:paraId="3EDB2837" w14:textId="77777777" w:rsidR="00643B25" w:rsidRDefault="00643B25" w:rsidP="00823516">
      <w:pPr>
        <w:rPr>
          <w:rFonts w:ascii="Arial" w:eastAsia="Times New Roman" w:hAnsi="Arial" w:cs="Arial"/>
          <w:b/>
          <w:bCs/>
          <w:sz w:val="21"/>
          <w:szCs w:val="21"/>
          <w:lang w:val="en-GB" w:eastAsia="en-GB"/>
        </w:rPr>
      </w:pPr>
    </w:p>
    <w:p w14:paraId="78A29C72" w14:textId="77777777" w:rsidR="00DB0BCA" w:rsidRPr="00823516" w:rsidRDefault="00DB0BCA" w:rsidP="00823516">
      <w:pPr>
        <w:shd w:val="clear" w:color="auto" w:fill="FFFFFF"/>
        <w:spacing w:before="100" w:beforeAutospacing="1" w:after="100" w:afterAutospacing="1" w:line="240" w:lineRule="auto"/>
        <w:textAlignment w:val="top"/>
        <w:rPr>
          <w:rFonts w:ascii="Arial" w:eastAsia="Times New Roman" w:hAnsi="Arial" w:cs="Arial"/>
          <w:sz w:val="21"/>
          <w:szCs w:val="21"/>
          <w:lang w:val="en-GB" w:eastAsia="en-GB"/>
        </w:rPr>
      </w:pPr>
    </w:p>
    <w:sectPr w:rsidR="00DB0BCA" w:rsidRPr="00823516">
      <w:headerReference w:type="default" r:id="rId38"/>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7B331" w16cex:dateUtc="2021-11-11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F5ED0B" w16cid:durableId="2537B33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56AFD5" w14:textId="77777777" w:rsidR="008A7B56" w:rsidRDefault="008A7B56" w:rsidP="00823516">
      <w:pPr>
        <w:spacing w:after="0" w:line="240" w:lineRule="auto"/>
      </w:pPr>
      <w:r>
        <w:separator/>
      </w:r>
    </w:p>
  </w:endnote>
  <w:endnote w:type="continuationSeparator" w:id="0">
    <w:p w14:paraId="103DF501" w14:textId="77777777" w:rsidR="008A7B56" w:rsidRDefault="008A7B56" w:rsidP="0082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8B2C9" w14:textId="77777777" w:rsidR="008A7B56" w:rsidRDefault="008A7B56" w:rsidP="00823516">
      <w:pPr>
        <w:spacing w:after="0" w:line="240" w:lineRule="auto"/>
      </w:pPr>
      <w:r>
        <w:separator/>
      </w:r>
    </w:p>
  </w:footnote>
  <w:footnote w:type="continuationSeparator" w:id="0">
    <w:p w14:paraId="3BE53173" w14:textId="77777777" w:rsidR="008A7B56" w:rsidRDefault="008A7B56" w:rsidP="00823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DC9BF" w14:textId="77777777" w:rsidR="00823516" w:rsidRDefault="00E80764">
    <w:pPr>
      <w:pStyle w:val="Header"/>
    </w:pPr>
    <w:r>
      <w:rPr>
        <w:noProof/>
        <w:lang w:val="en-GB" w:eastAsia="en-GB"/>
      </w:rPr>
      <w:drawing>
        <wp:inline distT="0" distB="0" distL="0" distR="0" wp14:anchorId="2A56383B" wp14:editId="48B7E681">
          <wp:extent cx="5943600" cy="1184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FTV logo lock ups_June2021-01_A4 with HK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184275"/>
                  </a:xfrm>
                  <a:prstGeom prst="rect">
                    <a:avLst/>
                  </a:prstGeom>
                </pic:spPr>
              </pic:pic>
            </a:graphicData>
          </a:graphic>
        </wp:inline>
      </w:drawing>
    </w:r>
  </w:p>
  <w:p w14:paraId="6C116E7D" w14:textId="77777777" w:rsidR="00823516" w:rsidRDefault="008235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67D9C"/>
    <w:multiLevelType w:val="multilevel"/>
    <w:tmpl w:val="A9A47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3B45AD"/>
    <w:multiLevelType w:val="hybridMultilevel"/>
    <w:tmpl w:val="5D1EC8F8"/>
    <w:lvl w:ilvl="0" w:tplc="0409000F">
      <w:start w:val="1"/>
      <w:numFmt w:val="decimal"/>
      <w:lvlText w:val="%1."/>
      <w:lvlJc w:val="left"/>
      <w:pPr>
        <w:ind w:left="48" w:hanging="360"/>
      </w:pPr>
    </w:lvl>
    <w:lvl w:ilvl="1" w:tplc="04090019" w:tentative="1">
      <w:start w:val="1"/>
      <w:numFmt w:val="lowerLetter"/>
      <w:lvlText w:val="%2."/>
      <w:lvlJc w:val="left"/>
      <w:pPr>
        <w:ind w:left="768" w:hanging="360"/>
      </w:pPr>
    </w:lvl>
    <w:lvl w:ilvl="2" w:tplc="0409001B" w:tentative="1">
      <w:start w:val="1"/>
      <w:numFmt w:val="lowerRoman"/>
      <w:lvlText w:val="%3."/>
      <w:lvlJc w:val="right"/>
      <w:pPr>
        <w:ind w:left="1488" w:hanging="180"/>
      </w:pPr>
    </w:lvl>
    <w:lvl w:ilvl="3" w:tplc="0409000F" w:tentative="1">
      <w:start w:val="1"/>
      <w:numFmt w:val="decimal"/>
      <w:lvlText w:val="%4."/>
      <w:lvlJc w:val="left"/>
      <w:pPr>
        <w:ind w:left="2208" w:hanging="360"/>
      </w:pPr>
    </w:lvl>
    <w:lvl w:ilvl="4" w:tplc="04090019" w:tentative="1">
      <w:start w:val="1"/>
      <w:numFmt w:val="lowerLetter"/>
      <w:lvlText w:val="%5."/>
      <w:lvlJc w:val="left"/>
      <w:pPr>
        <w:ind w:left="2928" w:hanging="360"/>
      </w:pPr>
    </w:lvl>
    <w:lvl w:ilvl="5" w:tplc="0409001B" w:tentative="1">
      <w:start w:val="1"/>
      <w:numFmt w:val="lowerRoman"/>
      <w:lvlText w:val="%6."/>
      <w:lvlJc w:val="right"/>
      <w:pPr>
        <w:ind w:left="3648" w:hanging="180"/>
      </w:pPr>
    </w:lvl>
    <w:lvl w:ilvl="6" w:tplc="0409000F" w:tentative="1">
      <w:start w:val="1"/>
      <w:numFmt w:val="decimal"/>
      <w:lvlText w:val="%7."/>
      <w:lvlJc w:val="left"/>
      <w:pPr>
        <w:ind w:left="4368" w:hanging="360"/>
      </w:pPr>
    </w:lvl>
    <w:lvl w:ilvl="7" w:tplc="04090019" w:tentative="1">
      <w:start w:val="1"/>
      <w:numFmt w:val="lowerLetter"/>
      <w:lvlText w:val="%8."/>
      <w:lvlJc w:val="left"/>
      <w:pPr>
        <w:ind w:left="5088" w:hanging="360"/>
      </w:pPr>
    </w:lvl>
    <w:lvl w:ilvl="8" w:tplc="0409001B" w:tentative="1">
      <w:start w:val="1"/>
      <w:numFmt w:val="lowerRoman"/>
      <w:lvlText w:val="%9."/>
      <w:lvlJc w:val="right"/>
      <w:pPr>
        <w:ind w:left="5808" w:hanging="180"/>
      </w:pPr>
    </w:lvl>
  </w:abstractNum>
  <w:abstractNum w:abstractNumId="2" w15:restartNumberingAfterBreak="0">
    <w:nsid w:val="3B3C2066"/>
    <w:multiLevelType w:val="multilevel"/>
    <w:tmpl w:val="3D764A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7549E9"/>
    <w:multiLevelType w:val="multilevel"/>
    <w:tmpl w:val="5AC2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AE1B1F"/>
    <w:multiLevelType w:val="hybridMultilevel"/>
    <w:tmpl w:val="7470837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5B5C34C6"/>
    <w:multiLevelType w:val="multilevel"/>
    <w:tmpl w:val="BD16A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524D72"/>
    <w:multiLevelType w:val="multilevel"/>
    <w:tmpl w:val="A9A47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2"/>
  </w:num>
  <w:num w:numId="4">
    <w:abstractNumId w:val="5"/>
  </w:num>
  <w:num w:numId="5">
    <w:abstractNumId w:val="1"/>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A6C"/>
    <w:rsid w:val="00004D9D"/>
    <w:rsid w:val="00007411"/>
    <w:rsid w:val="00013DAF"/>
    <w:rsid w:val="00024DC2"/>
    <w:rsid w:val="00025E2F"/>
    <w:rsid w:val="000D1B20"/>
    <w:rsid w:val="00101102"/>
    <w:rsid w:val="00113A4B"/>
    <w:rsid w:val="0016748A"/>
    <w:rsid w:val="00190FDE"/>
    <w:rsid w:val="001B1AA9"/>
    <w:rsid w:val="001C2146"/>
    <w:rsid w:val="001E3421"/>
    <w:rsid w:val="00220661"/>
    <w:rsid w:val="002440F4"/>
    <w:rsid w:val="00245702"/>
    <w:rsid w:val="0026050C"/>
    <w:rsid w:val="002921BB"/>
    <w:rsid w:val="002A3825"/>
    <w:rsid w:val="002B3661"/>
    <w:rsid w:val="0030391C"/>
    <w:rsid w:val="0030656C"/>
    <w:rsid w:val="0033397C"/>
    <w:rsid w:val="00344C75"/>
    <w:rsid w:val="003506D9"/>
    <w:rsid w:val="003E0CC3"/>
    <w:rsid w:val="004340EA"/>
    <w:rsid w:val="00440F6C"/>
    <w:rsid w:val="00443B0A"/>
    <w:rsid w:val="004525CD"/>
    <w:rsid w:val="00454406"/>
    <w:rsid w:val="004562EE"/>
    <w:rsid w:val="00497450"/>
    <w:rsid w:val="00504F85"/>
    <w:rsid w:val="005149DA"/>
    <w:rsid w:val="00571487"/>
    <w:rsid w:val="005776EA"/>
    <w:rsid w:val="00591392"/>
    <w:rsid w:val="00592CA9"/>
    <w:rsid w:val="005D1D15"/>
    <w:rsid w:val="00612219"/>
    <w:rsid w:val="00643B25"/>
    <w:rsid w:val="00645F9E"/>
    <w:rsid w:val="006D26B4"/>
    <w:rsid w:val="00701C77"/>
    <w:rsid w:val="00705F9A"/>
    <w:rsid w:val="00712F30"/>
    <w:rsid w:val="007272FE"/>
    <w:rsid w:val="007838A9"/>
    <w:rsid w:val="007C7317"/>
    <w:rsid w:val="007E61E8"/>
    <w:rsid w:val="00823516"/>
    <w:rsid w:val="00834F3F"/>
    <w:rsid w:val="008A7B56"/>
    <w:rsid w:val="008D2122"/>
    <w:rsid w:val="008D6F97"/>
    <w:rsid w:val="008E31CB"/>
    <w:rsid w:val="00931C78"/>
    <w:rsid w:val="0093563E"/>
    <w:rsid w:val="00942FDF"/>
    <w:rsid w:val="00996D0E"/>
    <w:rsid w:val="009A4332"/>
    <w:rsid w:val="009B1A39"/>
    <w:rsid w:val="009B4AD4"/>
    <w:rsid w:val="00A7449D"/>
    <w:rsid w:val="00A968C5"/>
    <w:rsid w:val="00AA46D4"/>
    <w:rsid w:val="00BA3C71"/>
    <w:rsid w:val="00BD2C50"/>
    <w:rsid w:val="00BD4F70"/>
    <w:rsid w:val="00C063E0"/>
    <w:rsid w:val="00C338E0"/>
    <w:rsid w:val="00C3444B"/>
    <w:rsid w:val="00C3463E"/>
    <w:rsid w:val="00C36ED9"/>
    <w:rsid w:val="00C52E36"/>
    <w:rsid w:val="00C56A6C"/>
    <w:rsid w:val="00CC3587"/>
    <w:rsid w:val="00D23699"/>
    <w:rsid w:val="00D362D1"/>
    <w:rsid w:val="00D402D7"/>
    <w:rsid w:val="00D47282"/>
    <w:rsid w:val="00D65A2E"/>
    <w:rsid w:val="00D74DE1"/>
    <w:rsid w:val="00D80ECF"/>
    <w:rsid w:val="00D83F3E"/>
    <w:rsid w:val="00D92DF8"/>
    <w:rsid w:val="00DB0BCA"/>
    <w:rsid w:val="00DB692F"/>
    <w:rsid w:val="00DE0342"/>
    <w:rsid w:val="00DE10B7"/>
    <w:rsid w:val="00E73E2F"/>
    <w:rsid w:val="00E80764"/>
    <w:rsid w:val="00E9508C"/>
    <w:rsid w:val="00EB351F"/>
    <w:rsid w:val="00EC4C3A"/>
    <w:rsid w:val="00ED067D"/>
    <w:rsid w:val="00ED565D"/>
    <w:rsid w:val="00EE475A"/>
    <w:rsid w:val="00F16C2C"/>
    <w:rsid w:val="00F2391A"/>
    <w:rsid w:val="00F42218"/>
    <w:rsid w:val="00F74474"/>
    <w:rsid w:val="00F84889"/>
    <w:rsid w:val="00FB0AB5"/>
    <w:rsid w:val="00FE5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C69591"/>
  <w15:chartTrackingRefBased/>
  <w15:docId w15:val="{A5E990FD-82B0-47C9-A6B6-CB0B0016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2CA9"/>
    <w:pPr>
      <w:spacing w:after="0" w:line="240" w:lineRule="auto"/>
    </w:pPr>
    <w:rPr>
      <w:rFonts w:ascii="Verdana" w:eastAsia="Times New Roman" w:hAnsi="Verdana" w:cs="Times New Roman"/>
      <w:color w:val="000000"/>
      <w:sz w:val="15"/>
      <w:szCs w:val="15"/>
    </w:rPr>
  </w:style>
  <w:style w:type="character" w:styleId="Hyperlink">
    <w:name w:val="Hyperlink"/>
    <w:basedOn w:val="DefaultParagraphFont"/>
    <w:uiPriority w:val="99"/>
    <w:unhideWhenUsed/>
    <w:rsid w:val="00440F6C"/>
    <w:rPr>
      <w:color w:val="0563C1" w:themeColor="hyperlink"/>
      <w:u w:val="single"/>
    </w:rPr>
  </w:style>
  <w:style w:type="paragraph" w:customStyle="1" w:styleId="font8">
    <w:name w:val="font_8"/>
    <w:basedOn w:val="Normal"/>
    <w:rsid w:val="004974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9B1A39"/>
    <w:pPr>
      <w:ind w:left="720"/>
      <w:contextualSpacing/>
    </w:pPr>
  </w:style>
  <w:style w:type="paragraph" w:styleId="BalloonText">
    <w:name w:val="Balloon Text"/>
    <w:basedOn w:val="Normal"/>
    <w:link w:val="BalloonTextChar"/>
    <w:uiPriority w:val="99"/>
    <w:semiHidden/>
    <w:unhideWhenUsed/>
    <w:rsid w:val="008D6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F97"/>
    <w:rPr>
      <w:rFonts w:ascii="Segoe UI" w:hAnsi="Segoe UI" w:cs="Segoe UI"/>
      <w:sz w:val="18"/>
      <w:szCs w:val="18"/>
    </w:rPr>
  </w:style>
  <w:style w:type="character" w:styleId="FollowedHyperlink">
    <w:name w:val="FollowedHyperlink"/>
    <w:basedOn w:val="DefaultParagraphFont"/>
    <w:uiPriority w:val="99"/>
    <w:semiHidden/>
    <w:unhideWhenUsed/>
    <w:rsid w:val="004340EA"/>
    <w:rPr>
      <w:color w:val="954F72" w:themeColor="followedHyperlink"/>
      <w:u w:val="single"/>
    </w:rPr>
  </w:style>
  <w:style w:type="paragraph" w:styleId="Header">
    <w:name w:val="header"/>
    <w:basedOn w:val="Normal"/>
    <w:link w:val="HeaderChar"/>
    <w:uiPriority w:val="99"/>
    <w:unhideWhenUsed/>
    <w:rsid w:val="008235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516"/>
  </w:style>
  <w:style w:type="paragraph" w:styleId="Footer">
    <w:name w:val="footer"/>
    <w:basedOn w:val="Normal"/>
    <w:link w:val="FooterChar"/>
    <w:uiPriority w:val="99"/>
    <w:unhideWhenUsed/>
    <w:rsid w:val="008235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516"/>
  </w:style>
  <w:style w:type="paragraph" w:styleId="Revision">
    <w:name w:val="Revision"/>
    <w:hidden/>
    <w:uiPriority w:val="99"/>
    <w:semiHidden/>
    <w:rsid w:val="005149DA"/>
    <w:pPr>
      <w:spacing w:after="0" w:line="240" w:lineRule="auto"/>
    </w:pPr>
  </w:style>
  <w:style w:type="character" w:styleId="CommentReference">
    <w:name w:val="annotation reference"/>
    <w:basedOn w:val="DefaultParagraphFont"/>
    <w:uiPriority w:val="99"/>
    <w:semiHidden/>
    <w:unhideWhenUsed/>
    <w:rsid w:val="005149DA"/>
    <w:rPr>
      <w:sz w:val="16"/>
      <w:szCs w:val="16"/>
    </w:rPr>
  </w:style>
  <w:style w:type="paragraph" w:styleId="CommentText">
    <w:name w:val="annotation text"/>
    <w:basedOn w:val="Normal"/>
    <w:link w:val="CommentTextChar"/>
    <w:uiPriority w:val="99"/>
    <w:semiHidden/>
    <w:unhideWhenUsed/>
    <w:rsid w:val="005149DA"/>
    <w:pPr>
      <w:spacing w:line="240" w:lineRule="auto"/>
    </w:pPr>
    <w:rPr>
      <w:sz w:val="20"/>
      <w:szCs w:val="20"/>
    </w:rPr>
  </w:style>
  <w:style w:type="character" w:customStyle="1" w:styleId="CommentTextChar">
    <w:name w:val="Comment Text Char"/>
    <w:basedOn w:val="DefaultParagraphFont"/>
    <w:link w:val="CommentText"/>
    <w:uiPriority w:val="99"/>
    <w:semiHidden/>
    <w:rsid w:val="005149DA"/>
    <w:rPr>
      <w:sz w:val="20"/>
      <w:szCs w:val="20"/>
    </w:rPr>
  </w:style>
  <w:style w:type="paragraph" w:styleId="CommentSubject">
    <w:name w:val="annotation subject"/>
    <w:basedOn w:val="CommentText"/>
    <w:next w:val="CommentText"/>
    <w:link w:val="CommentSubjectChar"/>
    <w:uiPriority w:val="99"/>
    <w:semiHidden/>
    <w:unhideWhenUsed/>
    <w:rsid w:val="005149DA"/>
    <w:rPr>
      <w:b/>
      <w:bCs/>
    </w:rPr>
  </w:style>
  <w:style w:type="character" w:customStyle="1" w:styleId="CommentSubjectChar">
    <w:name w:val="Comment Subject Char"/>
    <w:basedOn w:val="CommentTextChar"/>
    <w:link w:val="CommentSubject"/>
    <w:uiPriority w:val="99"/>
    <w:semiHidden/>
    <w:rsid w:val="005149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2540">
      <w:bodyDiv w:val="1"/>
      <w:marLeft w:val="0"/>
      <w:marRight w:val="0"/>
      <w:marTop w:val="0"/>
      <w:marBottom w:val="0"/>
      <w:divBdr>
        <w:top w:val="none" w:sz="0" w:space="0" w:color="auto"/>
        <w:left w:val="none" w:sz="0" w:space="0" w:color="auto"/>
        <w:bottom w:val="none" w:sz="0" w:space="0" w:color="auto"/>
        <w:right w:val="none" w:sz="0" w:space="0" w:color="auto"/>
      </w:divBdr>
    </w:div>
    <w:div w:id="94254155">
      <w:bodyDiv w:val="1"/>
      <w:marLeft w:val="0"/>
      <w:marRight w:val="0"/>
      <w:marTop w:val="0"/>
      <w:marBottom w:val="0"/>
      <w:divBdr>
        <w:top w:val="none" w:sz="0" w:space="0" w:color="auto"/>
        <w:left w:val="none" w:sz="0" w:space="0" w:color="auto"/>
        <w:bottom w:val="none" w:sz="0" w:space="0" w:color="auto"/>
        <w:right w:val="none" w:sz="0" w:space="0" w:color="auto"/>
      </w:divBdr>
    </w:div>
    <w:div w:id="200284342">
      <w:bodyDiv w:val="1"/>
      <w:marLeft w:val="0"/>
      <w:marRight w:val="0"/>
      <w:marTop w:val="0"/>
      <w:marBottom w:val="0"/>
      <w:divBdr>
        <w:top w:val="none" w:sz="0" w:space="0" w:color="auto"/>
        <w:left w:val="none" w:sz="0" w:space="0" w:color="auto"/>
        <w:bottom w:val="none" w:sz="0" w:space="0" w:color="auto"/>
        <w:right w:val="none" w:sz="0" w:space="0" w:color="auto"/>
      </w:divBdr>
    </w:div>
    <w:div w:id="298272016">
      <w:bodyDiv w:val="1"/>
      <w:marLeft w:val="0"/>
      <w:marRight w:val="0"/>
      <w:marTop w:val="0"/>
      <w:marBottom w:val="0"/>
      <w:divBdr>
        <w:top w:val="none" w:sz="0" w:space="0" w:color="auto"/>
        <w:left w:val="none" w:sz="0" w:space="0" w:color="auto"/>
        <w:bottom w:val="none" w:sz="0" w:space="0" w:color="auto"/>
        <w:right w:val="none" w:sz="0" w:space="0" w:color="auto"/>
      </w:divBdr>
      <w:divsChild>
        <w:div w:id="1762483904">
          <w:marLeft w:val="0"/>
          <w:marRight w:val="0"/>
          <w:marTop w:val="0"/>
          <w:marBottom w:val="0"/>
          <w:divBdr>
            <w:top w:val="threeDEngrave" w:sz="12" w:space="0" w:color="CC00FF"/>
            <w:left w:val="threeDEngrave" w:sz="12" w:space="0" w:color="CC00FF"/>
            <w:bottom w:val="threeDEngrave" w:sz="12" w:space="0" w:color="CC00FF"/>
            <w:right w:val="threeDEngrave" w:sz="12" w:space="0" w:color="CC00FF"/>
          </w:divBdr>
        </w:div>
      </w:divsChild>
    </w:div>
    <w:div w:id="442504955">
      <w:bodyDiv w:val="1"/>
      <w:marLeft w:val="0"/>
      <w:marRight w:val="0"/>
      <w:marTop w:val="0"/>
      <w:marBottom w:val="0"/>
      <w:divBdr>
        <w:top w:val="none" w:sz="0" w:space="0" w:color="auto"/>
        <w:left w:val="none" w:sz="0" w:space="0" w:color="auto"/>
        <w:bottom w:val="none" w:sz="0" w:space="0" w:color="auto"/>
        <w:right w:val="none" w:sz="0" w:space="0" w:color="auto"/>
      </w:divBdr>
    </w:div>
    <w:div w:id="1175341054">
      <w:bodyDiv w:val="1"/>
      <w:marLeft w:val="0"/>
      <w:marRight w:val="0"/>
      <w:marTop w:val="0"/>
      <w:marBottom w:val="0"/>
      <w:divBdr>
        <w:top w:val="none" w:sz="0" w:space="0" w:color="auto"/>
        <w:left w:val="none" w:sz="0" w:space="0" w:color="auto"/>
        <w:bottom w:val="none" w:sz="0" w:space="0" w:color="auto"/>
        <w:right w:val="none" w:sz="0" w:space="0" w:color="auto"/>
      </w:divBdr>
    </w:div>
    <w:div w:id="200057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itizensadvice.org.uk/local/redcar-cleveland/" TargetMode="External"/><Relationship Id="rId18" Type="http://schemas.openxmlformats.org/officeDocument/2006/relationships/hyperlink" Target="https://www.mentalhealthconcern.org/" TargetMode="External"/><Relationship Id="rId26" Type="http://schemas.openxmlformats.org/officeDocument/2006/relationships/hyperlink" Target="https://www.linkedin.com/company/stepforwardteesvalley/" TargetMode="External"/><Relationship Id="rId39" Type="http://schemas.openxmlformats.org/officeDocument/2006/relationships/fontTable" Target="fontTable.xml"/><Relationship Id="rId21" Type="http://schemas.openxmlformats.org/officeDocument/2006/relationships/hyperlink" Target="https://rcmind.org/" TargetMode="External"/><Relationship Id="rId34" Type="http://schemas.openxmlformats.org/officeDocument/2006/relationships/hyperlink" Target="https://twitter.com/TNLComFund" TargetMode="External"/><Relationship Id="rId42"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roundwork.org.uk/press-and-media-ney/" TargetMode="External"/><Relationship Id="rId20" Type="http://schemas.openxmlformats.org/officeDocument/2006/relationships/hyperlink" Target="https://www.morrisontrust.org.uk/" TargetMode="External"/><Relationship Id="rId29" Type="http://schemas.openxmlformats.org/officeDocument/2006/relationships/hyperlink" Target="https://twitter.com/Humankind_UK"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tizensadvicehartlepool.org.uk/" TargetMode="External"/><Relationship Id="rId24" Type="http://schemas.openxmlformats.org/officeDocument/2006/relationships/hyperlink" Target="https://www.facebook.com/stepforwardteesvalley" TargetMode="External"/><Relationship Id="rId32" Type="http://schemas.openxmlformats.org/officeDocument/2006/relationships/hyperlink" Target="https://www.linkedin.com/company/humankindcharity/" TargetMode="External"/><Relationship Id="rId37" Type="http://schemas.openxmlformats.org/officeDocument/2006/relationships/hyperlink" Target="https://www.gov.uk/european-growth-funding"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hanging-lives.org.uk/" TargetMode="External"/><Relationship Id="rId23" Type="http://schemas.openxmlformats.org/officeDocument/2006/relationships/hyperlink" Target="https://twitter.com/SFTeesValley" TargetMode="External"/><Relationship Id="rId28" Type="http://schemas.openxmlformats.org/officeDocument/2006/relationships/hyperlink" Target="https://humankindcharity.org.uk/" TargetMode="External"/><Relationship Id="rId36" Type="http://schemas.openxmlformats.org/officeDocument/2006/relationships/hyperlink" Target="https://www.instagram.com/TNLCommunityFund/" TargetMode="External"/><Relationship Id="rId10" Type="http://schemas.openxmlformats.org/officeDocument/2006/relationships/hyperlink" Target="http://darlingtoncab.co.uk/" TargetMode="External"/><Relationship Id="rId19" Type="http://schemas.openxmlformats.org/officeDocument/2006/relationships/hyperlink" Target="https://mvda.info/" TargetMode="External"/><Relationship Id="rId31" Type="http://schemas.openxmlformats.org/officeDocument/2006/relationships/hyperlink" Target="https://www.instagram.com/humankindcharity/" TargetMode="External"/><Relationship Id="rId4" Type="http://schemas.openxmlformats.org/officeDocument/2006/relationships/settings" Target="settings.xml"/><Relationship Id="rId9" Type="http://schemas.openxmlformats.org/officeDocument/2006/relationships/hyperlink" Target="https://www.citizensadvice.org.uk/" TargetMode="External"/><Relationship Id="rId14" Type="http://schemas.openxmlformats.org/officeDocument/2006/relationships/hyperlink" Target="http://www.stockton-cab.co.uk/" TargetMode="External"/><Relationship Id="rId22" Type="http://schemas.openxmlformats.org/officeDocument/2006/relationships/hyperlink" Target="https://sfteesvalley.co.uk/" TargetMode="External"/><Relationship Id="rId27" Type="http://schemas.openxmlformats.org/officeDocument/2006/relationships/hyperlink" Target="mailto:sarah.pearson@humankindcharity,org,uk" TargetMode="External"/><Relationship Id="rId30" Type="http://schemas.openxmlformats.org/officeDocument/2006/relationships/hyperlink" Target="https://www.facebook.com/Humankindcharity" TargetMode="External"/><Relationship Id="rId35" Type="http://schemas.openxmlformats.org/officeDocument/2006/relationships/hyperlink" Target="https://www.facebook.com/TNLCommunityFund" TargetMode="External"/><Relationship Id="rId8" Type="http://schemas.openxmlformats.org/officeDocument/2006/relationships/hyperlink" Target="https://sfteesvalley.co.uk/" TargetMode="External"/><Relationship Id="rId3" Type="http://schemas.openxmlformats.org/officeDocument/2006/relationships/styles" Target="styles.xml"/><Relationship Id="rId12" Type="http://schemas.openxmlformats.org/officeDocument/2006/relationships/hyperlink" Target="http://cab.middlesbrough.gov.uk/" TargetMode="External"/><Relationship Id="rId17" Type="http://schemas.openxmlformats.org/officeDocument/2006/relationships/hyperlink" Target="https://www.hartlepoolmind.co.uk/" TargetMode="External"/><Relationship Id="rId25" Type="http://schemas.openxmlformats.org/officeDocument/2006/relationships/hyperlink" Target="https://www.instagram.com/stepforwardteesvalley/" TargetMode="External"/><Relationship Id="rId33" Type="http://schemas.openxmlformats.org/officeDocument/2006/relationships/hyperlink" Target="https://www.tnlcommunityfund.org.uk/"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DE639-73E8-4022-85BB-DC6DF720D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Jones</dc:creator>
  <cp:keywords/>
  <dc:description/>
  <cp:lastModifiedBy>Sarah Pearson</cp:lastModifiedBy>
  <cp:revision>4</cp:revision>
  <cp:lastPrinted>2018-09-19T14:27:00Z</cp:lastPrinted>
  <dcterms:created xsi:type="dcterms:W3CDTF">2021-11-14T19:24:00Z</dcterms:created>
  <dcterms:modified xsi:type="dcterms:W3CDTF">2021-11-17T09:49:00Z</dcterms:modified>
</cp:coreProperties>
</file>