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87073" w14:textId="116215A1" w:rsidR="00DC08BC" w:rsidRDefault="00974C8D" w:rsidP="00BB264C">
      <w:pPr>
        <w:ind w:left="360"/>
        <w:rPr>
          <w:rFonts w:ascii="Calibri" w:hAnsi="Calibri"/>
          <w:sz w:val="22"/>
          <w:szCs w:val="22"/>
        </w:rPr>
      </w:pPr>
      <w:r>
        <w:rPr>
          <w:noProof/>
        </w:rPr>
        <w:drawing>
          <wp:anchor distT="0" distB="0" distL="114300" distR="114300" simplePos="0" relativeHeight="251659264" behindDoc="0" locked="0" layoutInCell="1" allowOverlap="1" wp14:anchorId="7B356A73" wp14:editId="25DE7C90">
            <wp:simplePos x="0" y="0"/>
            <wp:positionH relativeFrom="column">
              <wp:posOffset>2486025</wp:posOffset>
            </wp:positionH>
            <wp:positionV relativeFrom="paragraph">
              <wp:posOffset>-407670</wp:posOffset>
            </wp:positionV>
            <wp:extent cx="990402" cy="1187687"/>
            <wp:effectExtent l="0" t="0" r="635" b="0"/>
            <wp:wrapNone/>
            <wp:docPr id="1" name="Picture 1" descr="One Stop - Carriers for Causes: Logos - Ground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Stop - Carriers for Causes: Logos - Groundwo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402" cy="1187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CF0">
        <w:rPr>
          <w:rFonts w:ascii="Calibri" w:hAnsi="Calibri"/>
          <w:sz w:val="22"/>
          <w:szCs w:val="22"/>
        </w:rPr>
        <w:t xml:space="preserve">   </w:t>
      </w:r>
    </w:p>
    <w:p w14:paraId="43AAAF03" w14:textId="17E8CB3C" w:rsidR="00974C8D" w:rsidRDefault="00974C8D" w:rsidP="00BB264C">
      <w:pPr>
        <w:ind w:left="360"/>
        <w:rPr>
          <w:rFonts w:ascii="Calibri" w:hAnsi="Calibri"/>
          <w:sz w:val="22"/>
          <w:szCs w:val="22"/>
        </w:rPr>
      </w:pPr>
    </w:p>
    <w:p w14:paraId="58C96BDA" w14:textId="423B66BB" w:rsidR="00974C8D" w:rsidRDefault="00974C8D" w:rsidP="00BB264C">
      <w:pPr>
        <w:ind w:left="360"/>
        <w:rPr>
          <w:rFonts w:ascii="Calibri" w:hAnsi="Calibri"/>
          <w:sz w:val="22"/>
          <w:szCs w:val="22"/>
        </w:rPr>
      </w:pPr>
    </w:p>
    <w:p w14:paraId="7BE0FA48" w14:textId="00EEA102" w:rsidR="00974C8D" w:rsidRDefault="00974C8D" w:rsidP="00BB264C">
      <w:pPr>
        <w:ind w:left="360"/>
        <w:rPr>
          <w:rFonts w:ascii="Calibri" w:hAnsi="Calibri"/>
          <w:sz w:val="22"/>
          <w:szCs w:val="22"/>
        </w:rPr>
      </w:pPr>
    </w:p>
    <w:p w14:paraId="704EB548" w14:textId="6E949018" w:rsidR="00DC08BC" w:rsidRPr="00FD68CC" w:rsidRDefault="00DC08BC" w:rsidP="00AF5D34">
      <w:pPr>
        <w:jc w:val="both"/>
        <w:rPr>
          <w:rFonts w:ascii="Calibri" w:hAnsi="Calibri"/>
          <w:sz w:val="22"/>
          <w:szCs w:val="22"/>
        </w:rPr>
      </w:pPr>
    </w:p>
    <w:p w14:paraId="168D6C44" w14:textId="159F0661" w:rsidR="00DC08BC" w:rsidRDefault="00DC08BC" w:rsidP="007E330D">
      <w:pPr>
        <w:pStyle w:val="Heading4"/>
        <w:ind w:left="360"/>
        <w:jc w:val="center"/>
        <w:rPr>
          <w:rFonts w:ascii="Lato" w:hAnsi="Lato"/>
          <w:sz w:val="21"/>
          <w:szCs w:val="21"/>
        </w:rPr>
      </w:pPr>
      <w:r w:rsidRPr="00CD464E">
        <w:rPr>
          <w:rFonts w:ascii="Lato" w:hAnsi="Lato"/>
          <w:sz w:val="21"/>
          <w:szCs w:val="21"/>
        </w:rPr>
        <w:t>JOB DESCRIPTION</w:t>
      </w:r>
    </w:p>
    <w:p w14:paraId="4EBEDE25" w14:textId="005FC226" w:rsidR="00B25007" w:rsidRDefault="00B25007" w:rsidP="00B25007"/>
    <w:p w14:paraId="74A7D7B6" w14:textId="77777777" w:rsidR="008010F1" w:rsidRPr="00B25007" w:rsidRDefault="008010F1" w:rsidP="00B25007"/>
    <w:p w14:paraId="529DD94C" w14:textId="6E5B34B2" w:rsidR="003275B5" w:rsidRDefault="00DC08BC" w:rsidP="00B25007">
      <w:pPr>
        <w:rPr>
          <w:rFonts w:ascii="Lato" w:hAnsi="Lato"/>
          <w:b/>
          <w:sz w:val="21"/>
          <w:szCs w:val="21"/>
        </w:rPr>
      </w:pPr>
      <w:r w:rsidRPr="00CD464E">
        <w:rPr>
          <w:rFonts w:ascii="Lato" w:hAnsi="Lato"/>
          <w:b/>
          <w:sz w:val="21"/>
          <w:szCs w:val="21"/>
        </w:rPr>
        <w:t>Job Title:</w:t>
      </w:r>
      <w:r w:rsidRPr="00CD464E">
        <w:rPr>
          <w:rFonts w:ascii="Lato" w:hAnsi="Lato"/>
          <w:b/>
          <w:sz w:val="21"/>
          <w:szCs w:val="21"/>
        </w:rPr>
        <w:tab/>
      </w:r>
      <w:r w:rsidRPr="00CD464E">
        <w:rPr>
          <w:rFonts w:ascii="Lato" w:hAnsi="Lato"/>
          <w:b/>
          <w:sz w:val="21"/>
          <w:szCs w:val="21"/>
        </w:rPr>
        <w:tab/>
      </w:r>
      <w:bookmarkStart w:id="0" w:name="_Hlk140757866"/>
      <w:r w:rsidR="00516E4A">
        <w:rPr>
          <w:rFonts w:ascii="Lato" w:hAnsi="Lato"/>
          <w:b/>
          <w:sz w:val="21"/>
          <w:szCs w:val="21"/>
        </w:rPr>
        <w:t xml:space="preserve">Project </w:t>
      </w:r>
      <w:r w:rsidR="008E7CC7">
        <w:rPr>
          <w:rFonts w:ascii="Lato" w:hAnsi="Lato"/>
          <w:b/>
          <w:sz w:val="21"/>
          <w:szCs w:val="21"/>
        </w:rPr>
        <w:t>Officer</w:t>
      </w:r>
      <w:r w:rsidR="00076C00">
        <w:rPr>
          <w:rFonts w:ascii="Lato" w:hAnsi="Lato"/>
          <w:b/>
          <w:sz w:val="21"/>
          <w:szCs w:val="21"/>
        </w:rPr>
        <w:t xml:space="preserve"> </w:t>
      </w:r>
      <w:r w:rsidR="00516E4A">
        <w:rPr>
          <w:rFonts w:ascii="Lato" w:hAnsi="Lato"/>
          <w:b/>
          <w:sz w:val="21"/>
          <w:szCs w:val="21"/>
        </w:rPr>
        <w:t>(</w:t>
      </w:r>
      <w:r w:rsidR="00131235">
        <w:rPr>
          <w:rFonts w:ascii="Lato" w:hAnsi="Lato"/>
          <w:b/>
          <w:sz w:val="21"/>
          <w:szCs w:val="21"/>
        </w:rPr>
        <w:t>River</w:t>
      </w:r>
      <w:r w:rsidR="00911889">
        <w:rPr>
          <w:rFonts w:ascii="Lato" w:hAnsi="Lato"/>
          <w:b/>
          <w:sz w:val="21"/>
          <w:szCs w:val="21"/>
        </w:rPr>
        <w:t>s</w:t>
      </w:r>
      <w:r w:rsidR="00274B74">
        <w:rPr>
          <w:rFonts w:ascii="Lato" w:hAnsi="Lato"/>
          <w:b/>
          <w:sz w:val="21"/>
          <w:szCs w:val="21"/>
        </w:rPr>
        <w:t>)</w:t>
      </w:r>
      <w:r w:rsidR="006B3389">
        <w:rPr>
          <w:rFonts w:ascii="Lato" w:hAnsi="Lato"/>
          <w:b/>
          <w:sz w:val="21"/>
          <w:szCs w:val="21"/>
        </w:rPr>
        <w:t xml:space="preserve"> </w:t>
      </w:r>
      <w:r w:rsidR="00516E4A">
        <w:rPr>
          <w:rFonts w:ascii="Lato" w:hAnsi="Lato"/>
          <w:b/>
          <w:sz w:val="21"/>
          <w:szCs w:val="21"/>
        </w:rPr>
        <w:t xml:space="preserve"> </w:t>
      </w:r>
      <w:bookmarkEnd w:id="0"/>
    </w:p>
    <w:p w14:paraId="0C583B7D" w14:textId="0CA6246F" w:rsidR="00DC08BC" w:rsidRPr="00CD464E" w:rsidRDefault="00DC08BC" w:rsidP="00C94126">
      <w:pPr>
        <w:ind w:firstLine="360"/>
        <w:rPr>
          <w:rFonts w:ascii="Lato" w:eastAsia="Calibri" w:hAnsi="Lato"/>
          <w:b/>
          <w:sz w:val="21"/>
          <w:szCs w:val="21"/>
        </w:rPr>
      </w:pPr>
      <w:r w:rsidRPr="00CD464E">
        <w:rPr>
          <w:rFonts w:ascii="Lato" w:hAnsi="Lato"/>
          <w:b/>
          <w:sz w:val="21"/>
          <w:szCs w:val="21"/>
        </w:rPr>
        <w:tab/>
        <w:t xml:space="preserve"> </w:t>
      </w:r>
    </w:p>
    <w:p w14:paraId="77B7F6AC" w14:textId="5E765084" w:rsidR="00DC08BC" w:rsidRPr="00CD464E" w:rsidRDefault="00DC08BC" w:rsidP="00B25007">
      <w:pPr>
        <w:ind w:right="-432"/>
        <w:jc w:val="both"/>
        <w:rPr>
          <w:rFonts w:ascii="Lato" w:hAnsi="Lato"/>
          <w:b/>
          <w:sz w:val="21"/>
          <w:szCs w:val="21"/>
        </w:rPr>
      </w:pPr>
      <w:r w:rsidRPr="00CD464E">
        <w:rPr>
          <w:rFonts w:ascii="Lato" w:hAnsi="Lato"/>
          <w:b/>
          <w:sz w:val="21"/>
          <w:szCs w:val="21"/>
        </w:rPr>
        <w:t>Responsible to:</w:t>
      </w:r>
      <w:r w:rsidR="00B25007">
        <w:rPr>
          <w:rFonts w:ascii="Lato" w:hAnsi="Lato"/>
          <w:b/>
          <w:sz w:val="21"/>
          <w:szCs w:val="21"/>
        </w:rPr>
        <w:tab/>
      </w:r>
      <w:r w:rsidRPr="00CD464E">
        <w:rPr>
          <w:rFonts w:ascii="Lato" w:hAnsi="Lato"/>
          <w:b/>
          <w:sz w:val="21"/>
          <w:szCs w:val="21"/>
        </w:rPr>
        <w:tab/>
      </w:r>
      <w:r w:rsidR="000B324B">
        <w:rPr>
          <w:rFonts w:ascii="Lato" w:hAnsi="Lato"/>
          <w:b/>
          <w:sz w:val="21"/>
          <w:szCs w:val="21"/>
        </w:rPr>
        <w:t>Pro</w:t>
      </w:r>
      <w:r w:rsidR="007A7C9A">
        <w:rPr>
          <w:rFonts w:ascii="Lato" w:hAnsi="Lato"/>
          <w:b/>
          <w:sz w:val="21"/>
          <w:szCs w:val="21"/>
        </w:rPr>
        <w:t>ject</w:t>
      </w:r>
      <w:r w:rsidR="003459CF">
        <w:rPr>
          <w:rFonts w:ascii="Lato" w:hAnsi="Lato"/>
          <w:b/>
          <w:sz w:val="21"/>
          <w:szCs w:val="21"/>
        </w:rPr>
        <w:t xml:space="preserve"> </w:t>
      </w:r>
      <w:r w:rsidR="000B324B">
        <w:rPr>
          <w:rFonts w:ascii="Lato" w:hAnsi="Lato"/>
          <w:b/>
          <w:sz w:val="21"/>
          <w:szCs w:val="21"/>
        </w:rPr>
        <w:t>Manager</w:t>
      </w:r>
      <w:r w:rsidR="00076C00">
        <w:rPr>
          <w:rFonts w:ascii="Lato" w:hAnsi="Lato"/>
          <w:b/>
          <w:sz w:val="21"/>
          <w:szCs w:val="21"/>
        </w:rPr>
        <w:t xml:space="preserve"> </w:t>
      </w:r>
      <w:r w:rsidR="003459CF">
        <w:rPr>
          <w:rFonts w:ascii="Lato" w:hAnsi="Lato"/>
          <w:b/>
          <w:sz w:val="21"/>
          <w:szCs w:val="21"/>
        </w:rPr>
        <w:t>(</w:t>
      </w:r>
      <w:r w:rsidR="00076C00">
        <w:rPr>
          <w:rFonts w:ascii="Lato" w:hAnsi="Lato"/>
          <w:b/>
          <w:sz w:val="21"/>
          <w:szCs w:val="21"/>
        </w:rPr>
        <w:t>Rivers</w:t>
      </w:r>
      <w:r w:rsidR="003459CF">
        <w:rPr>
          <w:rFonts w:ascii="Lato" w:hAnsi="Lato"/>
          <w:b/>
          <w:sz w:val="21"/>
          <w:szCs w:val="21"/>
        </w:rPr>
        <w:t>)</w:t>
      </w:r>
    </w:p>
    <w:p w14:paraId="677F1300" w14:textId="77777777" w:rsidR="00DC08BC" w:rsidRPr="00CD464E" w:rsidRDefault="00DC08BC" w:rsidP="00AF5D34">
      <w:pPr>
        <w:ind w:right="-432"/>
        <w:jc w:val="both"/>
        <w:rPr>
          <w:rFonts w:ascii="Lato" w:hAnsi="Lato"/>
          <w:b/>
          <w:sz w:val="21"/>
          <w:szCs w:val="21"/>
        </w:rPr>
      </w:pPr>
    </w:p>
    <w:p w14:paraId="303CA93B" w14:textId="166D807C" w:rsidR="00CB37CC" w:rsidRPr="00CD464E" w:rsidRDefault="00DC08BC" w:rsidP="00B25007">
      <w:pPr>
        <w:ind w:right="-432"/>
        <w:jc w:val="both"/>
        <w:rPr>
          <w:rFonts w:ascii="Lato" w:hAnsi="Lato"/>
          <w:b/>
          <w:sz w:val="21"/>
          <w:szCs w:val="21"/>
        </w:rPr>
      </w:pPr>
      <w:r w:rsidRPr="00CD464E">
        <w:rPr>
          <w:rFonts w:ascii="Lato" w:hAnsi="Lato"/>
          <w:b/>
          <w:sz w:val="21"/>
          <w:szCs w:val="21"/>
        </w:rPr>
        <w:t>Responsible for</w:t>
      </w:r>
      <w:r w:rsidR="00CB37CC" w:rsidRPr="00CD464E">
        <w:rPr>
          <w:rFonts w:ascii="Lato" w:hAnsi="Lato"/>
          <w:b/>
          <w:sz w:val="21"/>
          <w:szCs w:val="21"/>
        </w:rPr>
        <w:t xml:space="preserve">: </w:t>
      </w:r>
      <w:r w:rsidR="00CB37CC" w:rsidRPr="00CD464E">
        <w:rPr>
          <w:rFonts w:ascii="Lato" w:hAnsi="Lato"/>
          <w:b/>
          <w:sz w:val="21"/>
          <w:szCs w:val="21"/>
        </w:rPr>
        <w:tab/>
      </w:r>
      <w:r w:rsidR="004730D6">
        <w:rPr>
          <w:rFonts w:ascii="Lato" w:hAnsi="Lato"/>
          <w:b/>
          <w:sz w:val="21"/>
          <w:szCs w:val="21"/>
        </w:rPr>
        <w:t xml:space="preserve">Volunteers </w:t>
      </w:r>
    </w:p>
    <w:p w14:paraId="67D861CB" w14:textId="77777777" w:rsidR="00CB37CC" w:rsidRPr="00CD464E" w:rsidRDefault="00CB37CC" w:rsidP="00AF5D34">
      <w:pPr>
        <w:ind w:left="360" w:right="-432"/>
        <w:jc w:val="both"/>
        <w:rPr>
          <w:rFonts w:ascii="Lato" w:hAnsi="Lato"/>
          <w:b/>
          <w:sz w:val="21"/>
          <w:szCs w:val="21"/>
        </w:rPr>
      </w:pPr>
    </w:p>
    <w:p w14:paraId="114EED14" w14:textId="01E6C1A2" w:rsidR="00FA78D9" w:rsidRPr="00CD464E" w:rsidRDefault="00E61CA6" w:rsidP="00B25007">
      <w:pPr>
        <w:ind w:right="-432"/>
        <w:jc w:val="both"/>
        <w:rPr>
          <w:rFonts w:ascii="Lato" w:hAnsi="Lato"/>
          <w:b/>
          <w:sz w:val="21"/>
          <w:szCs w:val="21"/>
        </w:rPr>
      </w:pPr>
      <w:r w:rsidRPr="00CD464E">
        <w:rPr>
          <w:rFonts w:ascii="Lato" w:hAnsi="Lato"/>
          <w:b/>
          <w:sz w:val="21"/>
          <w:szCs w:val="21"/>
        </w:rPr>
        <w:t>Location:</w:t>
      </w:r>
      <w:r w:rsidRPr="00CD464E">
        <w:rPr>
          <w:rFonts w:ascii="Lato" w:hAnsi="Lato"/>
          <w:b/>
          <w:sz w:val="21"/>
          <w:szCs w:val="21"/>
        </w:rPr>
        <w:tab/>
      </w:r>
      <w:r w:rsidR="00B25007">
        <w:rPr>
          <w:rFonts w:ascii="Lato" w:hAnsi="Lato"/>
          <w:b/>
          <w:sz w:val="21"/>
          <w:szCs w:val="21"/>
        </w:rPr>
        <w:tab/>
      </w:r>
      <w:r w:rsidR="00C94126" w:rsidRPr="00CD464E">
        <w:rPr>
          <w:rFonts w:ascii="Lato" w:hAnsi="Lato"/>
          <w:b/>
          <w:sz w:val="21"/>
          <w:szCs w:val="21"/>
        </w:rPr>
        <w:t>Colne Valley Park Visitor Centre</w:t>
      </w:r>
      <w:r w:rsidR="00E654FE">
        <w:rPr>
          <w:rFonts w:ascii="Lato" w:hAnsi="Lato"/>
          <w:b/>
          <w:sz w:val="21"/>
          <w:szCs w:val="21"/>
        </w:rPr>
        <w:t>, Denham, Nr. Uxbridge.</w:t>
      </w:r>
    </w:p>
    <w:p w14:paraId="74FD5563" w14:textId="17BE8FF0" w:rsidR="00DC08BC" w:rsidRPr="00CD464E" w:rsidRDefault="00DC08BC" w:rsidP="008430E7">
      <w:pPr>
        <w:ind w:right="-432"/>
        <w:jc w:val="both"/>
        <w:rPr>
          <w:rFonts w:ascii="Lato" w:hAnsi="Lato"/>
          <w:b/>
          <w:sz w:val="21"/>
          <w:szCs w:val="21"/>
        </w:rPr>
      </w:pPr>
      <w:r w:rsidRPr="00CD464E">
        <w:rPr>
          <w:rFonts w:ascii="Lato" w:hAnsi="Lato"/>
          <w:b/>
          <w:sz w:val="21"/>
          <w:szCs w:val="21"/>
        </w:rPr>
        <w:tab/>
      </w:r>
      <w:r w:rsidRPr="00CD464E">
        <w:rPr>
          <w:rFonts w:ascii="Lato" w:hAnsi="Lato"/>
          <w:b/>
          <w:sz w:val="21"/>
          <w:szCs w:val="21"/>
        </w:rPr>
        <w:tab/>
      </w:r>
      <w:r w:rsidRPr="00CD464E">
        <w:rPr>
          <w:rFonts w:ascii="Lato" w:hAnsi="Lato"/>
          <w:b/>
          <w:sz w:val="21"/>
          <w:szCs w:val="21"/>
        </w:rPr>
        <w:tab/>
      </w:r>
      <w:r w:rsidRPr="00CD464E">
        <w:rPr>
          <w:rFonts w:ascii="Lato" w:hAnsi="Lato"/>
          <w:b/>
          <w:sz w:val="21"/>
          <w:szCs w:val="21"/>
        </w:rPr>
        <w:tab/>
      </w:r>
    </w:p>
    <w:p w14:paraId="35C1BBE3" w14:textId="77777777" w:rsidR="00DC08BC" w:rsidRPr="00CD464E" w:rsidRDefault="00DC08BC" w:rsidP="00AF5D34">
      <w:pPr>
        <w:pBdr>
          <w:bottom w:val="single" w:sz="6" w:space="1" w:color="auto"/>
        </w:pBdr>
        <w:ind w:right="-432"/>
        <w:jc w:val="both"/>
        <w:rPr>
          <w:rFonts w:ascii="Lato" w:hAnsi="Lato"/>
          <w:b/>
          <w:sz w:val="21"/>
          <w:szCs w:val="21"/>
        </w:rPr>
      </w:pPr>
    </w:p>
    <w:p w14:paraId="6451D64B" w14:textId="77777777" w:rsidR="00A0706E" w:rsidRPr="00CD464E" w:rsidRDefault="00A0706E" w:rsidP="00AF5D34">
      <w:pPr>
        <w:widowControl w:val="0"/>
        <w:ind w:right="-432"/>
        <w:jc w:val="both"/>
        <w:rPr>
          <w:rFonts w:ascii="Lato" w:hAnsi="Lato"/>
          <w:snapToGrid w:val="0"/>
          <w:sz w:val="21"/>
          <w:szCs w:val="21"/>
        </w:rPr>
      </w:pPr>
    </w:p>
    <w:p w14:paraId="3296EB7D" w14:textId="77777777" w:rsidR="00C94126" w:rsidRPr="00CD464E" w:rsidRDefault="00F40668" w:rsidP="00B25007">
      <w:pPr>
        <w:ind w:right="-432"/>
        <w:jc w:val="both"/>
        <w:rPr>
          <w:rFonts w:ascii="Lato" w:hAnsi="Lato"/>
          <w:b/>
          <w:sz w:val="21"/>
          <w:szCs w:val="21"/>
        </w:rPr>
      </w:pPr>
      <w:r w:rsidRPr="00CD464E">
        <w:rPr>
          <w:rFonts w:ascii="Lato" w:hAnsi="Lato"/>
          <w:b/>
          <w:sz w:val="21"/>
          <w:szCs w:val="21"/>
        </w:rPr>
        <w:t>JOB SUMMARY</w:t>
      </w:r>
    </w:p>
    <w:p w14:paraId="1C268630" w14:textId="77777777" w:rsidR="00B449B9" w:rsidRPr="00CD464E" w:rsidRDefault="00B449B9" w:rsidP="0048078C">
      <w:pPr>
        <w:widowControl w:val="0"/>
        <w:ind w:firstLine="284"/>
        <w:jc w:val="both"/>
        <w:rPr>
          <w:rFonts w:ascii="Lato" w:hAnsi="Lato"/>
          <w:b/>
          <w:snapToGrid w:val="0"/>
          <w:sz w:val="21"/>
          <w:szCs w:val="21"/>
        </w:rPr>
      </w:pPr>
    </w:p>
    <w:p w14:paraId="4B277051" w14:textId="3B97DCC6" w:rsidR="00076C00" w:rsidRDefault="00076C00" w:rsidP="00B25007">
      <w:pPr>
        <w:widowControl w:val="0"/>
        <w:jc w:val="both"/>
        <w:rPr>
          <w:rFonts w:asciiTheme="minorHAnsi" w:hAnsiTheme="minorHAnsi"/>
          <w:snapToGrid w:val="0"/>
          <w:sz w:val="22"/>
          <w:szCs w:val="22"/>
        </w:rPr>
      </w:pPr>
      <w:bookmarkStart w:id="1" w:name="_Hlk140758062"/>
      <w:r w:rsidRPr="00076C00">
        <w:rPr>
          <w:rFonts w:asciiTheme="minorHAnsi" w:hAnsiTheme="minorHAnsi"/>
          <w:snapToGrid w:val="0"/>
          <w:sz w:val="22"/>
          <w:szCs w:val="22"/>
        </w:rPr>
        <w:t xml:space="preserve">We are looking for an enthusiastic </w:t>
      </w:r>
      <w:r w:rsidR="003459CF">
        <w:rPr>
          <w:rFonts w:asciiTheme="minorHAnsi" w:hAnsiTheme="minorHAnsi"/>
          <w:snapToGrid w:val="0"/>
          <w:sz w:val="22"/>
          <w:szCs w:val="22"/>
        </w:rPr>
        <w:t xml:space="preserve">part </w:t>
      </w:r>
      <w:r>
        <w:rPr>
          <w:rFonts w:asciiTheme="minorHAnsi" w:hAnsiTheme="minorHAnsi"/>
          <w:snapToGrid w:val="0"/>
          <w:sz w:val="22"/>
          <w:szCs w:val="22"/>
        </w:rPr>
        <w:t>time</w:t>
      </w:r>
      <w:r w:rsidRPr="00076C00">
        <w:rPr>
          <w:rFonts w:asciiTheme="minorHAnsi" w:hAnsiTheme="minorHAnsi"/>
          <w:snapToGrid w:val="0"/>
          <w:sz w:val="22"/>
          <w:szCs w:val="22"/>
        </w:rPr>
        <w:t xml:space="preserve"> Project Officer </w:t>
      </w:r>
      <w:r w:rsidR="005525DF">
        <w:rPr>
          <w:rFonts w:asciiTheme="minorHAnsi" w:hAnsiTheme="minorHAnsi"/>
          <w:snapToGrid w:val="0"/>
          <w:sz w:val="22"/>
          <w:szCs w:val="22"/>
        </w:rPr>
        <w:t xml:space="preserve">to </w:t>
      </w:r>
      <w:r w:rsidRPr="00076C00">
        <w:rPr>
          <w:rFonts w:asciiTheme="minorHAnsi" w:hAnsiTheme="minorHAnsi"/>
          <w:snapToGrid w:val="0"/>
          <w:sz w:val="22"/>
          <w:szCs w:val="22"/>
        </w:rPr>
        <w:t>deliver river</w:t>
      </w:r>
      <w:r>
        <w:rPr>
          <w:rFonts w:asciiTheme="minorHAnsi" w:hAnsiTheme="minorHAnsi"/>
          <w:snapToGrid w:val="0"/>
          <w:sz w:val="22"/>
          <w:szCs w:val="22"/>
        </w:rPr>
        <w:t xml:space="preserve"> </w:t>
      </w:r>
      <w:r w:rsidR="007B2365">
        <w:rPr>
          <w:rFonts w:asciiTheme="minorHAnsi" w:hAnsiTheme="minorHAnsi"/>
          <w:snapToGrid w:val="0"/>
          <w:sz w:val="22"/>
          <w:szCs w:val="22"/>
        </w:rPr>
        <w:t xml:space="preserve">monitoring </w:t>
      </w:r>
      <w:r>
        <w:rPr>
          <w:rFonts w:asciiTheme="minorHAnsi" w:hAnsiTheme="minorHAnsi"/>
          <w:snapToGrid w:val="0"/>
          <w:sz w:val="22"/>
          <w:szCs w:val="22"/>
        </w:rPr>
        <w:t xml:space="preserve">and community engagement </w:t>
      </w:r>
      <w:r w:rsidRPr="00076C00">
        <w:rPr>
          <w:rFonts w:asciiTheme="minorHAnsi" w:hAnsiTheme="minorHAnsi"/>
          <w:snapToGrid w:val="0"/>
          <w:sz w:val="22"/>
          <w:szCs w:val="22"/>
        </w:rPr>
        <w:t xml:space="preserve">across the </w:t>
      </w:r>
      <w:r>
        <w:rPr>
          <w:rFonts w:asciiTheme="minorHAnsi" w:hAnsiTheme="minorHAnsi"/>
          <w:snapToGrid w:val="0"/>
          <w:sz w:val="22"/>
          <w:szCs w:val="22"/>
        </w:rPr>
        <w:t>Colne</w:t>
      </w:r>
      <w:r w:rsidRPr="00076C00">
        <w:rPr>
          <w:rFonts w:asciiTheme="minorHAnsi" w:hAnsiTheme="minorHAnsi"/>
          <w:snapToGrid w:val="0"/>
          <w:sz w:val="22"/>
          <w:szCs w:val="22"/>
        </w:rPr>
        <w:t xml:space="preserve"> Catchment. </w:t>
      </w:r>
    </w:p>
    <w:p w14:paraId="29B211F1" w14:textId="2F67248A" w:rsidR="00076C00" w:rsidRDefault="00076C00" w:rsidP="00B25007">
      <w:pPr>
        <w:widowControl w:val="0"/>
        <w:jc w:val="both"/>
        <w:rPr>
          <w:rFonts w:asciiTheme="minorHAnsi" w:hAnsiTheme="minorHAnsi"/>
          <w:snapToGrid w:val="0"/>
          <w:sz w:val="22"/>
          <w:szCs w:val="22"/>
        </w:rPr>
      </w:pPr>
    </w:p>
    <w:p w14:paraId="22F1A1BE" w14:textId="5AE0F048" w:rsidR="00076C00" w:rsidRDefault="00076C00" w:rsidP="00B25007">
      <w:pPr>
        <w:widowControl w:val="0"/>
        <w:jc w:val="both"/>
        <w:rPr>
          <w:rFonts w:asciiTheme="minorHAnsi" w:hAnsiTheme="minorHAnsi"/>
          <w:snapToGrid w:val="0"/>
          <w:sz w:val="22"/>
          <w:szCs w:val="22"/>
        </w:rPr>
      </w:pPr>
      <w:r w:rsidRPr="00131235">
        <w:rPr>
          <w:rFonts w:asciiTheme="minorHAnsi" w:hAnsiTheme="minorHAnsi"/>
          <w:snapToGrid w:val="0"/>
          <w:sz w:val="22"/>
          <w:szCs w:val="22"/>
        </w:rPr>
        <w:t xml:space="preserve">The </w:t>
      </w:r>
      <w:r>
        <w:rPr>
          <w:rFonts w:asciiTheme="minorHAnsi" w:hAnsiTheme="minorHAnsi"/>
          <w:snapToGrid w:val="0"/>
          <w:sz w:val="22"/>
          <w:szCs w:val="22"/>
        </w:rPr>
        <w:t xml:space="preserve">Colne Catchment </w:t>
      </w:r>
      <w:r w:rsidR="003459CF">
        <w:rPr>
          <w:rFonts w:asciiTheme="minorHAnsi" w:hAnsiTheme="minorHAnsi"/>
          <w:snapToGrid w:val="0"/>
          <w:sz w:val="22"/>
          <w:szCs w:val="22"/>
        </w:rPr>
        <w:t>ranges</w:t>
      </w:r>
      <w:r>
        <w:rPr>
          <w:rFonts w:asciiTheme="minorHAnsi" w:hAnsiTheme="minorHAnsi"/>
          <w:snapToGrid w:val="0"/>
          <w:sz w:val="22"/>
          <w:szCs w:val="22"/>
        </w:rPr>
        <w:t xml:space="preserve"> f</w:t>
      </w:r>
      <w:r w:rsidRPr="00076C00">
        <w:rPr>
          <w:rFonts w:asciiTheme="minorHAnsi" w:hAnsiTheme="minorHAnsi"/>
          <w:snapToGrid w:val="0"/>
          <w:sz w:val="22"/>
          <w:szCs w:val="22"/>
        </w:rPr>
        <w:t>rom internationally rare chalk rivers in its rural headwaters to the gravel pits and reservoirs in the Colne Valley Regional Park</w:t>
      </w:r>
      <w:r>
        <w:rPr>
          <w:rFonts w:asciiTheme="minorHAnsi" w:hAnsiTheme="minorHAnsi"/>
          <w:snapToGrid w:val="0"/>
          <w:sz w:val="22"/>
          <w:szCs w:val="22"/>
        </w:rPr>
        <w:t>. T</w:t>
      </w:r>
      <w:r w:rsidRPr="00076C00">
        <w:rPr>
          <w:rFonts w:asciiTheme="minorHAnsi" w:hAnsiTheme="minorHAnsi"/>
          <w:snapToGrid w:val="0"/>
          <w:sz w:val="22"/>
          <w:szCs w:val="22"/>
        </w:rPr>
        <w:t xml:space="preserve">he Colne catchment is a truly special place, possessing a rich and diverse range of </w:t>
      </w:r>
      <w:r w:rsidR="00AF2DBA" w:rsidRPr="00076C00">
        <w:rPr>
          <w:rFonts w:asciiTheme="minorHAnsi" w:hAnsiTheme="minorHAnsi"/>
          <w:snapToGrid w:val="0"/>
          <w:sz w:val="22"/>
          <w:szCs w:val="22"/>
        </w:rPr>
        <w:t>waters</w:t>
      </w:r>
      <w:r w:rsidR="00AF2DBA">
        <w:rPr>
          <w:rFonts w:asciiTheme="minorHAnsi" w:hAnsiTheme="minorHAnsi"/>
          <w:snapToGrid w:val="0"/>
          <w:sz w:val="22"/>
          <w:szCs w:val="22"/>
        </w:rPr>
        <w:t xml:space="preserve"> </w:t>
      </w:r>
      <w:r w:rsidR="00AF2DBA" w:rsidRPr="00076C00">
        <w:rPr>
          <w:rFonts w:asciiTheme="minorHAnsi" w:hAnsiTheme="minorHAnsi"/>
          <w:snapToGrid w:val="0"/>
          <w:sz w:val="22"/>
          <w:szCs w:val="22"/>
        </w:rPr>
        <w:t>which</w:t>
      </w:r>
      <w:r w:rsidRPr="00076C00">
        <w:rPr>
          <w:rFonts w:asciiTheme="minorHAnsi" w:hAnsiTheme="minorHAnsi"/>
          <w:snapToGrid w:val="0"/>
          <w:sz w:val="22"/>
          <w:szCs w:val="22"/>
        </w:rPr>
        <w:t xml:space="preserve"> support amazing wildlife</w:t>
      </w:r>
      <w:r w:rsidR="003459CF">
        <w:rPr>
          <w:rFonts w:asciiTheme="minorHAnsi" w:hAnsiTheme="minorHAnsi"/>
          <w:snapToGrid w:val="0"/>
          <w:sz w:val="22"/>
          <w:szCs w:val="22"/>
        </w:rPr>
        <w:t>,</w:t>
      </w:r>
      <w:r w:rsidRPr="00076C00">
        <w:rPr>
          <w:rFonts w:asciiTheme="minorHAnsi" w:hAnsiTheme="minorHAnsi"/>
          <w:snapToGrid w:val="0"/>
          <w:sz w:val="22"/>
          <w:szCs w:val="22"/>
        </w:rPr>
        <w:t xml:space="preserve"> provide a wide range of opportunities for recreation as well as supplying water to meet public demand.</w:t>
      </w:r>
    </w:p>
    <w:p w14:paraId="5693F011" w14:textId="77777777" w:rsidR="00076C00" w:rsidRDefault="00076C00" w:rsidP="00B25007">
      <w:pPr>
        <w:widowControl w:val="0"/>
        <w:jc w:val="both"/>
        <w:rPr>
          <w:rFonts w:asciiTheme="minorHAnsi" w:hAnsiTheme="minorHAnsi"/>
          <w:snapToGrid w:val="0"/>
          <w:sz w:val="22"/>
          <w:szCs w:val="22"/>
        </w:rPr>
      </w:pPr>
    </w:p>
    <w:p w14:paraId="5B49A75D" w14:textId="3A2CEEA1" w:rsidR="00E57D86" w:rsidRDefault="00076C00" w:rsidP="00B25007">
      <w:pPr>
        <w:widowControl w:val="0"/>
        <w:jc w:val="both"/>
        <w:rPr>
          <w:rFonts w:asciiTheme="minorHAnsi" w:hAnsiTheme="minorHAnsi"/>
          <w:snapToGrid w:val="0"/>
          <w:sz w:val="22"/>
          <w:szCs w:val="22"/>
        </w:rPr>
      </w:pPr>
      <w:r w:rsidRPr="00076C00">
        <w:rPr>
          <w:rFonts w:asciiTheme="minorHAnsi" w:hAnsiTheme="minorHAnsi"/>
          <w:snapToGrid w:val="0"/>
          <w:sz w:val="22"/>
          <w:szCs w:val="22"/>
        </w:rPr>
        <w:t xml:space="preserve">As Project Officer (Rivers) you will </w:t>
      </w:r>
      <w:r>
        <w:rPr>
          <w:rFonts w:asciiTheme="minorHAnsi" w:hAnsiTheme="minorHAnsi"/>
          <w:snapToGrid w:val="0"/>
          <w:sz w:val="22"/>
          <w:szCs w:val="22"/>
        </w:rPr>
        <w:t xml:space="preserve">act to </w:t>
      </w:r>
      <w:r w:rsidR="004F3860">
        <w:rPr>
          <w:rFonts w:asciiTheme="minorHAnsi" w:hAnsiTheme="minorHAnsi"/>
          <w:snapToGrid w:val="0"/>
          <w:sz w:val="22"/>
          <w:szCs w:val="22"/>
        </w:rPr>
        <w:t>monitor and resolve</w:t>
      </w:r>
      <w:r>
        <w:rPr>
          <w:rFonts w:asciiTheme="minorHAnsi" w:hAnsiTheme="minorHAnsi"/>
          <w:snapToGrid w:val="0"/>
          <w:sz w:val="22"/>
          <w:szCs w:val="22"/>
        </w:rPr>
        <w:t xml:space="preserve"> issues facing the catchment and its rivers including </w:t>
      </w:r>
      <w:r w:rsidR="003459CF" w:rsidRPr="002E5AFF">
        <w:rPr>
          <w:rFonts w:asciiTheme="minorHAnsi" w:hAnsiTheme="minorHAnsi"/>
          <w:snapToGrid w:val="0"/>
          <w:sz w:val="22"/>
          <w:szCs w:val="22"/>
        </w:rPr>
        <w:t>water</w:t>
      </w:r>
      <w:r w:rsidR="003459CF">
        <w:rPr>
          <w:rFonts w:asciiTheme="minorHAnsi" w:hAnsiTheme="minorHAnsi"/>
          <w:snapToGrid w:val="0"/>
          <w:sz w:val="22"/>
          <w:szCs w:val="22"/>
        </w:rPr>
        <w:t xml:space="preserve"> quality monitoring</w:t>
      </w:r>
      <w:r w:rsidRPr="00076C00">
        <w:rPr>
          <w:rFonts w:asciiTheme="minorHAnsi" w:hAnsiTheme="minorHAnsi"/>
          <w:snapToGrid w:val="0"/>
          <w:sz w:val="22"/>
          <w:szCs w:val="22"/>
        </w:rPr>
        <w:t xml:space="preserve">, </w:t>
      </w:r>
      <w:r w:rsidR="00025386">
        <w:rPr>
          <w:rFonts w:asciiTheme="minorHAnsi" w:hAnsiTheme="minorHAnsi"/>
          <w:snapToGrid w:val="0"/>
          <w:sz w:val="22"/>
          <w:szCs w:val="22"/>
        </w:rPr>
        <w:t>organising</w:t>
      </w:r>
      <w:r w:rsidR="00715623">
        <w:rPr>
          <w:rFonts w:asciiTheme="minorHAnsi" w:hAnsiTheme="minorHAnsi"/>
          <w:snapToGrid w:val="0"/>
          <w:sz w:val="22"/>
          <w:szCs w:val="22"/>
        </w:rPr>
        <w:t xml:space="preserve"> practical conservation activities, engage </w:t>
      </w:r>
      <w:r w:rsidR="005525DF">
        <w:rPr>
          <w:rFonts w:asciiTheme="minorHAnsi" w:hAnsiTheme="minorHAnsi"/>
          <w:snapToGrid w:val="0"/>
          <w:sz w:val="22"/>
          <w:szCs w:val="22"/>
        </w:rPr>
        <w:t xml:space="preserve">with </w:t>
      </w:r>
      <w:r w:rsidR="00715623">
        <w:rPr>
          <w:rFonts w:asciiTheme="minorHAnsi" w:hAnsiTheme="minorHAnsi"/>
          <w:snapToGrid w:val="0"/>
          <w:sz w:val="22"/>
          <w:szCs w:val="22"/>
        </w:rPr>
        <w:t>local communities to support to enhance their local watercourses</w:t>
      </w:r>
      <w:r w:rsidR="002E5AFF">
        <w:rPr>
          <w:rFonts w:asciiTheme="minorHAnsi" w:hAnsiTheme="minorHAnsi"/>
          <w:snapToGrid w:val="0"/>
          <w:sz w:val="22"/>
          <w:szCs w:val="22"/>
        </w:rPr>
        <w:t>.</w:t>
      </w:r>
    </w:p>
    <w:bookmarkEnd w:id="1"/>
    <w:p w14:paraId="44EB3166" w14:textId="3BCEFA63" w:rsidR="005C5578" w:rsidRDefault="005C5578" w:rsidP="00B25007">
      <w:pPr>
        <w:widowControl w:val="0"/>
        <w:jc w:val="both"/>
        <w:rPr>
          <w:rFonts w:asciiTheme="minorHAnsi" w:hAnsiTheme="minorHAnsi"/>
          <w:snapToGrid w:val="0"/>
          <w:sz w:val="22"/>
          <w:szCs w:val="22"/>
        </w:rPr>
      </w:pPr>
      <w:r>
        <w:rPr>
          <w:rFonts w:asciiTheme="minorHAnsi" w:hAnsiTheme="minorHAnsi"/>
          <w:snapToGrid w:val="0"/>
          <w:sz w:val="22"/>
          <w:szCs w:val="22"/>
        </w:rPr>
        <w:t xml:space="preserve"> </w:t>
      </w:r>
    </w:p>
    <w:p w14:paraId="565AB3C4" w14:textId="1B1BE03E" w:rsidR="00916DE4" w:rsidRPr="00BB771D" w:rsidRDefault="00916DE4" w:rsidP="006A6424">
      <w:pPr>
        <w:widowControl w:val="0"/>
        <w:jc w:val="both"/>
        <w:rPr>
          <w:rFonts w:ascii="Calibri" w:hAnsi="Calibri"/>
          <w:b/>
          <w:snapToGrid w:val="0"/>
          <w:sz w:val="22"/>
          <w:szCs w:val="22"/>
        </w:rPr>
      </w:pPr>
      <w:r w:rsidRPr="00BB771D">
        <w:rPr>
          <w:rFonts w:ascii="Calibri" w:hAnsi="Calibri"/>
          <w:b/>
          <w:snapToGrid w:val="0"/>
          <w:sz w:val="22"/>
          <w:szCs w:val="22"/>
        </w:rPr>
        <w:t>M</w:t>
      </w:r>
      <w:r w:rsidR="0092790B">
        <w:rPr>
          <w:rFonts w:ascii="Calibri" w:hAnsi="Calibri"/>
          <w:b/>
          <w:snapToGrid w:val="0"/>
          <w:sz w:val="22"/>
          <w:szCs w:val="22"/>
        </w:rPr>
        <w:t xml:space="preserve">AIN DUTIES </w:t>
      </w:r>
    </w:p>
    <w:p w14:paraId="70AF4D3A" w14:textId="77777777" w:rsidR="00916DE4" w:rsidRPr="00BB771D" w:rsidRDefault="00916DE4" w:rsidP="006A6424">
      <w:pPr>
        <w:widowControl w:val="0"/>
        <w:ind w:firstLine="284"/>
        <w:jc w:val="both"/>
        <w:rPr>
          <w:rFonts w:ascii="Calibri" w:hAnsi="Calibri"/>
          <w:b/>
          <w:snapToGrid w:val="0"/>
          <w:sz w:val="22"/>
          <w:szCs w:val="22"/>
        </w:rPr>
      </w:pPr>
    </w:p>
    <w:p w14:paraId="1032A0E9" w14:textId="746ABA09" w:rsidR="00916DE4" w:rsidRPr="00BB771D" w:rsidRDefault="004F3860" w:rsidP="006A6424">
      <w:pPr>
        <w:widowControl w:val="0"/>
        <w:jc w:val="both"/>
        <w:rPr>
          <w:rFonts w:ascii="Calibri" w:hAnsi="Calibri"/>
          <w:snapToGrid w:val="0"/>
          <w:sz w:val="22"/>
          <w:szCs w:val="22"/>
        </w:rPr>
      </w:pPr>
      <w:r>
        <w:rPr>
          <w:rFonts w:ascii="Calibri" w:hAnsi="Calibri"/>
          <w:snapToGrid w:val="0"/>
          <w:sz w:val="22"/>
          <w:szCs w:val="22"/>
        </w:rPr>
        <w:t>Deliver</w:t>
      </w:r>
      <w:r w:rsidR="00916DE4" w:rsidRPr="00BB771D">
        <w:rPr>
          <w:rFonts w:ascii="Calibri" w:hAnsi="Calibri"/>
          <w:snapToGrid w:val="0"/>
          <w:sz w:val="22"/>
          <w:szCs w:val="22"/>
        </w:rPr>
        <w:t xml:space="preserve"> river focused projects</w:t>
      </w:r>
      <w:r w:rsidR="00916DE4">
        <w:rPr>
          <w:rFonts w:ascii="Calibri" w:hAnsi="Calibri"/>
          <w:snapToGrid w:val="0"/>
          <w:sz w:val="22"/>
          <w:szCs w:val="22"/>
        </w:rPr>
        <w:t xml:space="preserve"> including </w:t>
      </w:r>
      <w:r w:rsidR="00C52C64">
        <w:rPr>
          <w:rFonts w:ascii="Calibri" w:hAnsi="Calibri"/>
          <w:snapToGrid w:val="0"/>
          <w:sz w:val="22"/>
          <w:szCs w:val="22"/>
        </w:rPr>
        <w:t>outfall mapping &amp; monitoring</w:t>
      </w:r>
      <w:r w:rsidR="003459CF">
        <w:rPr>
          <w:rFonts w:ascii="Calibri" w:hAnsi="Calibri"/>
          <w:snapToGrid w:val="0"/>
          <w:sz w:val="22"/>
          <w:szCs w:val="22"/>
        </w:rPr>
        <w:t xml:space="preserve"> and</w:t>
      </w:r>
      <w:r w:rsidR="00C52C64">
        <w:rPr>
          <w:rFonts w:ascii="Calibri" w:hAnsi="Calibri"/>
          <w:snapToGrid w:val="0"/>
          <w:sz w:val="22"/>
          <w:szCs w:val="22"/>
        </w:rPr>
        <w:t xml:space="preserve"> </w:t>
      </w:r>
      <w:r w:rsidR="00916DE4" w:rsidRPr="00C52C64">
        <w:rPr>
          <w:rFonts w:ascii="Calibri" w:hAnsi="Calibri"/>
          <w:snapToGrid w:val="0"/>
          <w:sz w:val="22"/>
          <w:szCs w:val="22"/>
        </w:rPr>
        <w:t>river restoration</w:t>
      </w:r>
      <w:r w:rsidR="003459CF">
        <w:rPr>
          <w:rFonts w:ascii="Calibri" w:hAnsi="Calibri"/>
          <w:snapToGrid w:val="0"/>
          <w:sz w:val="22"/>
          <w:szCs w:val="22"/>
        </w:rPr>
        <w:t>:</w:t>
      </w:r>
    </w:p>
    <w:p w14:paraId="7596D9F5" w14:textId="3D6FD345" w:rsidR="00916DE4" w:rsidRDefault="003459CF" w:rsidP="006A6424">
      <w:pPr>
        <w:pStyle w:val="ListParagraph"/>
        <w:widowControl w:val="0"/>
        <w:numPr>
          <w:ilvl w:val="0"/>
          <w:numId w:val="30"/>
        </w:numPr>
        <w:jc w:val="both"/>
        <w:rPr>
          <w:rFonts w:asciiTheme="minorHAnsi" w:hAnsiTheme="minorHAnsi"/>
          <w:snapToGrid w:val="0"/>
          <w:sz w:val="22"/>
          <w:szCs w:val="22"/>
        </w:rPr>
      </w:pPr>
      <w:r>
        <w:rPr>
          <w:rFonts w:asciiTheme="minorHAnsi" w:hAnsiTheme="minorHAnsi"/>
          <w:snapToGrid w:val="0"/>
          <w:sz w:val="22"/>
          <w:szCs w:val="22"/>
        </w:rPr>
        <w:t xml:space="preserve">Participate in </w:t>
      </w:r>
      <w:r w:rsidR="00916DE4">
        <w:rPr>
          <w:rFonts w:asciiTheme="minorHAnsi" w:hAnsiTheme="minorHAnsi"/>
          <w:snapToGrid w:val="0"/>
          <w:sz w:val="22"/>
          <w:szCs w:val="22"/>
        </w:rPr>
        <w:t>project partnerships and steering groups meetings and work collaboratively with groups across the catchment to enhance river corridors.</w:t>
      </w:r>
    </w:p>
    <w:p w14:paraId="373471AF" w14:textId="77777777" w:rsidR="00916DE4" w:rsidRDefault="00916DE4" w:rsidP="006A6424">
      <w:pPr>
        <w:pStyle w:val="ListParagraph"/>
        <w:widowControl w:val="0"/>
        <w:numPr>
          <w:ilvl w:val="0"/>
          <w:numId w:val="30"/>
        </w:numPr>
        <w:jc w:val="both"/>
        <w:rPr>
          <w:rFonts w:asciiTheme="minorHAnsi" w:hAnsiTheme="minorHAnsi"/>
          <w:snapToGrid w:val="0"/>
          <w:sz w:val="22"/>
          <w:szCs w:val="22"/>
        </w:rPr>
      </w:pPr>
      <w:r>
        <w:rPr>
          <w:rFonts w:asciiTheme="minorHAnsi" w:hAnsiTheme="minorHAnsi"/>
          <w:snapToGrid w:val="0"/>
          <w:sz w:val="22"/>
          <w:szCs w:val="22"/>
        </w:rPr>
        <w:t>I</w:t>
      </w:r>
      <w:r w:rsidRPr="00715623">
        <w:rPr>
          <w:rFonts w:asciiTheme="minorHAnsi" w:hAnsiTheme="minorHAnsi"/>
          <w:snapToGrid w:val="0"/>
          <w:sz w:val="22"/>
          <w:szCs w:val="22"/>
        </w:rPr>
        <w:t>dentify and resolve issues facing the catchment and its rivers</w:t>
      </w:r>
      <w:r>
        <w:rPr>
          <w:rFonts w:asciiTheme="minorHAnsi" w:hAnsiTheme="minorHAnsi"/>
          <w:snapToGrid w:val="0"/>
          <w:sz w:val="22"/>
          <w:szCs w:val="22"/>
        </w:rPr>
        <w:t>.</w:t>
      </w:r>
    </w:p>
    <w:p w14:paraId="20C93611" w14:textId="77777777" w:rsidR="00916DE4" w:rsidRPr="009922F9" w:rsidRDefault="00916DE4" w:rsidP="006A6424">
      <w:pPr>
        <w:pStyle w:val="ListParagraph"/>
        <w:widowControl w:val="0"/>
        <w:numPr>
          <w:ilvl w:val="0"/>
          <w:numId w:val="30"/>
        </w:numPr>
        <w:jc w:val="both"/>
        <w:rPr>
          <w:rFonts w:asciiTheme="minorHAnsi" w:hAnsiTheme="minorHAnsi"/>
          <w:snapToGrid w:val="0"/>
          <w:sz w:val="22"/>
          <w:szCs w:val="22"/>
        </w:rPr>
      </w:pPr>
      <w:r w:rsidRPr="009922F9">
        <w:rPr>
          <w:rFonts w:asciiTheme="minorHAnsi" w:hAnsiTheme="minorHAnsi"/>
          <w:snapToGrid w:val="0"/>
          <w:sz w:val="22"/>
          <w:szCs w:val="22"/>
        </w:rPr>
        <w:t>Raise awareness amongst key stakeholders via a targeted communication strategy</w:t>
      </w:r>
      <w:r>
        <w:rPr>
          <w:rFonts w:asciiTheme="minorHAnsi" w:hAnsiTheme="minorHAnsi"/>
          <w:snapToGrid w:val="0"/>
          <w:sz w:val="22"/>
          <w:szCs w:val="22"/>
        </w:rPr>
        <w:t>.</w:t>
      </w:r>
    </w:p>
    <w:p w14:paraId="622BE2BF" w14:textId="10C52B79" w:rsidR="00916DE4" w:rsidRPr="009922F9" w:rsidRDefault="003459CF" w:rsidP="006A6424">
      <w:pPr>
        <w:pStyle w:val="ListParagraph"/>
        <w:widowControl w:val="0"/>
        <w:numPr>
          <w:ilvl w:val="0"/>
          <w:numId w:val="30"/>
        </w:numPr>
        <w:jc w:val="both"/>
        <w:rPr>
          <w:rFonts w:asciiTheme="minorHAnsi" w:hAnsiTheme="minorHAnsi"/>
          <w:snapToGrid w:val="0"/>
          <w:sz w:val="22"/>
          <w:szCs w:val="22"/>
        </w:rPr>
      </w:pPr>
      <w:r>
        <w:rPr>
          <w:rFonts w:asciiTheme="minorHAnsi" w:hAnsiTheme="minorHAnsi"/>
          <w:snapToGrid w:val="0"/>
          <w:sz w:val="22"/>
          <w:szCs w:val="22"/>
        </w:rPr>
        <w:t>I</w:t>
      </w:r>
      <w:r w:rsidR="00916DE4">
        <w:rPr>
          <w:rFonts w:asciiTheme="minorHAnsi" w:hAnsiTheme="minorHAnsi"/>
          <w:snapToGrid w:val="0"/>
          <w:sz w:val="22"/>
          <w:szCs w:val="22"/>
        </w:rPr>
        <w:t xml:space="preserve">nspire local communities that operate </w:t>
      </w:r>
      <w:r w:rsidR="00916DE4" w:rsidRPr="009922F9">
        <w:rPr>
          <w:rFonts w:asciiTheme="minorHAnsi" w:hAnsiTheme="minorHAnsi"/>
          <w:snapToGrid w:val="0"/>
          <w:sz w:val="22"/>
          <w:szCs w:val="22"/>
        </w:rPr>
        <w:t xml:space="preserve">over </w:t>
      </w:r>
      <w:r w:rsidR="00916DE4">
        <w:rPr>
          <w:rFonts w:asciiTheme="minorHAnsi" w:hAnsiTheme="minorHAnsi"/>
          <w:snapToGrid w:val="0"/>
          <w:sz w:val="22"/>
          <w:szCs w:val="22"/>
        </w:rPr>
        <w:t>Colne Catchment.</w:t>
      </w:r>
    </w:p>
    <w:p w14:paraId="48A6988C" w14:textId="7F03DBC6" w:rsidR="00916DE4" w:rsidRDefault="00916DE4" w:rsidP="006A6424">
      <w:pPr>
        <w:pStyle w:val="ListParagraph"/>
        <w:widowControl w:val="0"/>
        <w:numPr>
          <w:ilvl w:val="0"/>
          <w:numId w:val="30"/>
        </w:numPr>
        <w:jc w:val="both"/>
        <w:rPr>
          <w:rFonts w:asciiTheme="minorHAnsi" w:hAnsiTheme="minorHAnsi"/>
          <w:snapToGrid w:val="0"/>
          <w:sz w:val="22"/>
          <w:szCs w:val="22"/>
        </w:rPr>
      </w:pPr>
      <w:r w:rsidRPr="009922F9">
        <w:rPr>
          <w:rFonts w:asciiTheme="minorHAnsi" w:hAnsiTheme="minorHAnsi"/>
          <w:snapToGrid w:val="0"/>
          <w:sz w:val="22"/>
          <w:szCs w:val="22"/>
        </w:rPr>
        <w:t>Work with</w:t>
      </w:r>
      <w:r w:rsidR="003459CF">
        <w:rPr>
          <w:rFonts w:asciiTheme="minorHAnsi" w:hAnsiTheme="minorHAnsi"/>
          <w:snapToGrid w:val="0"/>
          <w:sz w:val="22"/>
          <w:szCs w:val="22"/>
        </w:rPr>
        <w:t>, manage and motivate</w:t>
      </w:r>
      <w:r w:rsidRPr="009922F9">
        <w:rPr>
          <w:rFonts w:asciiTheme="minorHAnsi" w:hAnsiTheme="minorHAnsi"/>
          <w:snapToGrid w:val="0"/>
          <w:sz w:val="22"/>
          <w:szCs w:val="22"/>
        </w:rPr>
        <w:t xml:space="preserve"> </w:t>
      </w:r>
      <w:r w:rsidR="003459CF">
        <w:rPr>
          <w:rFonts w:asciiTheme="minorHAnsi" w:hAnsiTheme="minorHAnsi"/>
          <w:snapToGrid w:val="0"/>
          <w:sz w:val="22"/>
          <w:szCs w:val="22"/>
        </w:rPr>
        <w:t xml:space="preserve">‘river rangers’ and other </w:t>
      </w:r>
      <w:r w:rsidRPr="009922F9">
        <w:rPr>
          <w:rFonts w:asciiTheme="minorHAnsi" w:hAnsiTheme="minorHAnsi"/>
          <w:snapToGrid w:val="0"/>
          <w:sz w:val="22"/>
          <w:szCs w:val="22"/>
        </w:rPr>
        <w:t xml:space="preserve">volunteers to undertake river improvement work. </w:t>
      </w:r>
    </w:p>
    <w:p w14:paraId="59243467" w14:textId="77777777" w:rsidR="00B601C5" w:rsidRDefault="00B601C5" w:rsidP="006A6424">
      <w:pPr>
        <w:pStyle w:val="ListParagraph"/>
        <w:widowControl w:val="0"/>
        <w:ind w:left="1800"/>
        <w:jc w:val="both"/>
        <w:rPr>
          <w:rFonts w:asciiTheme="minorHAnsi" w:hAnsiTheme="minorHAnsi"/>
          <w:snapToGrid w:val="0"/>
          <w:sz w:val="22"/>
          <w:szCs w:val="22"/>
        </w:rPr>
      </w:pPr>
    </w:p>
    <w:p w14:paraId="3686054B" w14:textId="68D578A0" w:rsidR="00916DE4" w:rsidRDefault="0092790B" w:rsidP="006A6424">
      <w:pPr>
        <w:jc w:val="both"/>
        <w:rPr>
          <w:rFonts w:ascii="Calibri" w:hAnsi="Calibri"/>
          <w:b/>
          <w:bCs/>
          <w:snapToGrid w:val="0"/>
          <w:sz w:val="22"/>
          <w:szCs w:val="22"/>
        </w:rPr>
      </w:pPr>
      <w:r>
        <w:rPr>
          <w:rFonts w:ascii="Calibri" w:hAnsi="Calibri"/>
          <w:b/>
          <w:bCs/>
          <w:snapToGrid w:val="0"/>
          <w:sz w:val="22"/>
          <w:szCs w:val="22"/>
        </w:rPr>
        <w:t xml:space="preserve">OTHER PROJECT DUTIES </w:t>
      </w:r>
    </w:p>
    <w:p w14:paraId="38D809AB" w14:textId="77777777" w:rsidR="00B601C5" w:rsidRPr="00B601C5" w:rsidRDefault="00B601C5" w:rsidP="006A6424">
      <w:pPr>
        <w:jc w:val="both"/>
        <w:rPr>
          <w:b/>
          <w:bCs/>
          <w:snapToGrid w:val="0"/>
        </w:rPr>
      </w:pPr>
    </w:p>
    <w:p w14:paraId="0BE454B9" w14:textId="77217F4B" w:rsidR="00916DE4" w:rsidRDefault="007B2365" w:rsidP="006A6424">
      <w:pPr>
        <w:pStyle w:val="ListParagraph"/>
        <w:numPr>
          <w:ilvl w:val="0"/>
          <w:numId w:val="30"/>
        </w:numPr>
        <w:jc w:val="both"/>
        <w:rPr>
          <w:rFonts w:asciiTheme="minorHAnsi" w:hAnsiTheme="minorHAnsi"/>
          <w:snapToGrid w:val="0"/>
          <w:sz w:val="22"/>
          <w:szCs w:val="22"/>
        </w:rPr>
      </w:pPr>
      <w:r>
        <w:rPr>
          <w:rFonts w:asciiTheme="minorHAnsi" w:hAnsiTheme="minorHAnsi"/>
          <w:snapToGrid w:val="0"/>
          <w:sz w:val="22"/>
          <w:szCs w:val="22"/>
        </w:rPr>
        <w:t xml:space="preserve">Support colleagues in the rivers team on other projects </w:t>
      </w:r>
      <w:proofErr w:type="spellStart"/>
      <w:proofErr w:type="gramStart"/>
      <w:r>
        <w:rPr>
          <w:rFonts w:asciiTheme="minorHAnsi" w:hAnsiTheme="minorHAnsi"/>
          <w:snapToGrid w:val="0"/>
          <w:sz w:val="22"/>
          <w:szCs w:val="22"/>
        </w:rPr>
        <w:t>eg</w:t>
      </w:r>
      <w:proofErr w:type="spellEnd"/>
      <w:proofErr w:type="gramEnd"/>
      <w:r>
        <w:rPr>
          <w:rFonts w:asciiTheme="minorHAnsi" w:hAnsiTheme="minorHAnsi"/>
          <w:snapToGrid w:val="0"/>
          <w:sz w:val="22"/>
          <w:szCs w:val="22"/>
        </w:rPr>
        <w:t xml:space="preserve"> invasive species control</w:t>
      </w:r>
      <w:r w:rsidR="00C52C64">
        <w:rPr>
          <w:rFonts w:asciiTheme="minorHAnsi" w:hAnsiTheme="minorHAnsi"/>
          <w:snapToGrid w:val="0"/>
          <w:sz w:val="22"/>
          <w:szCs w:val="22"/>
        </w:rPr>
        <w:t xml:space="preserve">, </w:t>
      </w:r>
      <w:proofErr w:type="spellStart"/>
      <w:r w:rsidR="00C52C64">
        <w:rPr>
          <w:rFonts w:asciiTheme="minorHAnsi" w:hAnsiTheme="minorHAnsi"/>
          <w:snapToGrid w:val="0"/>
          <w:sz w:val="22"/>
          <w:szCs w:val="22"/>
        </w:rPr>
        <w:t>riverfly</w:t>
      </w:r>
      <w:proofErr w:type="spellEnd"/>
      <w:r w:rsidR="00C52C64">
        <w:rPr>
          <w:rFonts w:asciiTheme="minorHAnsi" w:hAnsiTheme="minorHAnsi"/>
          <w:snapToGrid w:val="0"/>
          <w:sz w:val="22"/>
          <w:szCs w:val="22"/>
        </w:rPr>
        <w:t xml:space="preserve"> surveys.</w:t>
      </w:r>
    </w:p>
    <w:p w14:paraId="5192E525" w14:textId="5B1D653E" w:rsidR="00916DE4" w:rsidRPr="00131235" w:rsidRDefault="00916DE4" w:rsidP="006A6424">
      <w:pPr>
        <w:pStyle w:val="ListParagraph"/>
        <w:numPr>
          <w:ilvl w:val="0"/>
          <w:numId w:val="30"/>
        </w:numPr>
        <w:jc w:val="both"/>
        <w:rPr>
          <w:rFonts w:asciiTheme="minorHAnsi" w:hAnsiTheme="minorHAnsi"/>
          <w:snapToGrid w:val="0"/>
          <w:sz w:val="22"/>
          <w:szCs w:val="22"/>
        </w:rPr>
      </w:pPr>
      <w:r>
        <w:rPr>
          <w:rFonts w:asciiTheme="minorHAnsi" w:hAnsiTheme="minorHAnsi"/>
          <w:snapToGrid w:val="0"/>
          <w:sz w:val="22"/>
          <w:szCs w:val="22"/>
        </w:rPr>
        <w:t xml:space="preserve">Support the Green Spaces Team on project delivery as required </w:t>
      </w:r>
      <w:proofErr w:type="spellStart"/>
      <w:proofErr w:type="gramStart"/>
      <w:r>
        <w:rPr>
          <w:rFonts w:asciiTheme="minorHAnsi" w:hAnsiTheme="minorHAnsi"/>
          <w:snapToGrid w:val="0"/>
          <w:sz w:val="22"/>
          <w:szCs w:val="22"/>
        </w:rPr>
        <w:t>eg</w:t>
      </w:r>
      <w:proofErr w:type="spellEnd"/>
      <w:proofErr w:type="gramEnd"/>
      <w:r w:rsidR="007B2365">
        <w:rPr>
          <w:rFonts w:asciiTheme="minorHAnsi" w:hAnsiTheme="minorHAnsi"/>
          <w:snapToGrid w:val="0"/>
          <w:sz w:val="22"/>
          <w:szCs w:val="22"/>
        </w:rPr>
        <w:t xml:space="preserve"> corporate volunteer days</w:t>
      </w:r>
    </w:p>
    <w:p w14:paraId="051A061E" w14:textId="77777777" w:rsidR="00916DE4" w:rsidRPr="00131235" w:rsidRDefault="00916DE4" w:rsidP="006A6424">
      <w:pPr>
        <w:pStyle w:val="ListParagraph"/>
        <w:widowControl w:val="0"/>
        <w:numPr>
          <w:ilvl w:val="0"/>
          <w:numId w:val="30"/>
        </w:numPr>
        <w:jc w:val="both"/>
        <w:rPr>
          <w:rFonts w:asciiTheme="minorHAnsi" w:hAnsiTheme="minorHAnsi"/>
          <w:snapToGrid w:val="0"/>
          <w:sz w:val="22"/>
          <w:szCs w:val="22"/>
        </w:rPr>
      </w:pPr>
      <w:r w:rsidRPr="00131235">
        <w:rPr>
          <w:rFonts w:asciiTheme="minorHAnsi" w:hAnsiTheme="minorHAnsi"/>
          <w:snapToGrid w:val="0"/>
          <w:sz w:val="22"/>
          <w:szCs w:val="22"/>
        </w:rPr>
        <w:t>Collate ecological information arising from projects so that it may be shared with biological recording centres.</w:t>
      </w:r>
    </w:p>
    <w:p w14:paraId="43930B6D" w14:textId="68CB7592" w:rsidR="00916DE4" w:rsidRPr="002909F9" w:rsidRDefault="00077CFD" w:rsidP="006A6424">
      <w:pPr>
        <w:pStyle w:val="ListParagraph"/>
        <w:numPr>
          <w:ilvl w:val="0"/>
          <w:numId w:val="30"/>
        </w:numPr>
        <w:contextualSpacing/>
        <w:jc w:val="both"/>
        <w:rPr>
          <w:rFonts w:asciiTheme="minorHAnsi" w:hAnsiTheme="minorHAnsi"/>
          <w:snapToGrid w:val="0"/>
          <w:sz w:val="22"/>
          <w:szCs w:val="22"/>
        </w:rPr>
      </w:pPr>
      <w:r>
        <w:rPr>
          <w:rFonts w:asciiTheme="minorHAnsi" w:hAnsiTheme="minorHAnsi"/>
          <w:snapToGrid w:val="0"/>
          <w:sz w:val="22"/>
          <w:szCs w:val="22"/>
        </w:rPr>
        <w:t>Supervise</w:t>
      </w:r>
      <w:r w:rsidRPr="00131235">
        <w:rPr>
          <w:rFonts w:asciiTheme="minorHAnsi" w:hAnsiTheme="minorHAnsi"/>
          <w:snapToGrid w:val="0"/>
          <w:sz w:val="22"/>
          <w:szCs w:val="22"/>
        </w:rPr>
        <w:t xml:space="preserve"> </w:t>
      </w:r>
      <w:r w:rsidR="00916DE4" w:rsidRPr="00131235">
        <w:rPr>
          <w:rFonts w:asciiTheme="minorHAnsi" w:hAnsiTheme="minorHAnsi"/>
          <w:snapToGrid w:val="0"/>
          <w:sz w:val="22"/>
          <w:szCs w:val="22"/>
        </w:rPr>
        <w:t>and motivate volunteers on rivers projects.</w:t>
      </w:r>
      <w:r w:rsidR="002E5AFF">
        <w:rPr>
          <w:rFonts w:asciiTheme="minorHAnsi" w:hAnsiTheme="minorHAnsi"/>
          <w:snapToGrid w:val="0"/>
          <w:sz w:val="22"/>
          <w:szCs w:val="22"/>
        </w:rPr>
        <w:t xml:space="preserve"> </w:t>
      </w:r>
      <w:r w:rsidR="00916DE4">
        <w:rPr>
          <w:rFonts w:asciiTheme="minorHAnsi" w:hAnsiTheme="minorHAnsi"/>
          <w:sz w:val="22"/>
          <w:szCs w:val="22"/>
        </w:rPr>
        <w:t>Ensure projects are delivered on time and to budget.</w:t>
      </w:r>
    </w:p>
    <w:p w14:paraId="7B2A218C" w14:textId="423BB90D" w:rsidR="00916DE4" w:rsidRPr="009B1934" w:rsidRDefault="00077CFD" w:rsidP="006A6424">
      <w:pPr>
        <w:pStyle w:val="ListParagraph"/>
        <w:numPr>
          <w:ilvl w:val="0"/>
          <w:numId w:val="30"/>
        </w:numPr>
        <w:contextualSpacing/>
        <w:jc w:val="both"/>
        <w:rPr>
          <w:rFonts w:asciiTheme="minorHAnsi" w:hAnsiTheme="minorHAnsi"/>
          <w:snapToGrid w:val="0"/>
          <w:sz w:val="22"/>
          <w:szCs w:val="22"/>
        </w:rPr>
      </w:pPr>
      <w:r>
        <w:rPr>
          <w:rFonts w:asciiTheme="minorHAnsi" w:hAnsiTheme="minorHAnsi"/>
          <w:sz w:val="22"/>
          <w:szCs w:val="22"/>
        </w:rPr>
        <w:lastRenderedPageBreak/>
        <w:t>Keep accurate records and p</w:t>
      </w:r>
      <w:r w:rsidR="00916DE4">
        <w:rPr>
          <w:rFonts w:asciiTheme="minorHAnsi" w:hAnsiTheme="minorHAnsi"/>
          <w:sz w:val="22"/>
          <w:szCs w:val="22"/>
        </w:rPr>
        <w:t xml:space="preserve">ull together evaluation data, </w:t>
      </w:r>
      <w:proofErr w:type="gramStart"/>
      <w:r w:rsidR="00916DE4">
        <w:rPr>
          <w:rFonts w:asciiTheme="minorHAnsi" w:hAnsiTheme="minorHAnsi"/>
          <w:sz w:val="22"/>
          <w:szCs w:val="22"/>
        </w:rPr>
        <w:t>photographs</w:t>
      </w:r>
      <w:proofErr w:type="gramEnd"/>
      <w:r w:rsidR="00916DE4">
        <w:rPr>
          <w:rFonts w:asciiTheme="minorHAnsi" w:hAnsiTheme="minorHAnsi"/>
          <w:sz w:val="22"/>
          <w:szCs w:val="22"/>
        </w:rPr>
        <w:t xml:space="preserve"> and anecdotal evidence to illustrate the success of </w:t>
      </w:r>
      <w:r>
        <w:rPr>
          <w:rFonts w:asciiTheme="minorHAnsi" w:hAnsiTheme="minorHAnsi"/>
          <w:sz w:val="22"/>
          <w:szCs w:val="22"/>
        </w:rPr>
        <w:t>your project</w:t>
      </w:r>
      <w:r w:rsidR="00916DE4">
        <w:rPr>
          <w:rFonts w:asciiTheme="minorHAnsi" w:hAnsiTheme="minorHAnsi"/>
          <w:sz w:val="22"/>
          <w:szCs w:val="22"/>
        </w:rPr>
        <w:t>.</w:t>
      </w:r>
    </w:p>
    <w:p w14:paraId="1F28A124" w14:textId="77777777" w:rsidR="00E64B7C" w:rsidRPr="00916DE4" w:rsidRDefault="00E64B7C" w:rsidP="006A6424">
      <w:pPr>
        <w:contextualSpacing/>
        <w:jc w:val="both"/>
        <w:rPr>
          <w:rFonts w:asciiTheme="minorHAnsi" w:hAnsiTheme="minorHAnsi"/>
          <w:snapToGrid w:val="0"/>
          <w:sz w:val="22"/>
          <w:szCs w:val="22"/>
        </w:rPr>
      </w:pPr>
    </w:p>
    <w:p w14:paraId="579E552A" w14:textId="58CF072B" w:rsidR="00B25007" w:rsidRDefault="001E75AA" w:rsidP="006A6424">
      <w:pPr>
        <w:spacing w:line="276" w:lineRule="auto"/>
        <w:jc w:val="both"/>
        <w:rPr>
          <w:rFonts w:asciiTheme="minorHAnsi" w:hAnsiTheme="minorHAnsi"/>
          <w:b/>
          <w:sz w:val="22"/>
          <w:szCs w:val="22"/>
        </w:rPr>
      </w:pPr>
      <w:r w:rsidRPr="00131235">
        <w:rPr>
          <w:rFonts w:asciiTheme="minorHAnsi" w:hAnsiTheme="minorHAnsi"/>
          <w:b/>
          <w:sz w:val="22"/>
          <w:szCs w:val="22"/>
        </w:rPr>
        <w:t xml:space="preserve">KEY AREA: PROJECT </w:t>
      </w:r>
      <w:r w:rsidR="00BE022F" w:rsidRPr="00131235">
        <w:rPr>
          <w:rFonts w:asciiTheme="minorHAnsi" w:hAnsiTheme="minorHAnsi"/>
          <w:b/>
          <w:sz w:val="22"/>
          <w:szCs w:val="22"/>
        </w:rPr>
        <w:t xml:space="preserve">AND </w:t>
      </w:r>
      <w:r w:rsidR="00AF2DBA" w:rsidRPr="00131235">
        <w:rPr>
          <w:rFonts w:asciiTheme="minorHAnsi" w:hAnsiTheme="minorHAnsi"/>
          <w:b/>
          <w:sz w:val="22"/>
          <w:szCs w:val="22"/>
        </w:rPr>
        <w:t xml:space="preserve">FINANCIAL </w:t>
      </w:r>
      <w:r w:rsidR="00AF2DBA">
        <w:rPr>
          <w:rFonts w:asciiTheme="minorHAnsi" w:hAnsiTheme="minorHAnsi"/>
          <w:b/>
          <w:sz w:val="22"/>
          <w:szCs w:val="22"/>
        </w:rPr>
        <w:t>SUPPORT</w:t>
      </w:r>
    </w:p>
    <w:p w14:paraId="1A6EFC63" w14:textId="0575812B" w:rsidR="00AA65DB" w:rsidRPr="00B25007" w:rsidRDefault="007A7C9A" w:rsidP="006A6424">
      <w:pPr>
        <w:spacing w:line="276" w:lineRule="auto"/>
        <w:jc w:val="both"/>
        <w:rPr>
          <w:rFonts w:asciiTheme="minorHAnsi" w:hAnsiTheme="minorHAnsi"/>
          <w:b/>
          <w:sz w:val="22"/>
          <w:szCs w:val="22"/>
        </w:rPr>
      </w:pPr>
      <w:r>
        <w:rPr>
          <w:rFonts w:asciiTheme="minorHAnsi" w:hAnsiTheme="minorHAnsi"/>
          <w:sz w:val="22"/>
          <w:szCs w:val="22"/>
        </w:rPr>
        <w:t>Support with p</w:t>
      </w:r>
      <w:r w:rsidR="00AA65DB" w:rsidRPr="00131235">
        <w:rPr>
          <w:rFonts w:asciiTheme="minorHAnsi" w:hAnsiTheme="minorHAnsi"/>
          <w:sz w:val="22"/>
          <w:szCs w:val="22"/>
        </w:rPr>
        <w:t xml:space="preserve">roject management, </w:t>
      </w:r>
      <w:r w:rsidR="00E14FE8">
        <w:rPr>
          <w:rFonts w:asciiTheme="minorHAnsi" w:hAnsiTheme="minorHAnsi"/>
          <w:sz w:val="22"/>
          <w:szCs w:val="22"/>
        </w:rPr>
        <w:t xml:space="preserve">organisational skill, </w:t>
      </w:r>
      <w:r w:rsidR="00AA65DB" w:rsidRPr="00131235">
        <w:rPr>
          <w:rFonts w:asciiTheme="minorHAnsi" w:hAnsiTheme="minorHAnsi"/>
          <w:sz w:val="22"/>
          <w:szCs w:val="22"/>
        </w:rPr>
        <w:t xml:space="preserve">monitoring and evaluation, </w:t>
      </w:r>
      <w:r w:rsidR="009663EC">
        <w:rPr>
          <w:rFonts w:asciiTheme="minorHAnsi" w:hAnsiTheme="minorHAnsi"/>
          <w:sz w:val="22"/>
          <w:szCs w:val="22"/>
        </w:rPr>
        <w:t xml:space="preserve">in a format compliant with </w:t>
      </w:r>
      <w:r w:rsidR="00916D28">
        <w:rPr>
          <w:rFonts w:asciiTheme="minorHAnsi" w:hAnsiTheme="minorHAnsi"/>
          <w:sz w:val="22"/>
          <w:szCs w:val="22"/>
        </w:rPr>
        <w:t>Groundwork and project funders</w:t>
      </w:r>
      <w:r w:rsidR="004D03BD" w:rsidRPr="00131235">
        <w:rPr>
          <w:rFonts w:asciiTheme="minorHAnsi" w:hAnsiTheme="minorHAnsi"/>
          <w:sz w:val="22"/>
          <w:szCs w:val="22"/>
        </w:rPr>
        <w:t xml:space="preserve"> procedure</w:t>
      </w:r>
      <w:r w:rsidR="009663EC">
        <w:rPr>
          <w:rFonts w:asciiTheme="minorHAnsi" w:hAnsiTheme="minorHAnsi"/>
          <w:sz w:val="22"/>
          <w:szCs w:val="22"/>
        </w:rPr>
        <w:t>/requirements</w:t>
      </w:r>
      <w:r w:rsidR="004D03BD" w:rsidRPr="00131235">
        <w:rPr>
          <w:rFonts w:asciiTheme="minorHAnsi" w:hAnsiTheme="minorHAnsi"/>
          <w:sz w:val="22"/>
          <w:szCs w:val="22"/>
        </w:rPr>
        <w:t xml:space="preserve">. </w:t>
      </w:r>
    </w:p>
    <w:p w14:paraId="14CA80A4" w14:textId="6C0D3C27" w:rsidR="00D84E72" w:rsidRPr="00131235" w:rsidRDefault="00D84E72" w:rsidP="006A6424">
      <w:pPr>
        <w:widowControl w:val="0"/>
        <w:jc w:val="both"/>
        <w:rPr>
          <w:rFonts w:asciiTheme="minorHAnsi" w:hAnsiTheme="minorHAnsi"/>
          <w:sz w:val="22"/>
          <w:szCs w:val="22"/>
        </w:rPr>
      </w:pPr>
    </w:p>
    <w:p w14:paraId="69C49C76" w14:textId="77777777" w:rsidR="00AC466D" w:rsidRPr="00131235" w:rsidRDefault="00AC466D" w:rsidP="006A6424">
      <w:pPr>
        <w:pStyle w:val="Heading9"/>
        <w:rPr>
          <w:rFonts w:asciiTheme="minorHAnsi" w:hAnsiTheme="minorHAnsi"/>
          <w:szCs w:val="22"/>
        </w:rPr>
      </w:pPr>
      <w:r w:rsidRPr="00131235">
        <w:rPr>
          <w:rFonts w:asciiTheme="minorHAnsi" w:hAnsiTheme="minorHAnsi"/>
          <w:szCs w:val="22"/>
        </w:rPr>
        <w:t xml:space="preserve">KEY AREA:  </w:t>
      </w:r>
      <w:r w:rsidR="001E75AA" w:rsidRPr="00131235">
        <w:rPr>
          <w:rFonts w:asciiTheme="minorHAnsi" w:hAnsiTheme="minorHAnsi"/>
          <w:szCs w:val="22"/>
        </w:rPr>
        <w:t>PARTNERSHIP &amp; STAKEHOLDER WORKING</w:t>
      </w:r>
    </w:p>
    <w:p w14:paraId="120312F5" w14:textId="119A9A3C" w:rsidR="00314282" w:rsidRPr="00131235" w:rsidRDefault="00CD464E" w:rsidP="006A6424">
      <w:pPr>
        <w:pStyle w:val="Header"/>
        <w:ind w:right="-169"/>
        <w:jc w:val="both"/>
        <w:rPr>
          <w:rFonts w:asciiTheme="minorHAnsi" w:hAnsiTheme="minorHAnsi"/>
          <w:b/>
          <w:sz w:val="22"/>
          <w:szCs w:val="22"/>
        </w:rPr>
      </w:pPr>
      <w:r w:rsidRPr="00131235">
        <w:rPr>
          <w:rFonts w:asciiTheme="minorHAnsi" w:hAnsiTheme="minorHAnsi"/>
          <w:sz w:val="22"/>
          <w:szCs w:val="22"/>
        </w:rPr>
        <w:t>B</w:t>
      </w:r>
      <w:r w:rsidR="00AC466D" w:rsidRPr="00131235">
        <w:rPr>
          <w:rFonts w:asciiTheme="minorHAnsi" w:hAnsiTheme="minorHAnsi"/>
          <w:sz w:val="22"/>
          <w:szCs w:val="22"/>
        </w:rPr>
        <w:t xml:space="preserve">uild strong links with </w:t>
      </w:r>
      <w:r w:rsidR="00E14FE8" w:rsidRPr="00131235">
        <w:rPr>
          <w:rFonts w:asciiTheme="minorHAnsi" w:hAnsiTheme="minorHAnsi"/>
          <w:sz w:val="22"/>
          <w:szCs w:val="22"/>
        </w:rPr>
        <w:t>volunteers</w:t>
      </w:r>
      <w:r w:rsidR="00B25007">
        <w:rPr>
          <w:rFonts w:asciiTheme="minorHAnsi" w:hAnsiTheme="minorHAnsi"/>
          <w:sz w:val="22"/>
          <w:szCs w:val="22"/>
        </w:rPr>
        <w:t xml:space="preserve">, </w:t>
      </w:r>
      <w:r w:rsidR="00AF2DBA" w:rsidRPr="00131235">
        <w:rPr>
          <w:rFonts w:asciiTheme="minorHAnsi" w:hAnsiTheme="minorHAnsi"/>
          <w:sz w:val="22"/>
          <w:szCs w:val="22"/>
        </w:rPr>
        <w:t>partners,</w:t>
      </w:r>
      <w:r w:rsidRPr="00131235">
        <w:rPr>
          <w:rFonts w:asciiTheme="minorHAnsi" w:hAnsiTheme="minorHAnsi"/>
          <w:sz w:val="22"/>
          <w:szCs w:val="22"/>
        </w:rPr>
        <w:t xml:space="preserve"> and </w:t>
      </w:r>
      <w:r w:rsidR="00C9573B" w:rsidRPr="00131235">
        <w:rPr>
          <w:rFonts w:asciiTheme="minorHAnsi" w:hAnsiTheme="minorHAnsi"/>
          <w:sz w:val="22"/>
          <w:szCs w:val="22"/>
        </w:rPr>
        <w:t>stakeholders</w:t>
      </w:r>
      <w:r w:rsidR="00E14FE8">
        <w:rPr>
          <w:rFonts w:asciiTheme="minorHAnsi" w:hAnsiTheme="minorHAnsi"/>
          <w:sz w:val="22"/>
          <w:szCs w:val="22"/>
        </w:rPr>
        <w:t>.</w:t>
      </w:r>
    </w:p>
    <w:p w14:paraId="3A82F282" w14:textId="3B974B51" w:rsidR="007A7C9A" w:rsidRDefault="007A7C9A" w:rsidP="006A6424">
      <w:pPr>
        <w:jc w:val="both"/>
        <w:rPr>
          <w:rFonts w:asciiTheme="minorHAnsi" w:hAnsiTheme="minorHAnsi"/>
          <w:sz w:val="22"/>
          <w:szCs w:val="22"/>
        </w:rPr>
      </w:pPr>
    </w:p>
    <w:p w14:paraId="2B2A460F" w14:textId="27F1F7BD" w:rsidR="007A7C9A" w:rsidRPr="00860638" w:rsidRDefault="007A7C9A" w:rsidP="006A6424">
      <w:pPr>
        <w:pStyle w:val="Heading8"/>
        <w:jc w:val="both"/>
        <w:rPr>
          <w:rFonts w:ascii="Calibri" w:hAnsi="Calibri"/>
          <w:snapToGrid/>
          <w:color w:val="FF0000"/>
          <w:szCs w:val="22"/>
        </w:rPr>
      </w:pPr>
      <w:r w:rsidRPr="00FD68CC">
        <w:rPr>
          <w:rFonts w:ascii="Calibri" w:hAnsi="Calibri"/>
          <w:snapToGrid/>
          <w:szCs w:val="22"/>
        </w:rPr>
        <w:t>KEY AREA:  VOLUNTEER MANAGEMENT</w:t>
      </w:r>
    </w:p>
    <w:p w14:paraId="0FCE7190" w14:textId="77777777" w:rsidR="007A7C9A" w:rsidRPr="00FD68CC" w:rsidRDefault="007A7C9A" w:rsidP="006A6424">
      <w:pPr>
        <w:jc w:val="both"/>
        <w:rPr>
          <w:rFonts w:ascii="Calibri" w:hAnsi="Calibri"/>
          <w:sz w:val="22"/>
          <w:szCs w:val="22"/>
        </w:rPr>
      </w:pPr>
      <w:r w:rsidRPr="00FD68CC">
        <w:rPr>
          <w:rFonts w:ascii="Calibri" w:hAnsi="Calibri"/>
          <w:sz w:val="22"/>
          <w:szCs w:val="22"/>
        </w:rPr>
        <w:t>I</w:t>
      </w:r>
      <w:r>
        <w:rPr>
          <w:rFonts w:ascii="Calibri" w:hAnsi="Calibri"/>
          <w:sz w:val="22"/>
          <w:szCs w:val="22"/>
        </w:rPr>
        <w:t xml:space="preserve">dentify, </w:t>
      </w:r>
      <w:proofErr w:type="gramStart"/>
      <w:r>
        <w:rPr>
          <w:rFonts w:ascii="Calibri" w:hAnsi="Calibri"/>
          <w:sz w:val="22"/>
          <w:szCs w:val="22"/>
        </w:rPr>
        <w:t>develop</w:t>
      </w:r>
      <w:proofErr w:type="gramEnd"/>
      <w:r>
        <w:rPr>
          <w:rFonts w:ascii="Calibri" w:hAnsi="Calibri"/>
          <w:sz w:val="22"/>
          <w:szCs w:val="22"/>
        </w:rPr>
        <w:t xml:space="preserve"> and recruit</w:t>
      </w:r>
      <w:r w:rsidRPr="00FD68CC">
        <w:rPr>
          <w:rFonts w:ascii="Calibri" w:hAnsi="Calibri"/>
          <w:sz w:val="22"/>
          <w:szCs w:val="22"/>
        </w:rPr>
        <w:t xml:space="preserve"> volunteers in accordance with Trust procedures, where appropriate</w:t>
      </w:r>
      <w:r>
        <w:rPr>
          <w:rFonts w:ascii="Calibri" w:hAnsi="Calibri"/>
          <w:sz w:val="22"/>
          <w:szCs w:val="22"/>
        </w:rPr>
        <w:t>.</w:t>
      </w:r>
    </w:p>
    <w:p w14:paraId="7DE7590E" w14:textId="1AC6555C" w:rsidR="007A7C9A" w:rsidRDefault="007A7C9A" w:rsidP="006A6424">
      <w:pPr>
        <w:jc w:val="both"/>
        <w:rPr>
          <w:rFonts w:ascii="Calibri" w:hAnsi="Calibri"/>
          <w:sz w:val="22"/>
          <w:szCs w:val="22"/>
        </w:rPr>
      </w:pPr>
      <w:r w:rsidRPr="00FD68CC">
        <w:rPr>
          <w:rFonts w:ascii="Calibri" w:hAnsi="Calibri"/>
          <w:sz w:val="22"/>
          <w:szCs w:val="22"/>
        </w:rPr>
        <w:t xml:space="preserve">Provide </w:t>
      </w:r>
      <w:r w:rsidR="00AF2DBA" w:rsidRPr="00FD68CC">
        <w:rPr>
          <w:rFonts w:ascii="Calibri" w:hAnsi="Calibri"/>
          <w:sz w:val="22"/>
          <w:szCs w:val="22"/>
        </w:rPr>
        <w:t xml:space="preserve">support, </w:t>
      </w:r>
      <w:proofErr w:type="gramStart"/>
      <w:r w:rsidR="00AF2DBA" w:rsidRPr="00FD68CC">
        <w:rPr>
          <w:rFonts w:ascii="Calibri" w:hAnsi="Calibri"/>
          <w:sz w:val="22"/>
          <w:szCs w:val="22"/>
        </w:rPr>
        <w:t>direction</w:t>
      </w:r>
      <w:proofErr w:type="gramEnd"/>
      <w:r w:rsidRPr="00FD68CC">
        <w:rPr>
          <w:rFonts w:ascii="Calibri" w:hAnsi="Calibri"/>
          <w:sz w:val="22"/>
          <w:szCs w:val="22"/>
        </w:rPr>
        <w:t xml:space="preserve"> and training</w:t>
      </w:r>
      <w:r>
        <w:rPr>
          <w:rFonts w:ascii="Calibri" w:hAnsi="Calibri"/>
          <w:sz w:val="22"/>
          <w:szCs w:val="22"/>
        </w:rPr>
        <w:t xml:space="preserve"> to volunteers.</w:t>
      </w:r>
    </w:p>
    <w:p w14:paraId="36312F87" w14:textId="77777777" w:rsidR="007A7C9A" w:rsidRPr="00131235" w:rsidRDefault="007A7C9A" w:rsidP="006A6424">
      <w:pPr>
        <w:jc w:val="both"/>
        <w:rPr>
          <w:rFonts w:asciiTheme="minorHAnsi" w:hAnsiTheme="minorHAnsi"/>
          <w:b/>
          <w:sz w:val="22"/>
          <w:szCs w:val="22"/>
        </w:rPr>
      </w:pPr>
    </w:p>
    <w:p w14:paraId="0D5B30A8" w14:textId="1304DCFC" w:rsidR="00F554A3" w:rsidRPr="00131235" w:rsidRDefault="00F554A3" w:rsidP="006A6424">
      <w:pPr>
        <w:jc w:val="both"/>
        <w:rPr>
          <w:rFonts w:asciiTheme="minorHAnsi" w:hAnsiTheme="minorHAnsi"/>
          <w:b/>
          <w:color w:val="FF0000"/>
          <w:sz w:val="22"/>
          <w:szCs w:val="22"/>
          <w:lang w:eastAsia="en-GB"/>
        </w:rPr>
      </w:pPr>
      <w:r w:rsidRPr="00131235">
        <w:rPr>
          <w:rFonts w:asciiTheme="minorHAnsi" w:hAnsiTheme="minorHAnsi"/>
          <w:b/>
          <w:sz w:val="22"/>
          <w:szCs w:val="22"/>
          <w:lang w:eastAsia="en-GB"/>
        </w:rPr>
        <w:t>KEY AREA: SAFEGUARDING CHILDREN &amp;</w:t>
      </w:r>
      <w:r w:rsidR="00B25007">
        <w:rPr>
          <w:rFonts w:asciiTheme="minorHAnsi" w:hAnsiTheme="minorHAnsi"/>
          <w:b/>
          <w:sz w:val="22"/>
          <w:szCs w:val="22"/>
          <w:lang w:eastAsia="en-GB"/>
        </w:rPr>
        <w:t xml:space="preserve"> </w:t>
      </w:r>
      <w:r w:rsidRPr="00131235">
        <w:rPr>
          <w:rFonts w:asciiTheme="minorHAnsi" w:hAnsiTheme="minorHAnsi"/>
          <w:b/>
          <w:sz w:val="22"/>
          <w:szCs w:val="22"/>
          <w:lang w:eastAsia="en-GB"/>
        </w:rPr>
        <w:t xml:space="preserve">ADULTS </w:t>
      </w:r>
      <w:r w:rsidR="00B25007">
        <w:rPr>
          <w:rFonts w:asciiTheme="minorHAnsi" w:hAnsiTheme="minorHAnsi"/>
          <w:b/>
          <w:sz w:val="22"/>
          <w:szCs w:val="22"/>
          <w:lang w:eastAsia="en-GB"/>
        </w:rPr>
        <w:t>AT RISK</w:t>
      </w:r>
    </w:p>
    <w:p w14:paraId="356AC590" w14:textId="607DBA43" w:rsidR="00F554A3" w:rsidRPr="00131235" w:rsidRDefault="00F554A3" w:rsidP="006A6424">
      <w:pPr>
        <w:widowControl w:val="0"/>
        <w:jc w:val="both"/>
        <w:rPr>
          <w:rFonts w:asciiTheme="minorHAnsi" w:hAnsiTheme="minorHAnsi"/>
          <w:sz w:val="22"/>
          <w:szCs w:val="22"/>
        </w:rPr>
      </w:pPr>
      <w:r w:rsidRPr="00131235">
        <w:rPr>
          <w:rFonts w:asciiTheme="minorHAnsi" w:hAnsiTheme="minorHAnsi"/>
          <w:sz w:val="22"/>
          <w:szCs w:val="22"/>
          <w:lang w:eastAsia="en-GB"/>
        </w:rPr>
        <w:t>Groundwork South is committed to safeguarding a</w:t>
      </w:r>
      <w:r w:rsidR="00B25007">
        <w:rPr>
          <w:rFonts w:asciiTheme="minorHAnsi" w:hAnsiTheme="minorHAnsi"/>
          <w:sz w:val="22"/>
          <w:szCs w:val="22"/>
          <w:lang w:eastAsia="en-GB"/>
        </w:rPr>
        <w:t>nd</w:t>
      </w:r>
      <w:r w:rsidRPr="00131235">
        <w:rPr>
          <w:rFonts w:asciiTheme="minorHAnsi" w:hAnsiTheme="minorHAnsi"/>
          <w:sz w:val="22"/>
          <w:szCs w:val="22"/>
          <w:lang w:eastAsia="en-GB"/>
        </w:rPr>
        <w:t xml:space="preserve"> promoting the welfare of children and adults</w:t>
      </w:r>
      <w:r w:rsidR="00B25007">
        <w:rPr>
          <w:rFonts w:asciiTheme="minorHAnsi" w:hAnsiTheme="minorHAnsi"/>
          <w:sz w:val="22"/>
          <w:szCs w:val="22"/>
          <w:lang w:eastAsia="en-GB"/>
        </w:rPr>
        <w:t xml:space="preserve"> at risk</w:t>
      </w:r>
      <w:r w:rsidRPr="00131235">
        <w:rPr>
          <w:rFonts w:asciiTheme="minorHAnsi" w:hAnsiTheme="minorHAnsi"/>
          <w:sz w:val="22"/>
          <w:szCs w:val="22"/>
          <w:lang w:eastAsia="en-GB"/>
        </w:rPr>
        <w:t xml:space="preserve">.  </w:t>
      </w:r>
      <w:r w:rsidRPr="00131235">
        <w:rPr>
          <w:rFonts w:asciiTheme="minorHAnsi" w:hAnsiTheme="minorHAnsi"/>
          <w:sz w:val="22"/>
          <w:szCs w:val="22"/>
        </w:rPr>
        <w:t>It is the responsibility of each employee to familiarise themselves and comply with the organisation’s procedures and systems on safeguarding. Primary responsibilities are:</w:t>
      </w:r>
    </w:p>
    <w:p w14:paraId="5C2A0658" w14:textId="77777777" w:rsidR="00F554A3" w:rsidRPr="00131235" w:rsidRDefault="00F554A3" w:rsidP="006A6424">
      <w:pPr>
        <w:widowControl w:val="0"/>
        <w:ind w:left="360"/>
        <w:jc w:val="both"/>
        <w:rPr>
          <w:rFonts w:asciiTheme="minorHAnsi" w:hAnsiTheme="minorHAnsi"/>
          <w:sz w:val="22"/>
          <w:szCs w:val="22"/>
        </w:rPr>
      </w:pPr>
    </w:p>
    <w:p w14:paraId="5342406C" w14:textId="525F7BF3" w:rsidR="00F554A3" w:rsidRPr="00131235" w:rsidRDefault="00F554A3" w:rsidP="006A6424">
      <w:pPr>
        <w:numPr>
          <w:ilvl w:val="0"/>
          <w:numId w:val="38"/>
        </w:numPr>
        <w:jc w:val="both"/>
        <w:rPr>
          <w:rFonts w:asciiTheme="minorHAnsi" w:hAnsiTheme="minorHAnsi"/>
          <w:sz w:val="22"/>
          <w:szCs w:val="22"/>
        </w:rPr>
      </w:pPr>
      <w:r w:rsidRPr="00131235">
        <w:rPr>
          <w:rFonts w:asciiTheme="minorHAnsi" w:hAnsiTheme="minorHAnsi"/>
          <w:sz w:val="22"/>
          <w:szCs w:val="22"/>
          <w:lang w:eastAsia="en-GB"/>
        </w:rPr>
        <w:t>To adhere to the Safeguarding Policy and Procedures.</w:t>
      </w:r>
    </w:p>
    <w:p w14:paraId="2FAE6300" w14:textId="77777777" w:rsidR="00F554A3" w:rsidRPr="00131235" w:rsidRDefault="00F554A3" w:rsidP="006A6424">
      <w:pPr>
        <w:numPr>
          <w:ilvl w:val="0"/>
          <w:numId w:val="38"/>
        </w:numPr>
        <w:jc w:val="both"/>
        <w:rPr>
          <w:rFonts w:asciiTheme="minorHAnsi" w:hAnsiTheme="minorHAnsi"/>
          <w:sz w:val="22"/>
          <w:szCs w:val="22"/>
        </w:rPr>
      </w:pPr>
      <w:r w:rsidRPr="00131235">
        <w:rPr>
          <w:rFonts w:asciiTheme="minorHAnsi" w:hAnsiTheme="minorHAnsi"/>
          <w:sz w:val="22"/>
          <w:szCs w:val="22"/>
          <w:lang w:eastAsia="en-GB"/>
        </w:rPr>
        <w:t>To adhere to the Safer Recruitment &amp; Selection Policy &amp; Procedure.</w:t>
      </w:r>
    </w:p>
    <w:p w14:paraId="5018C2D4" w14:textId="77777777" w:rsidR="00F554A3" w:rsidRPr="00131235" w:rsidRDefault="00F554A3" w:rsidP="006A6424">
      <w:pPr>
        <w:numPr>
          <w:ilvl w:val="0"/>
          <w:numId w:val="38"/>
        </w:numPr>
        <w:jc w:val="both"/>
        <w:rPr>
          <w:rFonts w:asciiTheme="minorHAnsi" w:hAnsiTheme="minorHAnsi"/>
          <w:sz w:val="22"/>
          <w:szCs w:val="22"/>
        </w:rPr>
      </w:pPr>
      <w:r w:rsidRPr="00131235">
        <w:rPr>
          <w:rFonts w:asciiTheme="minorHAnsi" w:hAnsiTheme="minorHAnsi"/>
          <w:sz w:val="22"/>
          <w:szCs w:val="22"/>
          <w:lang w:eastAsia="en-GB"/>
        </w:rPr>
        <w:t>To report any safeguarding incidents or concerns immediately to your Designated Safeguarding Officer or Lead Designated Safeguarding Officer.</w:t>
      </w:r>
    </w:p>
    <w:p w14:paraId="60F711F6" w14:textId="4E9049A4" w:rsidR="00F554A3" w:rsidRPr="00131235" w:rsidRDefault="00F554A3" w:rsidP="006A6424">
      <w:pPr>
        <w:numPr>
          <w:ilvl w:val="0"/>
          <w:numId w:val="38"/>
        </w:numPr>
        <w:jc w:val="both"/>
        <w:rPr>
          <w:rFonts w:asciiTheme="minorHAnsi" w:hAnsiTheme="minorHAnsi"/>
          <w:sz w:val="22"/>
          <w:szCs w:val="22"/>
        </w:rPr>
      </w:pPr>
      <w:r w:rsidRPr="00131235">
        <w:rPr>
          <w:rFonts w:asciiTheme="minorHAnsi" w:hAnsiTheme="minorHAnsi"/>
          <w:sz w:val="22"/>
          <w:szCs w:val="22"/>
          <w:lang w:eastAsia="en-GB"/>
        </w:rPr>
        <w:t xml:space="preserve">To complete any Safeguarding Awareness training as required by Groundwork </w:t>
      </w:r>
      <w:r w:rsidR="002909F9" w:rsidRPr="00131235">
        <w:rPr>
          <w:rFonts w:asciiTheme="minorHAnsi" w:hAnsiTheme="minorHAnsi"/>
          <w:sz w:val="22"/>
          <w:szCs w:val="22"/>
          <w:lang w:eastAsia="en-GB"/>
        </w:rPr>
        <w:t>South.</w:t>
      </w:r>
    </w:p>
    <w:p w14:paraId="0178E722" w14:textId="77777777" w:rsidR="00F554A3" w:rsidRPr="00131235" w:rsidRDefault="00F554A3" w:rsidP="006A6424">
      <w:pPr>
        <w:numPr>
          <w:ilvl w:val="0"/>
          <w:numId w:val="38"/>
        </w:numPr>
        <w:jc w:val="both"/>
        <w:rPr>
          <w:rFonts w:asciiTheme="minorHAnsi" w:hAnsiTheme="minorHAnsi"/>
          <w:sz w:val="22"/>
          <w:szCs w:val="22"/>
        </w:rPr>
      </w:pPr>
      <w:r w:rsidRPr="00131235">
        <w:rPr>
          <w:rFonts w:asciiTheme="minorHAnsi" w:hAnsiTheme="minorHAnsi"/>
          <w:sz w:val="22"/>
          <w:szCs w:val="22"/>
        </w:rPr>
        <w:t xml:space="preserve">If required for your post, undertake an enhanced DBS </w:t>
      </w:r>
      <w:proofErr w:type="gramStart"/>
      <w:r w:rsidRPr="00131235">
        <w:rPr>
          <w:rFonts w:asciiTheme="minorHAnsi" w:hAnsiTheme="minorHAnsi"/>
          <w:sz w:val="22"/>
          <w:szCs w:val="22"/>
        </w:rPr>
        <w:t>check</w:t>
      </w:r>
      <w:proofErr w:type="gramEnd"/>
      <w:r w:rsidRPr="00131235">
        <w:rPr>
          <w:rFonts w:asciiTheme="minorHAnsi" w:hAnsiTheme="minorHAnsi"/>
          <w:sz w:val="22"/>
          <w:szCs w:val="22"/>
        </w:rPr>
        <w:t xml:space="preserve"> and maintain annual membership through the update service.</w:t>
      </w:r>
    </w:p>
    <w:p w14:paraId="1647B1E3" w14:textId="77777777" w:rsidR="00F554A3" w:rsidRPr="00131235" w:rsidRDefault="00F554A3" w:rsidP="006A6424">
      <w:pPr>
        <w:ind w:left="720"/>
        <w:jc w:val="both"/>
        <w:rPr>
          <w:rFonts w:asciiTheme="minorHAnsi" w:hAnsiTheme="minorHAnsi"/>
          <w:sz w:val="22"/>
          <w:szCs w:val="22"/>
        </w:rPr>
      </w:pPr>
    </w:p>
    <w:p w14:paraId="39B24593" w14:textId="6D818280" w:rsidR="00F554A3" w:rsidRPr="00131235" w:rsidRDefault="00F554A3" w:rsidP="006A6424">
      <w:pPr>
        <w:jc w:val="both"/>
        <w:rPr>
          <w:rFonts w:asciiTheme="minorHAnsi" w:hAnsiTheme="minorHAnsi"/>
          <w:b/>
          <w:color w:val="FF0000"/>
          <w:sz w:val="22"/>
          <w:szCs w:val="22"/>
        </w:rPr>
      </w:pPr>
      <w:r w:rsidRPr="00131235">
        <w:rPr>
          <w:rFonts w:asciiTheme="minorHAnsi" w:hAnsiTheme="minorHAnsi"/>
          <w:b/>
          <w:sz w:val="22"/>
          <w:szCs w:val="22"/>
        </w:rPr>
        <w:t>KEY AREA:  QUALITY</w:t>
      </w:r>
      <w:r w:rsidRPr="00131235">
        <w:rPr>
          <w:rFonts w:asciiTheme="minorHAnsi" w:hAnsiTheme="minorHAnsi"/>
          <w:b/>
          <w:color w:val="FF0000"/>
          <w:sz w:val="22"/>
          <w:szCs w:val="22"/>
        </w:rPr>
        <w:t xml:space="preserve"> </w:t>
      </w:r>
    </w:p>
    <w:p w14:paraId="0723F385" w14:textId="3AB3A8EE" w:rsidR="00F554A3" w:rsidRPr="00131235" w:rsidRDefault="00F554A3" w:rsidP="006A6424">
      <w:pPr>
        <w:jc w:val="both"/>
        <w:rPr>
          <w:rFonts w:asciiTheme="minorHAnsi" w:hAnsiTheme="minorHAnsi"/>
          <w:sz w:val="22"/>
          <w:szCs w:val="22"/>
          <w:lang w:eastAsia="en-GB"/>
        </w:rPr>
      </w:pPr>
      <w:r w:rsidRPr="00131235">
        <w:rPr>
          <w:rFonts w:asciiTheme="minorHAnsi" w:hAnsiTheme="minorHAnsi"/>
          <w:sz w:val="22"/>
          <w:szCs w:val="22"/>
          <w:lang w:eastAsia="en-GB"/>
        </w:rPr>
        <w:t xml:space="preserve">Focus on customer satisfaction and delivers a quality service to the agreed </w:t>
      </w:r>
      <w:r w:rsidR="002909F9" w:rsidRPr="00131235">
        <w:rPr>
          <w:rFonts w:asciiTheme="minorHAnsi" w:hAnsiTheme="minorHAnsi"/>
          <w:sz w:val="22"/>
          <w:szCs w:val="22"/>
          <w:lang w:eastAsia="en-GB"/>
        </w:rPr>
        <w:t>standards.</w:t>
      </w:r>
    </w:p>
    <w:p w14:paraId="41C8F33F" w14:textId="77777777" w:rsidR="00B25007" w:rsidRDefault="00B25007" w:rsidP="006A6424">
      <w:pPr>
        <w:jc w:val="both"/>
        <w:rPr>
          <w:rFonts w:asciiTheme="minorHAnsi" w:hAnsiTheme="minorHAnsi"/>
          <w:sz w:val="22"/>
          <w:szCs w:val="22"/>
        </w:rPr>
      </w:pPr>
    </w:p>
    <w:p w14:paraId="3FD48DB2" w14:textId="19648EDA" w:rsidR="00F554A3" w:rsidRPr="00131235" w:rsidRDefault="00F554A3" w:rsidP="006A6424">
      <w:pPr>
        <w:jc w:val="both"/>
        <w:rPr>
          <w:rFonts w:asciiTheme="minorHAnsi" w:hAnsiTheme="minorHAnsi"/>
          <w:b/>
          <w:sz w:val="22"/>
          <w:szCs w:val="22"/>
        </w:rPr>
      </w:pPr>
      <w:r w:rsidRPr="00131235">
        <w:rPr>
          <w:rFonts w:asciiTheme="minorHAnsi" w:hAnsiTheme="minorHAnsi"/>
          <w:b/>
          <w:sz w:val="22"/>
          <w:szCs w:val="22"/>
        </w:rPr>
        <w:t>KEY AREA: HEALTH &amp; SAFETY</w:t>
      </w:r>
    </w:p>
    <w:p w14:paraId="584CBA42" w14:textId="77777777" w:rsidR="00F554A3" w:rsidRPr="00131235" w:rsidRDefault="00F554A3" w:rsidP="006A6424">
      <w:pPr>
        <w:widowControl w:val="0"/>
        <w:jc w:val="both"/>
        <w:rPr>
          <w:rFonts w:asciiTheme="minorHAnsi" w:hAnsiTheme="minorHAnsi"/>
          <w:sz w:val="22"/>
          <w:szCs w:val="22"/>
        </w:rPr>
      </w:pPr>
      <w:r w:rsidRPr="00131235">
        <w:rPr>
          <w:rFonts w:asciiTheme="minorHAnsi" w:hAnsiTheme="minorHAnsi"/>
          <w:sz w:val="22"/>
          <w:szCs w:val="22"/>
        </w:rPr>
        <w:t>Groundwork South is committed to ensuring the health, safety and welfare of its employees and it will, so far as is reasonably practicable, establish procedures and systems necessary to implement this commitment and to comply with its statutory obligations on health and safety.  It is the responsibility of each employee to familiarise themselves and comply with the organisation’s procedures and systems on health and safety. Primary responsibilities are:</w:t>
      </w:r>
    </w:p>
    <w:p w14:paraId="12925297" w14:textId="77777777" w:rsidR="00F554A3" w:rsidRPr="00131235" w:rsidRDefault="00F554A3" w:rsidP="006A6424">
      <w:pPr>
        <w:widowControl w:val="0"/>
        <w:jc w:val="both"/>
        <w:rPr>
          <w:rFonts w:asciiTheme="minorHAnsi" w:hAnsiTheme="minorHAnsi"/>
          <w:sz w:val="22"/>
          <w:szCs w:val="22"/>
        </w:rPr>
      </w:pPr>
    </w:p>
    <w:p w14:paraId="127731D1" w14:textId="77777777" w:rsidR="00F554A3" w:rsidRPr="00131235" w:rsidRDefault="00F554A3" w:rsidP="006A6424">
      <w:pPr>
        <w:numPr>
          <w:ilvl w:val="0"/>
          <w:numId w:val="25"/>
        </w:numPr>
        <w:jc w:val="both"/>
        <w:rPr>
          <w:rFonts w:asciiTheme="minorHAnsi" w:hAnsiTheme="minorHAnsi"/>
          <w:sz w:val="22"/>
          <w:szCs w:val="22"/>
        </w:rPr>
      </w:pPr>
      <w:r w:rsidRPr="00131235">
        <w:rPr>
          <w:rFonts w:asciiTheme="minorHAnsi" w:hAnsiTheme="minorHAnsi"/>
          <w:sz w:val="22"/>
          <w:szCs w:val="22"/>
        </w:rPr>
        <w:t>To report all Health &amp; Safety occurrences including potential hazards to line manager</w:t>
      </w:r>
    </w:p>
    <w:p w14:paraId="01BED2EE" w14:textId="77777777" w:rsidR="00F554A3" w:rsidRPr="00131235" w:rsidRDefault="00F554A3" w:rsidP="006A6424">
      <w:pPr>
        <w:numPr>
          <w:ilvl w:val="0"/>
          <w:numId w:val="25"/>
        </w:numPr>
        <w:jc w:val="both"/>
        <w:rPr>
          <w:rFonts w:asciiTheme="minorHAnsi" w:hAnsiTheme="minorHAnsi"/>
          <w:sz w:val="22"/>
          <w:szCs w:val="22"/>
        </w:rPr>
      </w:pPr>
      <w:r w:rsidRPr="00131235">
        <w:rPr>
          <w:rFonts w:asciiTheme="minorHAnsi" w:hAnsiTheme="minorHAnsi"/>
          <w:sz w:val="22"/>
          <w:szCs w:val="22"/>
        </w:rPr>
        <w:t>To comply with Groundwork South Health &amp; Safety Policy and Regulations</w:t>
      </w:r>
    </w:p>
    <w:p w14:paraId="10AEAA30" w14:textId="5B2C84D1" w:rsidR="00F554A3" w:rsidRPr="00131235" w:rsidRDefault="00F554A3" w:rsidP="006A6424">
      <w:pPr>
        <w:numPr>
          <w:ilvl w:val="0"/>
          <w:numId w:val="25"/>
        </w:numPr>
        <w:jc w:val="both"/>
        <w:rPr>
          <w:rFonts w:asciiTheme="minorHAnsi" w:hAnsiTheme="minorHAnsi"/>
          <w:sz w:val="22"/>
          <w:szCs w:val="22"/>
        </w:rPr>
      </w:pPr>
      <w:r w:rsidRPr="00131235">
        <w:rPr>
          <w:rFonts w:asciiTheme="minorHAnsi" w:hAnsiTheme="minorHAnsi"/>
          <w:sz w:val="22"/>
          <w:szCs w:val="22"/>
        </w:rPr>
        <w:t xml:space="preserve">To carry out routine checks on vehicles, equipment and machinery and report any defects to line </w:t>
      </w:r>
      <w:r w:rsidR="002909F9" w:rsidRPr="00131235">
        <w:rPr>
          <w:rFonts w:asciiTheme="minorHAnsi" w:hAnsiTheme="minorHAnsi"/>
          <w:sz w:val="22"/>
          <w:szCs w:val="22"/>
        </w:rPr>
        <w:t>manager.</w:t>
      </w:r>
    </w:p>
    <w:p w14:paraId="17C3AFFC" w14:textId="55F03B6A" w:rsidR="00F554A3" w:rsidRPr="00131235" w:rsidRDefault="00F554A3" w:rsidP="006A6424">
      <w:pPr>
        <w:numPr>
          <w:ilvl w:val="0"/>
          <w:numId w:val="25"/>
        </w:numPr>
        <w:jc w:val="both"/>
        <w:rPr>
          <w:rFonts w:asciiTheme="minorHAnsi" w:hAnsiTheme="minorHAnsi"/>
          <w:sz w:val="22"/>
          <w:szCs w:val="22"/>
        </w:rPr>
      </w:pPr>
      <w:r w:rsidRPr="00131235">
        <w:rPr>
          <w:rFonts w:asciiTheme="minorHAnsi" w:hAnsiTheme="minorHAnsi"/>
          <w:sz w:val="22"/>
          <w:szCs w:val="22"/>
        </w:rPr>
        <w:t xml:space="preserve">Use, store and maintain tools and equipment in line with Health and Safety best </w:t>
      </w:r>
      <w:r w:rsidR="002909F9" w:rsidRPr="00131235">
        <w:rPr>
          <w:rFonts w:asciiTheme="minorHAnsi" w:hAnsiTheme="minorHAnsi"/>
          <w:sz w:val="22"/>
          <w:szCs w:val="22"/>
        </w:rPr>
        <w:t>practice.</w:t>
      </w:r>
    </w:p>
    <w:p w14:paraId="2DFDE1AB" w14:textId="77777777" w:rsidR="00F554A3" w:rsidRPr="00131235" w:rsidRDefault="00F554A3" w:rsidP="006A6424">
      <w:pPr>
        <w:jc w:val="both"/>
        <w:rPr>
          <w:rFonts w:asciiTheme="minorHAnsi" w:hAnsiTheme="minorHAnsi"/>
          <w:sz w:val="22"/>
          <w:szCs w:val="22"/>
        </w:rPr>
      </w:pPr>
    </w:p>
    <w:p w14:paraId="1801B3A3" w14:textId="195A6F1C" w:rsidR="00F554A3" w:rsidRPr="00131235" w:rsidRDefault="00F554A3" w:rsidP="006A6424">
      <w:pPr>
        <w:pStyle w:val="Heading8"/>
        <w:jc w:val="both"/>
        <w:rPr>
          <w:rFonts w:asciiTheme="minorHAnsi" w:hAnsiTheme="minorHAnsi"/>
          <w:szCs w:val="22"/>
        </w:rPr>
      </w:pPr>
      <w:r w:rsidRPr="00131235">
        <w:rPr>
          <w:rFonts w:asciiTheme="minorHAnsi" w:hAnsiTheme="minorHAnsi"/>
          <w:szCs w:val="22"/>
        </w:rPr>
        <w:t>ADDITIONAL RESPONSIBILITIES</w:t>
      </w:r>
      <w:r w:rsidRPr="00131235">
        <w:rPr>
          <w:rFonts w:asciiTheme="minorHAnsi" w:hAnsiTheme="minorHAnsi"/>
          <w:b w:val="0"/>
          <w:szCs w:val="22"/>
          <w:highlight w:val="cyan"/>
        </w:rPr>
        <w:t xml:space="preserve"> </w:t>
      </w:r>
    </w:p>
    <w:p w14:paraId="145539AD" w14:textId="55289E9D" w:rsidR="00F554A3" w:rsidRPr="00131235" w:rsidRDefault="00F554A3" w:rsidP="006A6424">
      <w:pPr>
        <w:pStyle w:val="Heading4"/>
        <w:numPr>
          <w:ilvl w:val="0"/>
          <w:numId w:val="26"/>
        </w:numPr>
        <w:jc w:val="both"/>
        <w:rPr>
          <w:rFonts w:asciiTheme="minorHAnsi" w:hAnsiTheme="minorHAnsi"/>
          <w:b w:val="0"/>
          <w:sz w:val="22"/>
          <w:szCs w:val="22"/>
        </w:rPr>
      </w:pPr>
      <w:r w:rsidRPr="00131235">
        <w:rPr>
          <w:rFonts w:asciiTheme="minorHAnsi" w:hAnsiTheme="minorHAnsi"/>
          <w:b w:val="0"/>
          <w:sz w:val="22"/>
          <w:szCs w:val="22"/>
        </w:rPr>
        <w:t xml:space="preserve">Adhere to all the policies and procedures of the </w:t>
      </w:r>
      <w:r w:rsidR="002909F9" w:rsidRPr="00131235">
        <w:rPr>
          <w:rFonts w:asciiTheme="minorHAnsi" w:hAnsiTheme="minorHAnsi"/>
          <w:b w:val="0"/>
          <w:sz w:val="22"/>
          <w:szCs w:val="22"/>
        </w:rPr>
        <w:t>organisation.</w:t>
      </w:r>
    </w:p>
    <w:p w14:paraId="249263F0" w14:textId="1259C800" w:rsidR="00F554A3" w:rsidRPr="00131235" w:rsidRDefault="00F554A3" w:rsidP="006A6424">
      <w:pPr>
        <w:pStyle w:val="BodyTextIndent"/>
        <w:numPr>
          <w:ilvl w:val="0"/>
          <w:numId w:val="26"/>
        </w:numPr>
        <w:spacing w:after="0"/>
        <w:jc w:val="both"/>
        <w:rPr>
          <w:rFonts w:asciiTheme="minorHAnsi" w:hAnsiTheme="minorHAnsi"/>
          <w:sz w:val="22"/>
          <w:szCs w:val="22"/>
        </w:rPr>
      </w:pPr>
      <w:r w:rsidRPr="00131235">
        <w:rPr>
          <w:rFonts w:asciiTheme="minorHAnsi" w:hAnsiTheme="minorHAnsi"/>
          <w:snapToGrid w:val="0"/>
          <w:sz w:val="22"/>
          <w:szCs w:val="22"/>
        </w:rPr>
        <w:t xml:space="preserve">Contribute to the Trust’s work in maintaining existing and achieving future accreditations and </w:t>
      </w:r>
      <w:r w:rsidR="002909F9" w:rsidRPr="00131235">
        <w:rPr>
          <w:rFonts w:asciiTheme="minorHAnsi" w:hAnsiTheme="minorHAnsi"/>
          <w:snapToGrid w:val="0"/>
          <w:sz w:val="22"/>
          <w:szCs w:val="22"/>
        </w:rPr>
        <w:t>standards.</w:t>
      </w:r>
    </w:p>
    <w:p w14:paraId="1F10A99C" w14:textId="3D65471C" w:rsidR="00F554A3" w:rsidRPr="00131235" w:rsidRDefault="00F554A3" w:rsidP="006A6424">
      <w:pPr>
        <w:pStyle w:val="BodyTextIndent"/>
        <w:numPr>
          <w:ilvl w:val="0"/>
          <w:numId w:val="26"/>
        </w:numPr>
        <w:spacing w:after="0"/>
        <w:jc w:val="both"/>
        <w:rPr>
          <w:rFonts w:asciiTheme="minorHAnsi" w:hAnsiTheme="minorHAnsi"/>
          <w:sz w:val="22"/>
          <w:szCs w:val="22"/>
        </w:rPr>
      </w:pPr>
      <w:r w:rsidRPr="00131235">
        <w:rPr>
          <w:rFonts w:asciiTheme="minorHAnsi" w:hAnsiTheme="minorHAnsi"/>
          <w:sz w:val="22"/>
          <w:szCs w:val="22"/>
        </w:rPr>
        <w:t xml:space="preserve">Commit to Continual Professional Development and undertake any training and development deemed necessary to fulfil criteria of </w:t>
      </w:r>
      <w:r w:rsidR="002909F9" w:rsidRPr="00131235">
        <w:rPr>
          <w:rFonts w:asciiTheme="minorHAnsi" w:hAnsiTheme="minorHAnsi"/>
          <w:sz w:val="22"/>
          <w:szCs w:val="22"/>
        </w:rPr>
        <w:t>post.</w:t>
      </w:r>
    </w:p>
    <w:p w14:paraId="5D477AB8" w14:textId="77777777" w:rsidR="00F554A3" w:rsidRPr="00131235" w:rsidRDefault="00F554A3" w:rsidP="006A6424">
      <w:pPr>
        <w:pStyle w:val="BodyTextIndent"/>
        <w:numPr>
          <w:ilvl w:val="0"/>
          <w:numId w:val="26"/>
        </w:numPr>
        <w:spacing w:after="0"/>
        <w:jc w:val="both"/>
        <w:rPr>
          <w:rFonts w:asciiTheme="minorHAnsi" w:hAnsiTheme="minorHAnsi"/>
          <w:sz w:val="22"/>
          <w:szCs w:val="22"/>
        </w:rPr>
      </w:pPr>
      <w:r w:rsidRPr="00131235">
        <w:rPr>
          <w:rFonts w:asciiTheme="minorHAnsi" w:hAnsiTheme="minorHAnsi"/>
          <w:sz w:val="22"/>
          <w:szCs w:val="22"/>
        </w:rPr>
        <w:t>Any other duties commensurate with the level of the post.</w:t>
      </w:r>
    </w:p>
    <w:p w14:paraId="0484696B" w14:textId="77777777" w:rsidR="00F554A3" w:rsidRPr="00131235" w:rsidRDefault="00F554A3" w:rsidP="006A6424">
      <w:pPr>
        <w:widowControl w:val="0"/>
        <w:jc w:val="both"/>
        <w:rPr>
          <w:rFonts w:asciiTheme="minorHAnsi" w:hAnsiTheme="minorHAnsi"/>
          <w:snapToGrid w:val="0"/>
          <w:sz w:val="22"/>
          <w:szCs w:val="22"/>
        </w:rPr>
      </w:pPr>
    </w:p>
    <w:p w14:paraId="66CCDD99" w14:textId="77777777" w:rsidR="00F554A3" w:rsidRPr="00131235" w:rsidRDefault="00F554A3" w:rsidP="006A6424">
      <w:pPr>
        <w:ind w:right="-432"/>
        <w:jc w:val="both"/>
        <w:rPr>
          <w:rFonts w:asciiTheme="minorHAnsi" w:hAnsiTheme="minorHAnsi"/>
          <w:b/>
          <w:sz w:val="22"/>
          <w:szCs w:val="22"/>
        </w:rPr>
      </w:pPr>
      <w:r w:rsidRPr="00131235">
        <w:rPr>
          <w:rFonts w:asciiTheme="minorHAnsi" w:hAnsiTheme="minorHAnsi"/>
          <w:b/>
          <w:sz w:val="22"/>
          <w:szCs w:val="22"/>
        </w:rPr>
        <w:t>GROUNDWORK SOUTH VALUES</w:t>
      </w:r>
      <w:r w:rsidRPr="00131235">
        <w:rPr>
          <w:rFonts w:asciiTheme="minorHAnsi" w:hAnsiTheme="minorHAnsi"/>
          <w:b/>
          <w:sz w:val="22"/>
          <w:szCs w:val="22"/>
          <w:highlight w:val="cyan"/>
        </w:rPr>
        <w:t xml:space="preserve"> </w:t>
      </w:r>
    </w:p>
    <w:p w14:paraId="5C5E2B78" w14:textId="528703EF" w:rsidR="00F554A3" w:rsidRPr="00131235" w:rsidRDefault="00F554A3" w:rsidP="006A6424">
      <w:pPr>
        <w:ind w:right="-45"/>
        <w:jc w:val="both"/>
        <w:rPr>
          <w:rFonts w:asciiTheme="minorHAnsi" w:hAnsiTheme="minorHAnsi" w:cs="Arial"/>
          <w:bCs/>
          <w:sz w:val="22"/>
          <w:szCs w:val="22"/>
        </w:rPr>
      </w:pPr>
      <w:r w:rsidRPr="00131235">
        <w:rPr>
          <w:rFonts w:asciiTheme="minorHAnsi" w:hAnsiTheme="minorHAnsi"/>
          <w:sz w:val="22"/>
          <w:szCs w:val="22"/>
        </w:rPr>
        <w:lastRenderedPageBreak/>
        <w:t xml:space="preserve">All employees of Groundwork South are required to understand and contribute to the organisation’s values. </w:t>
      </w:r>
      <w:r w:rsidRPr="00131235">
        <w:rPr>
          <w:rFonts w:asciiTheme="minorHAnsi" w:hAnsiTheme="minorHAnsi" w:cs="Arial"/>
          <w:bCs/>
          <w:sz w:val="22"/>
          <w:szCs w:val="22"/>
        </w:rPr>
        <w:t xml:space="preserve">Groundwork South </w:t>
      </w:r>
      <w:r w:rsidRPr="00131235">
        <w:rPr>
          <w:rFonts w:asciiTheme="minorHAnsi" w:hAnsiTheme="minorHAnsi" w:cs="Arial"/>
          <w:sz w:val="22"/>
          <w:szCs w:val="22"/>
        </w:rPr>
        <w:t xml:space="preserve">is committed to transforming people’s lives and places through social, </w:t>
      </w:r>
      <w:proofErr w:type="gramStart"/>
      <w:r w:rsidRPr="00131235">
        <w:rPr>
          <w:rFonts w:asciiTheme="minorHAnsi" w:hAnsiTheme="minorHAnsi" w:cs="Arial"/>
          <w:sz w:val="22"/>
          <w:szCs w:val="22"/>
        </w:rPr>
        <w:t>economic</w:t>
      </w:r>
      <w:proofErr w:type="gramEnd"/>
      <w:r w:rsidRPr="00131235">
        <w:rPr>
          <w:rFonts w:asciiTheme="minorHAnsi" w:hAnsiTheme="minorHAnsi" w:cs="Arial"/>
          <w:sz w:val="22"/>
          <w:szCs w:val="22"/>
        </w:rPr>
        <w:t xml:space="preserve"> and environmental action.  In terms of development and delivery of these projects we work across three business themes, </w:t>
      </w:r>
      <w:bookmarkStart w:id="2" w:name="_Hlk29380810"/>
      <w:r w:rsidR="00B25007">
        <w:rPr>
          <w:rFonts w:ascii="Calibri" w:hAnsi="Calibri" w:cs="Arial"/>
          <w:bCs/>
          <w:sz w:val="22"/>
          <w:szCs w:val="22"/>
        </w:rPr>
        <w:t>Communities &amp; Landscape Design Services, Youth, Employment &amp; Skills and Environmental Services</w:t>
      </w:r>
      <w:bookmarkEnd w:id="2"/>
      <w:r w:rsidR="00B25007" w:rsidRPr="00131235">
        <w:rPr>
          <w:rFonts w:asciiTheme="minorHAnsi" w:hAnsiTheme="minorHAnsi" w:cs="Arial"/>
          <w:bCs/>
          <w:sz w:val="22"/>
          <w:szCs w:val="22"/>
        </w:rPr>
        <w:t xml:space="preserve"> </w:t>
      </w:r>
      <w:r w:rsidRPr="00131235">
        <w:rPr>
          <w:rFonts w:asciiTheme="minorHAnsi" w:hAnsiTheme="minorHAnsi" w:cs="Arial"/>
          <w:bCs/>
          <w:sz w:val="22"/>
          <w:szCs w:val="22"/>
        </w:rPr>
        <w:t>and we successfully deliver these projects by adopting a clear set of</w:t>
      </w:r>
      <w:r w:rsidRPr="00131235">
        <w:rPr>
          <w:rFonts w:asciiTheme="minorHAnsi" w:hAnsiTheme="minorHAnsi" w:cs="Arial"/>
          <w:b/>
          <w:sz w:val="22"/>
          <w:szCs w:val="22"/>
        </w:rPr>
        <w:t xml:space="preserve"> </w:t>
      </w:r>
      <w:r w:rsidRPr="00131235">
        <w:rPr>
          <w:rFonts w:asciiTheme="minorHAnsi" w:hAnsiTheme="minorHAnsi" w:cs="Arial"/>
          <w:sz w:val="22"/>
          <w:szCs w:val="22"/>
        </w:rPr>
        <w:t>values:</w:t>
      </w:r>
    </w:p>
    <w:p w14:paraId="23B68239" w14:textId="77777777" w:rsidR="00F554A3" w:rsidRPr="00131235" w:rsidRDefault="00F554A3" w:rsidP="006A6424">
      <w:pPr>
        <w:ind w:right="-432"/>
        <w:jc w:val="both"/>
        <w:rPr>
          <w:rFonts w:asciiTheme="minorHAnsi" w:hAnsiTheme="minorHAnsi" w:cs="Arial"/>
          <w:sz w:val="22"/>
          <w:szCs w:val="22"/>
        </w:rPr>
      </w:pPr>
    </w:p>
    <w:p w14:paraId="2BAE8034" w14:textId="77777777" w:rsidR="00F554A3" w:rsidRPr="00131235" w:rsidRDefault="00F554A3" w:rsidP="006A6424">
      <w:pPr>
        <w:pStyle w:val="ListParagraph"/>
        <w:numPr>
          <w:ilvl w:val="0"/>
          <w:numId w:val="27"/>
        </w:numPr>
        <w:spacing w:before="20" w:after="20"/>
        <w:ind w:left="426"/>
        <w:jc w:val="both"/>
        <w:rPr>
          <w:rFonts w:asciiTheme="minorHAnsi" w:eastAsia="Arial" w:hAnsiTheme="minorHAnsi" w:cs="Arial"/>
          <w:sz w:val="22"/>
          <w:szCs w:val="22"/>
        </w:rPr>
      </w:pPr>
      <w:r w:rsidRPr="00131235">
        <w:rPr>
          <w:rFonts w:asciiTheme="minorHAnsi" w:eastAsia="Arial" w:hAnsiTheme="minorHAnsi" w:cs="Arial"/>
          <w:sz w:val="22"/>
          <w:szCs w:val="22"/>
        </w:rPr>
        <w:t>Passion</w:t>
      </w:r>
    </w:p>
    <w:p w14:paraId="607906E8" w14:textId="77777777" w:rsidR="00F554A3" w:rsidRPr="00131235" w:rsidRDefault="00F554A3" w:rsidP="006A6424">
      <w:pPr>
        <w:pStyle w:val="ListParagraph"/>
        <w:numPr>
          <w:ilvl w:val="0"/>
          <w:numId w:val="27"/>
        </w:numPr>
        <w:spacing w:before="20" w:after="20"/>
        <w:ind w:left="426"/>
        <w:jc w:val="both"/>
        <w:rPr>
          <w:rFonts w:asciiTheme="minorHAnsi" w:eastAsia="Arial" w:hAnsiTheme="minorHAnsi" w:cs="Arial"/>
          <w:sz w:val="22"/>
          <w:szCs w:val="22"/>
        </w:rPr>
      </w:pPr>
      <w:r w:rsidRPr="00131235">
        <w:rPr>
          <w:rFonts w:asciiTheme="minorHAnsi" w:eastAsia="Arial" w:hAnsiTheme="minorHAnsi" w:cs="Arial"/>
          <w:sz w:val="22"/>
          <w:szCs w:val="22"/>
        </w:rPr>
        <w:t>Commitment</w:t>
      </w:r>
    </w:p>
    <w:p w14:paraId="1E0ADF14" w14:textId="77777777" w:rsidR="00F554A3" w:rsidRPr="00131235" w:rsidRDefault="00F554A3" w:rsidP="006A6424">
      <w:pPr>
        <w:pStyle w:val="ListParagraph"/>
        <w:numPr>
          <w:ilvl w:val="0"/>
          <w:numId w:val="27"/>
        </w:numPr>
        <w:spacing w:before="20" w:after="20"/>
        <w:ind w:left="426"/>
        <w:jc w:val="both"/>
        <w:rPr>
          <w:rFonts w:asciiTheme="minorHAnsi" w:eastAsia="Arial" w:hAnsiTheme="minorHAnsi" w:cs="Arial"/>
          <w:sz w:val="22"/>
          <w:szCs w:val="22"/>
        </w:rPr>
      </w:pPr>
      <w:r w:rsidRPr="00131235">
        <w:rPr>
          <w:rFonts w:asciiTheme="minorHAnsi" w:eastAsia="Arial" w:hAnsiTheme="minorHAnsi" w:cs="Arial"/>
          <w:sz w:val="22"/>
          <w:szCs w:val="22"/>
        </w:rPr>
        <w:t>Empathy</w:t>
      </w:r>
    </w:p>
    <w:p w14:paraId="221CD237" w14:textId="77777777" w:rsidR="00F554A3" w:rsidRPr="00131235" w:rsidRDefault="00F554A3" w:rsidP="006A6424">
      <w:pPr>
        <w:pStyle w:val="ListParagraph"/>
        <w:numPr>
          <w:ilvl w:val="0"/>
          <w:numId w:val="27"/>
        </w:numPr>
        <w:spacing w:before="20" w:after="20"/>
        <w:ind w:left="426"/>
        <w:jc w:val="both"/>
        <w:rPr>
          <w:rFonts w:asciiTheme="minorHAnsi" w:eastAsia="Arial" w:hAnsiTheme="minorHAnsi" w:cs="Arial"/>
          <w:sz w:val="22"/>
          <w:szCs w:val="22"/>
        </w:rPr>
      </w:pPr>
      <w:r w:rsidRPr="00131235">
        <w:rPr>
          <w:rFonts w:asciiTheme="minorHAnsi" w:eastAsia="Arial" w:hAnsiTheme="minorHAnsi" w:cs="Arial"/>
          <w:sz w:val="22"/>
          <w:szCs w:val="22"/>
        </w:rPr>
        <w:t>Professionalism</w:t>
      </w:r>
    </w:p>
    <w:p w14:paraId="46B95A8D" w14:textId="77777777" w:rsidR="00F554A3" w:rsidRPr="00131235" w:rsidRDefault="00F554A3" w:rsidP="006A6424">
      <w:pPr>
        <w:pStyle w:val="ListParagraph"/>
        <w:numPr>
          <w:ilvl w:val="0"/>
          <w:numId w:val="27"/>
        </w:numPr>
        <w:spacing w:before="20" w:after="20"/>
        <w:ind w:left="426"/>
        <w:jc w:val="both"/>
        <w:rPr>
          <w:rFonts w:asciiTheme="minorHAnsi" w:eastAsia="Arial" w:hAnsiTheme="minorHAnsi" w:cs="Arial"/>
          <w:sz w:val="22"/>
          <w:szCs w:val="22"/>
        </w:rPr>
      </w:pPr>
      <w:r w:rsidRPr="00131235">
        <w:rPr>
          <w:rFonts w:asciiTheme="minorHAnsi" w:eastAsia="Arial" w:hAnsiTheme="minorHAnsi" w:cs="Arial"/>
          <w:sz w:val="22"/>
          <w:szCs w:val="22"/>
        </w:rPr>
        <w:t xml:space="preserve">Innovation </w:t>
      </w:r>
    </w:p>
    <w:p w14:paraId="4FD3B381" w14:textId="77777777" w:rsidR="00F554A3" w:rsidRPr="00131235" w:rsidRDefault="00F554A3" w:rsidP="00F554A3">
      <w:pPr>
        <w:pStyle w:val="ListParagraph"/>
        <w:spacing w:before="20" w:after="20"/>
        <w:ind w:left="360"/>
        <w:rPr>
          <w:rFonts w:asciiTheme="minorHAnsi" w:eastAsia="Arial" w:hAnsiTheme="minorHAnsi" w:cs="Arial"/>
          <w:sz w:val="22"/>
          <w:szCs w:val="22"/>
        </w:rPr>
      </w:pPr>
    </w:p>
    <w:p w14:paraId="079C2C46" w14:textId="77777777" w:rsidR="00F554A3" w:rsidRDefault="00F554A3" w:rsidP="004301DD">
      <w:pPr>
        <w:pStyle w:val="ListParagraph"/>
        <w:spacing w:before="20" w:after="20"/>
        <w:ind w:left="0"/>
        <w:rPr>
          <w:rFonts w:ascii="Lato" w:eastAsia="Arial" w:hAnsi="Lato" w:cs="Arial"/>
          <w:sz w:val="21"/>
          <w:szCs w:val="21"/>
        </w:rPr>
      </w:pPr>
    </w:p>
    <w:p w14:paraId="3BCFE48F" w14:textId="6F539AAD" w:rsidR="00131235" w:rsidRDefault="00131235" w:rsidP="004301DD">
      <w:pPr>
        <w:pStyle w:val="ListParagraph"/>
        <w:spacing w:before="20" w:after="20"/>
        <w:ind w:left="0"/>
        <w:rPr>
          <w:rFonts w:ascii="Lato" w:eastAsia="Arial" w:hAnsi="Lato" w:cs="Arial"/>
          <w:sz w:val="21"/>
          <w:szCs w:val="21"/>
        </w:rPr>
        <w:sectPr w:rsidR="00131235" w:rsidSect="00CD464E">
          <w:footerReference w:type="default" r:id="rId9"/>
          <w:type w:val="oddPage"/>
          <w:pgSz w:w="11907" w:h="16840" w:code="9"/>
          <w:pgMar w:top="851" w:right="1440" w:bottom="851" w:left="1440" w:header="720" w:footer="1440" w:gutter="0"/>
          <w:paperSrc w:first="15" w:other="15"/>
          <w:cols w:space="720"/>
          <w:noEndnote/>
        </w:sectPr>
      </w:pPr>
    </w:p>
    <w:tbl>
      <w:tblPr>
        <w:tblW w:w="13613" w:type="dxa"/>
        <w:tblInd w:w="103" w:type="dxa"/>
        <w:tblLayout w:type="fixed"/>
        <w:tblLook w:val="0000" w:firstRow="0" w:lastRow="0" w:firstColumn="0" w:lastColumn="0" w:noHBand="0" w:noVBand="0"/>
      </w:tblPr>
      <w:tblGrid>
        <w:gridCol w:w="2020"/>
        <w:gridCol w:w="8475"/>
        <w:gridCol w:w="1559"/>
        <w:gridCol w:w="1559"/>
      </w:tblGrid>
      <w:tr w:rsidR="00FD1C3B" w:rsidRPr="00F554A3" w14:paraId="3A7C1436" w14:textId="77777777" w:rsidTr="00EC14A4">
        <w:trPr>
          <w:cantSplit/>
          <w:trHeight w:val="558"/>
        </w:trPr>
        <w:tc>
          <w:tcPr>
            <w:tcW w:w="2020" w:type="dxa"/>
            <w:tcBorders>
              <w:top w:val="single" w:sz="4" w:space="0" w:color="auto"/>
              <w:left w:val="single" w:sz="4" w:space="0" w:color="auto"/>
              <w:bottom w:val="single" w:sz="4" w:space="0" w:color="auto"/>
              <w:right w:val="single" w:sz="4" w:space="0" w:color="auto"/>
            </w:tcBorders>
            <w:vAlign w:val="bottom"/>
          </w:tcPr>
          <w:p w14:paraId="1BDC4674" w14:textId="77777777" w:rsidR="00FD1C3B" w:rsidRPr="001C2419" w:rsidRDefault="00FD1C3B" w:rsidP="001C2419">
            <w:pPr>
              <w:jc w:val="both"/>
              <w:rPr>
                <w:rFonts w:asciiTheme="minorHAnsi" w:hAnsiTheme="minorHAnsi"/>
                <w:b/>
                <w:sz w:val="22"/>
                <w:szCs w:val="22"/>
              </w:rPr>
            </w:pPr>
            <w:r w:rsidRPr="001C2419">
              <w:rPr>
                <w:rFonts w:asciiTheme="minorHAnsi" w:hAnsiTheme="minorHAnsi"/>
                <w:b/>
                <w:sz w:val="22"/>
                <w:szCs w:val="22"/>
              </w:rPr>
              <w:lastRenderedPageBreak/>
              <w:t>Factor</w:t>
            </w:r>
          </w:p>
        </w:tc>
        <w:tc>
          <w:tcPr>
            <w:tcW w:w="8475" w:type="dxa"/>
            <w:tcBorders>
              <w:top w:val="single" w:sz="4" w:space="0" w:color="auto"/>
              <w:left w:val="nil"/>
              <w:bottom w:val="single" w:sz="4" w:space="0" w:color="auto"/>
              <w:right w:val="single" w:sz="4" w:space="0" w:color="auto"/>
            </w:tcBorders>
            <w:vAlign w:val="bottom"/>
          </w:tcPr>
          <w:p w14:paraId="6C87A3AF" w14:textId="77777777" w:rsidR="00FD1C3B" w:rsidRPr="001C2419" w:rsidRDefault="00FD1C3B" w:rsidP="00FD1C3B">
            <w:pPr>
              <w:pStyle w:val="Heading7"/>
              <w:widowControl/>
              <w:jc w:val="both"/>
              <w:rPr>
                <w:rFonts w:asciiTheme="minorHAnsi" w:hAnsiTheme="minorHAnsi"/>
                <w:snapToGrid/>
                <w:szCs w:val="22"/>
              </w:rPr>
            </w:pPr>
            <w:r w:rsidRPr="001C2419">
              <w:rPr>
                <w:rFonts w:asciiTheme="minorHAnsi" w:hAnsiTheme="minorHAnsi"/>
                <w:snapToGrid/>
                <w:szCs w:val="22"/>
              </w:rPr>
              <w:t>Criteria</w:t>
            </w:r>
          </w:p>
        </w:tc>
        <w:tc>
          <w:tcPr>
            <w:tcW w:w="1559" w:type="dxa"/>
            <w:tcBorders>
              <w:top w:val="single" w:sz="4" w:space="0" w:color="auto"/>
              <w:left w:val="nil"/>
              <w:bottom w:val="single" w:sz="4" w:space="0" w:color="auto"/>
              <w:right w:val="nil"/>
            </w:tcBorders>
          </w:tcPr>
          <w:p w14:paraId="2A9F5EB8" w14:textId="77777777" w:rsidR="00FD1C3B" w:rsidRPr="001C2419" w:rsidRDefault="00FD1C3B" w:rsidP="001C2419">
            <w:pPr>
              <w:rPr>
                <w:rFonts w:asciiTheme="minorHAnsi" w:hAnsiTheme="minorHAnsi"/>
                <w:b/>
                <w:sz w:val="22"/>
                <w:szCs w:val="22"/>
              </w:rPr>
            </w:pPr>
            <w:r w:rsidRPr="001C2419">
              <w:rPr>
                <w:rFonts w:asciiTheme="minorHAnsi" w:hAnsiTheme="minorHAnsi"/>
                <w:b/>
                <w:sz w:val="22"/>
                <w:szCs w:val="22"/>
              </w:rPr>
              <w:t>Essential</w:t>
            </w:r>
          </w:p>
        </w:tc>
        <w:tc>
          <w:tcPr>
            <w:tcW w:w="1559" w:type="dxa"/>
            <w:tcBorders>
              <w:top w:val="single" w:sz="4" w:space="0" w:color="auto"/>
              <w:left w:val="single" w:sz="4" w:space="0" w:color="auto"/>
              <w:bottom w:val="single" w:sz="4" w:space="0" w:color="auto"/>
              <w:right w:val="single" w:sz="4" w:space="0" w:color="auto"/>
            </w:tcBorders>
          </w:tcPr>
          <w:p w14:paraId="3F019348" w14:textId="77777777" w:rsidR="00FD1C3B" w:rsidRPr="001C2419" w:rsidRDefault="00FD1C3B" w:rsidP="001C2419">
            <w:pPr>
              <w:ind w:left="360"/>
              <w:rPr>
                <w:rFonts w:asciiTheme="minorHAnsi" w:hAnsiTheme="minorHAnsi"/>
                <w:b/>
                <w:sz w:val="22"/>
                <w:szCs w:val="22"/>
              </w:rPr>
            </w:pPr>
            <w:r w:rsidRPr="001C2419">
              <w:rPr>
                <w:rFonts w:asciiTheme="minorHAnsi" w:hAnsiTheme="minorHAnsi"/>
                <w:b/>
                <w:sz w:val="22"/>
                <w:szCs w:val="22"/>
              </w:rPr>
              <w:t>Desirable</w:t>
            </w:r>
          </w:p>
        </w:tc>
      </w:tr>
      <w:tr w:rsidR="00ED6C2D" w:rsidRPr="00F554A3" w14:paraId="7B82DD2B" w14:textId="77777777" w:rsidTr="00FD1C3B">
        <w:trPr>
          <w:trHeight w:val="259"/>
        </w:trPr>
        <w:tc>
          <w:tcPr>
            <w:tcW w:w="2020" w:type="dxa"/>
            <w:tcBorders>
              <w:top w:val="nil"/>
              <w:left w:val="single" w:sz="4" w:space="0" w:color="auto"/>
              <w:bottom w:val="single" w:sz="4" w:space="0" w:color="auto"/>
              <w:right w:val="single" w:sz="4" w:space="0" w:color="auto"/>
            </w:tcBorders>
          </w:tcPr>
          <w:p w14:paraId="0A77BFEC" w14:textId="7825BA22" w:rsidR="00ED6C2D" w:rsidRPr="001C2419" w:rsidRDefault="00ED6C2D" w:rsidP="001C2419">
            <w:pPr>
              <w:rPr>
                <w:rFonts w:asciiTheme="minorHAnsi" w:hAnsiTheme="minorHAnsi"/>
                <w:b/>
                <w:sz w:val="22"/>
                <w:szCs w:val="22"/>
              </w:rPr>
            </w:pPr>
            <w:r w:rsidRPr="001C2419">
              <w:rPr>
                <w:rFonts w:asciiTheme="minorHAnsi" w:hAnsiTheme="minorHAnsi"/>
                <w:b/>
                <w:sz w:val="22"/>
                <w:szCs w:val="22"/>
              </w:rPr>
              <w:t>Qualifications</w:t>
            </w:r>
          </w:p>
        </w:tc>
        <w:tc>
          <w:tcPr>
            <w:tcW w:w="8475" w:type="dxa"/>
            <w:tcBorders>
              <w:top w:val="nil"/>
              <w:left w:val="nil"/>
              <w:bottom w:val="single" w:sz="4" w:space="0" w:color="auto"/>
              <w:right w:val="single" w:sz="4" w:space="0" w:color="auto"/>
            </w:tcBorders>
            <w:vAlign w:val="bottom"/>
          </w:tcPr>
          <w:p w14:paraId="2F0A6719" w14:textId="55CAD978" w:rsidR="00ED6C2D" w:rsidRPr="001C2419" w:rsidRDefault="00ED6C2D" w:rsidP="002839C9">
            <w:pPr>
              <w:tabs>
                <w:tab w:val="left" w:pos="360"/>
              </w:tabs>
              <w:jc w:val="both"/>
              <w:rPr>
                <w:rFonts w:asciiTheme="minorHAnsi" w:hAnsiTheme="minorHAnsi"/>
                <w:sz w:val="22"/>
                <w:szCs w:val="22"/>
              </w:rPr>
            </w:pPr>
            <w:r w:rsidRPr="001C2419">
              <w:rPr>
                <w:rFonts w:asciiTheme="minorHAnsi" w:hAnsiTheme="minorHAnsi"/>
                <w:sz w:val="22"/>
                <w:szCs w:val="22"/>
              </w:rPr>
              <w:t xml:space="preserve">A qualification to degree level in a relevant subject </w:t>
            </w:r>
            <w:r w:rsidRPr="002839C9">
              <w:rPr>
                <w:rFonts w:asciiTheme="minorHAnsi" w:hAnsiTheme="minorHAnsi"/>
                <w:sz w:val="22"/>
                <w:szCs w:val="22"/>
              </w:rPr>
              <w:t>(</w:t>
            </w:r>
            <w:proofErr w:type="gramStart"/>
            <w:r w:rsidR="0045796B">
              <w:rPr>
                <w:rFonts w:asciiTheme="minorHAnsi" w:hAnsiTheme="minorHAnsi"/>
                <w:sz w:val="22"/>
                <w:szCs w:val="22"/>
              </w:rPr>
              <w:t>e.g.</w:t>
            </w:r>
            <w:proofErr w:type="gramEnd"/>
            <w:r w:rsidR="0045796B">
              <w:rPr>
                <w:rFonts w:asciiTheme="minorHAnsi" w:hAnsiTheme="minorHAnsi"/>
                <w:sz w:val="22"/>
                <w:szCs w:val="22"/>
              </w:rPr>
              <w:t xml:space="preserve"> </w:t>
            </w:r>
            <w:r w:rsidRPr="002839C9">
              <w:rPr>
                <w:rFonts w:asciiTheme="minorHAnsi" w:hAnsiTheme="minorHAnsi"/>
                <w:sz w:val="22"/>
                <w:szCs w:val="22"/>
              </w:rPr>
              <w:t>ecology, environment, countryside management, heritage, community development</w:t>
            </w:r>
            <w:r w:rsidR="005639B5" w:rsidRPr="002839C9">
              <w:rPr>
                <w:rFonts w:asciiTheme="minorHAnsi" w:hAnsiTheme="minorHAnsi"/>
                <w:sz w:val="22"/>
                <w:szCs w:val="22"/>
              </w:rPr>
              <w:t>, fisheries management</w:t>
            </w:r>
            <w:r w:rsidRPr="002839C9">
              <w:rPr>
                <w:rFonts w:asciiTheme="minorHAnsi" w:hAnsiTheme="minorHAnsi"/>
                <w:sz w:val="22"/>
                <w:szCs w:val="22"/>
              </w:rPr>
              <w:t>)</w:t>
            </w:r>
            <w:r w:rsidR="002839C9" w:rsidRPr="002839C9">
              <w:rPr>
                <w:rFonts w:asciiTheme="minorHAnsi" w:hAnsiTheme="minorHAnsi"/>
                <w:sz w:val="22"/>
                <w:szCs w:val="22"/>
              </w:rPr>
              <w:t xml:space="preserve"> or practical experience of river conservation/ecology or volunteer engagement.</w:t>
            </w:r>
          </w:p>
        </w:tc>
        <w:tc>
          <w:tcPr>
            <w:tcW w:w="1559" w:type="dxa"/>
            <w:tcBorders>
              <w:top w:val="single" w:sz="4" w:space="0" w:color="auto"/>
              <w:left w:val="nil"/>
              <w:bottom w:val="single" w:sz="4" w:space="0" w:color="auto"/>
              <w:right w:val="single" w:sz="4" w:space="0" w:color="auto"/>
            </w:tcBorders>
          </w:tcPr>
          <w:p w14:paraId="3D2203EC" w14:textId="66A4E512" w:rsidR="00ED6C2D" w:rsidRPr="001C2419" w:rsidRDefault="00ED6C2D" w:rsidP="00AF5D34">
            <w:pPr>
              <w:ind w:left="360"/>
              <w:jc w:val="both"/>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vAlign w:val="bottom"/>
          </w:tcPr>
          <w:p w14:paraId="5CFD4668" w14:textId="56869DAB" w:rsidR="00ED6C2D" w:rsidRPr="001C2419" w:rsidRDefault="008E7CC7" w:rsidP="00AF5D34">
            <w:pPr>
              <w:ind w:left="360"/>
              <w:jc w:val="both"/>
              <w:rPr>
                <w:rFonts w:asciiTheme="minorHAnsi" w:hAnsiTheme="minorHAnsi"/>
                <w:sz w:val="22"/>
                <w:szCs w:val="22"/>
              </w:rPr>
            </w:pPr>
            <w:r>
              <w:rPr>
                <w:rFonts w:asciiTheme="minorHAnsi" w:hAnsiTheme="minorHAnsi"/>
                <w:sz w:val="22"/>
                <w:szCs w:val="22"/>
              </w:rPr>
              <w:t>x</w:t>
            </w:r>
          </w:p>
        </w:tc>
      </w:tr>
      <w:tr w:rsidR="001C2419" w:rsidRPr="00F554A3" w14:paraId="4B8BDDC6" w14:textId="77777777" w:rsidTr="001C2419">
        <w:trPr>
          <w:trHeight w:val="259"/>
        </w:trPr>
        <w:tc>
          <w:tcPr>
            <w:tcW w:w="2020" w:type="dxa"/>
            <w:vMerge w:val="restart"/>
            <w:tcBorders>
              <w:top w:val="nil"/>
              <w:left w:val="single" w:sz="4" w:space="0" w:color="auto"/>
              <w:right w:val="single" w:sz="4" w:space="0" w:color="auto"/>
            </w:tcBorders>
          </w:tcPr>
          <w:p w14:paraId="3A0D4A3B" w14:textId="0581EAEA" w:rsidR="001C2419" w:rsidRPr="001C2419" w:rsidRDefault="001C2419" w:rsidP="001C2419">
            <w:pPr>
              <w:rPr>
                <w:rFonts w:asciiTheme="minorHAnsi" w:hAnsiTheme="minorHAnsi"/>
                <w:b/>
                <w:sz w:val="22"/>
                <w:szCs w:val="22"/>
              </w:rPr>
            </w:pPr>
            <w:r w:rsidRPr="001C2419">
              <w:rPr>
                <w:rFonts w:asciiTheme="minorHAnsi" w:hAnsiTheme="minorHAnsi"/>
                <w:b/>
                <w:sz w:val="22"/>
                <w:szCs w:val="22"/>
              </w:rPr>
              <w:t xml:space="preserve">Knowledge </w:t>
            </w:r>
          </w:p>
        </w:tc>
        <w:tc>
          <w:tcPr>
            <w:tcW w:w="8475" w:type="dxa"/>
            <w:vMerge w:val="restart"/>
            <w:tcBorders>
              <w:top w:val="nil"/>
              <w:left w:val="nil"/>
              <w:right w:val="single" w:sz="4" w:space="0" w:color="auto"/>
            </w:tcBorders>
            <w:vAlign w:val="bottom"/>
          </w:tcPr>
          <w:p w14:paraId="2AE58E07" w14:textId="74695777" w:rsidR="001C2419" w:rsidRPr="001C2419" w:rsidRDefault="001C2419" w:rsidP="006A6424">
            <w:pPr>
              <w:tabs>
                <w:tab w:val="left" w:pos="360"/>
              </w:tabs>
              <w:jc w:val="both"/>
              <w:rPr>
                <w:rFonts w:asciiTheme="minorHAnsi" w:hAnsiTheme="minorHAnsi"/>
                <w:sz w:val="22"/>
                <w:szCs w:val="22"/>
              </w:rPr>
            </w:pPr>
            <w:r w:rsidRPr="001C2419">
              <w:rPr>
                <w:rFonts w:asciiTheme="minorHAnsi" w:hAnsiTheme="minorHAnsi"/>
                <w:sz w:val="22"/>
                <w:szCs w:val="22"/>
              </w:rPr>
              <w:t>Knowledge of and an interest in rivers/wetlands.</w:t>
            </w:r>
          </w:p>
        </w:tc>
        <w:tc>
          <w:tcPr>
            <w:tcW w:w="1559" w:type="dxa"/>
            <w:vMerge w:val="restart"/>
            <w:tcBorders>
              <w:top w:val="single" w:sz="4" w:space="0" w:color="auto"/>
              <w:left w:val="nil"/>
              <w:right w:val="single" w:sz="4" w:space="0" w:color="auto"/>
            </w:tcBorders>
          </w:tcPr>
          <w:p w14:paraId="43867F28" w14:textId="77777777" w:rsidR="001C2419" w:rsidRPr="001C2419" w:rsidRDefault="001C2419" w:rsidP="00AF5D34">
            <w:pPr>
              <w:ind w:left="360"/>
              <w:jc w:val="both"/>
              <w:rPr>
                <w:rFonts w:asciiTheme="minorHAnsi" w:hAnsiTheme="minorHAnsi"/>
                <w:sz w:val="22"/>
                <w:szCs w:val="22"/>
              </w:rPr>
            </w:pPr>
            <w:r w:rsidRPr="001C2419">
              <w:rPr>
                <w:rFonts w:asciiTheme="minorHAnsi" w:hAnsiTheme="minorHAnsi"/>
                <w:sz w:val="22"/>
                <w:szCs w:val="22"/>
              </w:rPr>
              <w:t>x</w:t>
            </w:r>
          </w:p>
        </w:tc>
        <w:tc>
          <w:tcPr>
            <w:tcW w:w="1559" w:type="dxa"/>
            <w:tcBorders>
              <w:top w:val="single" w:sz="4" w:space="0" w:color="auto"/>
              <w:left w:val="single" w:sz="4" w:space="0" w:color="auto"/>
              <w:right w:val="single" w:sz="4" w:space="0" w:color="auto"/>
            </w:tcBorders>
            <w:vAlign w:val="bottom"/>
          </w:tcPr>
          <w:p w14:paraId="19C8E87E" w14:textId="77777777" w:rsidR="001C2419" w:rsidRPr="001C2419" w:rsidRDefault="001C2419" w:rsidP="00AF5D34">
            <w:pPr>
              <w:ind w:left="360"/>
              <w:jc w:val="both"/>
              <w:rPr>
                <w:rFonts w:asciiTheme="minorHAnsi" w:hAnsiTheme="minorHAnsi"/>
                <w:sz w:val="22"/>
                <w:szCs w:val="22"/>
              </w:rPr>
            </w:pPr>
          </w:p>
        </w:tc>
      </w:tr>
      <w:tr w:rsidR="001C2419" w:rsidRPr="00F554A3" w14:paraId="0A78F5F5" w14:textId="77777777" w:rsidTr="001C2419">
        <w:trPr>
          <w:trHeight w:val="259"/>
        </w:trPr>
        <w:tc>
          <w:tcPr>
            <w:tcW w:w="2020" w:type="dxa"/>
            <w:vMerge/>
            <w:tcBorders>
              <w:left w:val="single" w:sz="4" w:space="0" w:color="auto"/>
              <w:bottom w:val="single" w:sz="4" w:space="0" w:color="auto"/>
              <w:right w:val="single" w:sz="4" w:space="0" w:color="auto"/>
            </w:tcBorders>
          </w:tcPr>
          <w:p w14:paraId="3F833FC6" w14:textId="77777777" w:rsidR="001C2419" w:rsidRPr="001C2419" w:rsidRDefault="001C2419" w:rsidP="000A0274">
            <w:pPr>
              <w:jc w:val="center"/>
              <w:rPr>
                <w:rFonts w:asciiTheme="minorHAnsi" w:hAnsiTheme="minorHAnsi"/>
                <w:b/>
                <w:sz w:val="22"/>
                <w:szCs w:val="22"/>
              </w:rPr>
            </w:pPr>
          </w:p>
        </w:tc>
        <w:tc>
          <w:tcPr>
            <w:tcW w:w="8475" w:type="dxa"/>
            <w:vMerge/>
            <w:tcBorders>
              <w:left w:val="nil"/>
              <w:bottom w:val="single" w:sz="4" w:space="0" w:color="auto"/>
              <w:right w:val="single" w:sz="4" w:space="0" w:color="auto"/>
            </w:tcBorders>
            <w:vAlign w:val="bottom"/>
          </w:tcPr>
          <w:p w14:paraId="29327116" w14:textId="6023DE78" w:rsidR="001C2419" w:rsidRPr="001C2419" w:rsidRDefault="001C2419" w:rsidP="00F71B4C">
            <w:pPr>
              <w:tabs>
                <w:tab w:val="left" w:pos="360"/>
              </w:tabs>
              <w:ind w:left="4" w:hanging="4"/>
              <w:jc w:val="both"/>
              <w:rPr>
                <w:rFonts w:asciiTheme="minorHAnsi" w:hAnsiTheme="minorHAnsi"/>
                <w:sz w:val="22"/>
                <w:szCs w:val="22"/>
              </w:rPr>
            </w:pPr>
          </w:p>
        </w:tc>
        <w:tc>
          <w:tcPr>
            <w:tcW w:w="1559" w:type="dxa"/>
            <w:vMerge/>
            <w:tcBorders>
              <w:left w:val="nil"/>
              <w:bottom w:val="single" w:sz="4" w:space="0" w:color="auto"/>
              <w:right w:val="single" w:sz="4" w:space="0" w:color="auto"/>
            </w:tcBorders>
          </w:tcPr>
          <w:p w14:paraId="0F2930E3" w14:textId="5B1A9E7F" w:rsidR="001C2419" w:rsidRPr="001C2419" w:rsidRDefault="001C2419" w:rsidP="00AF5D34">
            <w:pPr>
              <w:ind w:left="360"/>
              <w:jc w:val="both"/>
              <w:rPr>
                <w:rFonts w:asciiTheme="minorHAnsi" w:hAnsiTheme="minorHAnsi"/>
                <w:sz w:val="22"/>
                <w:szCs w:val="22"/>
              </w:rPr>
            </w:pPr>
          </w:p>
        </w:tc>
        <w:tc>
          <w:tcPr>
            <w:tcW w:w="1559" w:type="dxa"/>
            <w:tcBorders>
              <w:left w:val="single" w:sz="4" w:space="0" w:color="auto"/>
              <w:bottom w:val="single" w:sz="4" w:space="0" w:color="auto"/>
              <w:right w:val="single" w:sz="4" w:space="0" w:color="auto"/>
            </w:tcBorders>
            <w:vAlign w:val="bottom"/>
          </w:tcPr>
          <w:p w14:paraId="3A452A6A" w14:textId="273F6679" w:rsidR="001C2419" w:rsidRPr="001C2419" w:rsidRDefault="001C2419" w:rsidP="00AF5D34">
            <w:pPr>
              <w:ind w:left="360"/>
              <w:jc w:val="both"/>
              <w:rPr>
                <w:rFonts w:asciiTheme="minorHAnsi" w:hAnsiTheme="minorHAnsi"/>
                <w:sz w:val="22"/>
                <w:szCs w:val="22"/>
                <w:highlight w:val="green"/>
              </w:rPr>
            </w:pPr>
          </w:p>
        </w:tc>
      </w:tr>
      <w:tr w:rsidR="00707915" w:rsidRPr="00F554A3" w14:paraId="29B3182E" w14:textId="77777777" w:rsidTr="00D54F39">
        <w:trPr>
          <w:trHeight w:val="259"/>
        </w:trPr>
        <w:tc>
          <w:tcPr>
            <w:tcW w:w="2020" w:type="dxa"/>
            <w:vMerge w:val="restart"/>
            <w:tcBorders>
              <w:top w:val="nil"/>
              <w:left w:val="single" w:sz="4" w:space="0" w:color="auto"/>
              <w:right w:val="single" w:sz="4" w:space="0" w:color="auto"/>
            </w:tcBorders>
          </w:tcPr>
          <w:p w14:paraId="17428B74" w14:textId="7A47ACFC" w:rsidR="00707915" w:rsidRPr="001C2419" w:rsidRDefault="00707915" w:rsidP="001C2419">
            <w:pPr>
              <w:rPr>
                <w:rFonts w:asciiTheme="minorHAnsi" w:hAnsiTheme="minorHAnsi"/>
                <w:b/>
                <w:sz w:val="22"/>
                <w:szCs w:val="22"/>
              </w:rPr>
            </w:pPr>
            <w:r w:rsidRPr="001C2419">
              <w:rPr>
                <w:rFonts w:asciiTheme="minorHAnsi" w:hAnsiTheme="minorHAnsi"/>
                <w:b/>
                <w:sz w:val="22"/>
                <w:szCs w:val="22"/>
              </w:rPr>
              <w:t>Experience</w:t>
            </w:r>
          </w:p>
        </w:tc>
        <w:tc>
          <w:tcPr>
            <w:tcW w:w="8475" w:type="dxa"/>
            <w:tcBorders>
              <w:top w:val="nil"/>
              <w:left w:val="nil"/>
              <w:bottom w:val="single" w:sz="4" w:space="0" w:color="auto"/>
              <w:right w:val="single" w:sz="4" w:space="0" w:color="auto"/>
            </w:tcBorders>
            <w:vAlign w:val="bottom"/>
          </w:tcPr>
          <w:p w14:paraId="6EECAE64" w14:textId="084D6E1D" w:rsidR="00707915" w:rsidRPr="001C2419" w:rsidRDefault="001C2419" w:rsidP="008B5395">
            <w:pPr>
              <w:tabs>
                <w:tab w:val="left" w:pos="360"/>
              </w:tabs>
              <w:ind w:left="4" w:hanging="4"/>
              <w:jc w:val="both"/>
              <w:rPr>
                <w:rFonts w:asciiTheme="minorHAnsi" w:hAnsiTheme="minorHAnsi"/>
                <w:sz w:val="22"/>
                <w:szCs w:val="22"/>
              </w:rPr>
            </w:pPr>
            <w:r>
              <w:rPr>
                <w:rFonts w:asciiTheme="minorHAnsi" w:hAnsiTheme="minorHAnsi"/>
                <w:sz w:val="22"/>
                <w:szCs w:val="22"/>
              </w:rPr>
              <w:t>E</w:t>
            </w:r>
            <w:r w:rsidR="00707915" w:rsidRPr="001C2419">
              <w:rPr>
                <w:rFonts w:asciiTheme="minorHAnsi" w:hAnsiTheme="minorHAnsi"/>
                <w:sz w:val="22"/>
                <w:szCs w:val="22"/>
              </w:rPr>
              <w:t>xperience in a relevant role</w:t>
            </w:r>
            <w:r w:rsidR="008B5395" w:rsidRPr="001C2419">
              <w:rPr>
                <w:rFonts w:asciiTheme="minorHAnsi" w:hAnsiTheme="minorHAnsi"/>
                <w:sz w:val="22"/>
                <w:szCs w:val="22"/>
              </w:rPr>
              <w:t xml:space="preserve"> including </w:t>
            </w:r>
            <w:r w:rsidR="008E7CC7">
              <w:rPr>
                <w:rFonts w:asciiTheme="minorHAnsi" w:hAnsiTheme="minorHAnsi"/>
                <w:sz w:val="22"/>
                <w:szCs w:val="22"/>
              </w:rPr>
              <w:t xml:space="preserve">having worked to a “plan of action” </w:t>
            </w:r>
            <w:r w:rsidR="008B5395" w:rsidRPr="001C2419">
              <w:rPr>
                <w:rFonts w:asciiTheme="minorHAnsi" w:hAnsiTheme="minorHAnsi"/>
                <w:sz w:val="22"/>
                <w:szCs w:val="22"/>
              </w:rPr>
              <w:t>where work has been delivered on time, on budget and achieved anticipated targets</w:t>
            </w:r>
          </w:p>
        </w:tc>
        <w:tc>
          <w:tcPr>
            <w:tcW w:w="1559" w:type="dxa"/>
            <w:tcBorders>
              <w:top w:val="single" w:sz="4" w:space="0" w:color="auto"/>
              <w:left w:val="nil"/>
              <w:bottom w:val="single" w:sz="4" w:space="0" w:color="auto"/>
              <w:right w:val="single" w:sz="4" w:space="0" w:color="auto"/>
            </w:tcBorders>
          </w:tcPr>
          <w:p w14:paraId="08EB1696" w14:textId="6DD87988" w:rsidR="00707915" w:rsidRPr="001C2419" w:rsidRDefault="00707915" w:rsidP="00AF5D34">
            <w:pPr>
              <w:ind w:left="360"/>
              <w:jc w:val="both"/>
              <w:rPr>
                <w:rFonts w:asciiTheme="minorHAnsi" w:hAnsiTheme="minorHAnsi"/>
                <w:sz w:val="22"/>
                <w:szCs w:val="22"/>
              </w:rPr>
            </w:pPr>
            <w:r w:rsidRPr="001C2419">
              <w:rPr>
                <w:rFonts w:asciiTheme="minorHAnsi" w:hAnsiTheme="minorHAnsi"/>
                <w:sz w:val="22"/>
                <w:szCs w:val="22"/>
              </w:rPr>
              <w:t>x</w:t>
            </w:r>
          </w:p>
        </w:tc>
        <w:tc>
          <w:tcPr>
            <w:tcW w:w="1559" w:type="dxa"/>
            <w:tcBorders>
              <w:top w:val="single" w:sz="4" w:space="0" w:color="auto"/>
              <w:left w:val="single" w:sz="4" w:space="0" w:color="auto"/>
              <w:bottom w:val="single" w:sz="4" w:space="0" w:color="auto"/>
              <w:right w:val="single" w:sz="4" w:space="0" w:color="auto"/>
            </w:tcBorders>
          </w:tcPr>
          <w:p w14:paraId="3DCE2D78" w14:textId="77777777" w:rsidR="00707915" w:rsidRPr="001C2419" w:rsidRDefault="00707915" w:rsidP="00AF5D34">
            <w:pPr>
              <w:ind w:left="360"/>
              <w:jc w:val="both"/>
              <w:rPr>
                <w:rFonts w:asciiTheme="minorHAnsi" w:hAnsiTheme="minorHAnsi"/>
                <w:sz w:val="22"/>
                <w:szCs w:val="22"/>
              </w:rPr>
            </w:pPr>
          </w:p>
        </w:tc>
      </w:tr>
      <w:tr w:rsidR="00707915" w:rsidRPr="00F554A3" w14:paraId="4E776197" w14:textId="77777777" w:rsidTr="00D54F39">
        <w:trPr>
          <w:trHeight w:val="259"/>
        </w:trPr>
        <w:tc>
          <w:tcPr>
            <w:tcW w:w="2020" w:type="dxa"/>
            <w:vMerge/>
            <w:tcBorders>
              <w:left w:val="single" w:sz="4" w:space="0" w:color="auto"/>
              <w:right w:val="single" w:sz="4" w:space="0" w:color="auto"/>
            </w:tcBorders>
          </w:tcPr>
          <w:p w14:paraId="0010E495" w14:textId="71C6C7F2" w:rsidR="00707915" w:rsidRPr="001C2419" w:rsidRDefault="00707915" w:rsidP="00B15813">
            <w:pPr>
              <w:ind w:left="357"/>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231DCE1F" w14:textId="5597B42E" w:rsidR="00707915" w:rsidRPr="001C2419" w:rsidRDefault="00707915" w:rsidP="008B5395">
            <w:pPr>
              <w:tabs>
                <w:tab w:val="left" w:pos="360"/>
              </w:tabs>
              <w:ind w:left="4" w:hanging="4"/>
              <w:jc w:val="both"/>
              <w:rPr>
                <w:rFonts w:asciiTheme="minorHAnsi" w:hAnsiTheme="minorHAnsi"/>
                <w:sz w:val="22"/>
                <w:szCs w:val="22"/>
              </w:rPr>
            </w:pPr>
            <w:r w:rsidRPr="001C2419">
              <w:rPr>
                <w:rFonts w:asciiTheme="minorHAnsi" w:hAnsiTheme="minorHAnsi"/>
                <w:sz w:val="22"/>
                <w:szCs w:val="22"/>
              </w:rPr>
              <w:t>Evidence of practical habitat management</w:t>
            </w:r>
            <w:r w:rsidR="001C2419">
              <w:rPr>
                <w:rFonts w:asciiTheme="minorHAnsi" w:hAnsiTheme="minorHAnsi"/>
                <w:sz w:val="22"/>
                <w:szCs w:val="22"/>
              </w:rPr>
              <w:t xml:space="preserve"> and</w:t>
            </w:r>
            <w:r w:rsidRPr="001C2419">
              <w:rPr>
                <w:rFonts w:asciiTheme="minorHAnsi" w:hAnsiTheme="minorHAnsi"/>
                <w:sz w:val="22"/>
                <w:szCs w:val="22"/>
              </w:rPr>
              <w:t xml:space="preserve"> using hand tools</w:t>
            </w:r>
          </w:p>
        </w:tc>
        <w:tc>
          <w:tcPr>
            <w:tcW w:w="1559" w:type="dxa"/>
            <w:tcBorders>
              <w:top w:val="single" w:sz="4" w:space="0" w:color="auto"/>
              <w:left w:val="nil"/>
              <w:bottom w:val="single" w:sz="4" w:space="0" w:color="auto"/>
              <w:right w:val="single" w:sz="4" w:space="0" w:color="auto"/>
            </w:tcBorders>
          </w:tcPr>
          <w:p w14:paraId="49793243" w14:textId="2625180E" w:rsidR="00707915" w:rsidRPr="001C2419" w:rsidRDefault="00707915" w:rsidP="00B15813">
            <w:pPr>
              <w:ind w:left="360"/>
              <w:jc w:val="both"/>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tcPr>
          <w:p w14:paraId="498A01E4" w14:textId="0BBD3164" w:rsidR="00707915" w:rsidRPr="001C2419" w:rsidRDefault="007B2365" w:rsidP="00B15813">
            <w:pPr>
              <w:ind w:left="360"/>
              <w:jc w:val="both"/>
              <w:rPr>
                <w:rFonts w:asciiTheme="minorHAnsi" w:hAnsiTheme="minorHAnsi"/>
                <w:sz w:val="22"/>
                <w:szCs w:val="22"/>
              </w:rPr>
            </w:pPr>
            <w:r w:rsidRPr="001C2419">
              <w:rPr>
                <w:rFonts w:asciiTheme="minorHAnsi" w:hAnsiTheme="minorHAnsi"/>
                <w:sz w:val="22"/>
                <w:szCs w:val="22"/>
              </w:rPr>
              <w:t>x</w:t>
            </w:r>
          </w:p>
        </w:tc>
      </w:tr>
      <w:tr w:rsidR="00707915" w:rsidRPr="00F554A3" w14:paraId="673BC1E5" w14:textId="77777777" w:rsidTr="00D54F39">
        <w:trPr>
          <w:trHeight w:val="259"/>
        </w:trPr>
        <w:tc>
          <w:tcPr>
            <w:tcW w:w="2020" w:type="dxa"/>
            <w:vMerge/>
            <w:tcBorders>
              <w:left w:val="single" w:sz="4" w:space="0" w:color="auto"/>
              <w:right w:val="single" w:sz="4" w:space="0" w:color="auto"/>
            </w:tcBorders>
          </w:tcPr>
          <w:p w14:paraId="4ACEB83F" w14:textId="77777777" w:rsidR="00707915" w:rsidRPr="001C2419" w:rsidRDefault="00707915" w:rsidP="00B15813">
            <w:pPr>
              <w:ind w:left="357"/>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777F2605" w14:textId="771011AD" w:rsidR="00707915" w:rsidRPr="001C2419" w:rsidRDefault="00707915" w:rsidP="00A76AE5">
            <w:pPr>
              <w:tabs>
                <w:tab w:val="left" w:pos="360"/>
              </w:tabs>
              <w:ind w:left="4" w:hanging="4"/>
              <w:jc w:val="both"/>
              <w:rPr>
                <w:rFonts w:asciiTheme="minorHAnsi" w:hAnsiTheme="minorHAnsi"/>
                <w:sz w:val="22"/>
                <w:szCs w:val="22"/>
              </w:rPr>
            </w:pPr>
            <w:r w:rsidRPr="001C2419">
              <w:rPr>
                <w:rFonts w:asciiTheme="minorHAnsi" w:hAnsiTheme="minorHAnsi"/>
                <w:sz w:val="22"/>
                <w:szCs w:val="22"/>
              </w:rPr>
              <w:t xml:space="preserve">Experience of </w:t>
            </w:r>
            <w:r w:rsidR="008B5395" w:rsidRPr="001C2419">
              <w:rPr>
                <w:rFonts w:asciiTheme="minorHAnsi" w:hAnsiTheme="minorHAnsi"/>
                <w:sz w:val="22"/>
                <w:szCs w:val="22"/>
              </w:rPr>
              <w:t>surveying</w:t>
            </w:r>
            <w:r w:rsidRPr="001C2419">
              <w:rPr>
                <w:rFonts w:asciiTheme="minorHAnsi" w:hAnsiTheme="minorHAnsi"/>
                <w:sz w:val="22"/>
                <w:szCs w:val="22"/>
              </w:rPr>
              <w:t xml:space="preserve"> </w:t>
            </w:r>
            <w:r w:rsidR="0069438B" w:rsidRPr="001C2419">
              <w:rPr>
                <w:rFonts w:asciiTheme="minorHAnsi" w:hAnsiTheme="minorHAnsi"/>
                <w:sz w:val="22"/>
                <w:szCs w:val="22"/>
              </w:rPr>
              <w:t>river</w:t>
            </w:r>
            <w:r w:rsidR="00A76AE5" w:rsidRPr="001C2419">
              <w:rPr>
                <w:rFonts w:asciiTheme="minorHAnsi" w:hAnsiTheme="minorHAnsi"/>
                <w:sz w:val="22"/>
                <w:szCs w:val="22"/>
              </w:rPr>
              <w:t xml:space="preserve">s </w:t>
            </w:r>
            <w:proofErr w:type="spellStart"/>
            <w:proofErr w:type="gramStart"/>
            <w:r w:rsidR="003459CF">
              <w:rPr>
                <w:rFonts w:asciiTheme="minorHAnsi" w:hAnsiTheme="minorHAnsi"/>
                <w:sz w:val="22"/>
                <w:szCs w:val="22"/>
              </w:rPr>
              <w:t>eg</w:t>
            </w:r>
            <w:proofErr w:type="spellEnd"/>
            <w:proofErr w:type="gramEnd"/>
            <w:r w:rsidR="003459CF">
              <w:rPr>
                <w:rFonts w:asciiTheme="minorHAnsi" w:hAnsiTheme="minorHAnsi"/>
                <w:sz w:val="22"/>
                <w:szCs w:val="22"/>
              </w:rPr>
              <w:t xml:space="preserve"> ‘outfall safaris’, water quality monitoring, </w:t>
            </w:r>
            <w:proofErr w:type="spellStart"/>
            <w:r w:rsidR="003459CF">
              <w:rPr>
                <w:rFonts w:asciiTheme="minorHAnsi" w:hAnsiTheme="minorHAnsi"/>
                <w:sz w:val="22"/>
                <w:szCs w:val="22"/>
              </w:rPr>
              <w:t>riverfly</w:t>
            </w:r>
            <w:proofErr w:type="spellEnd"/>
            <w:r w:rsidR="003459CF">
              <w:rPr>
                <w:rFonts w:asciiTheme="minorHAnsi" w:hAnsiTheme="minorHAnsi"/>
                <w:sz w:val="22"/>
                <w:szCs w:val="22"/>
              </w:rPr>
              <w:t xml:space="preserve"> or walkover surveys</w:t>
            </w:r>
          </w:p>
        </w:tc>
        <w:tc>
          <w:tcPr>
            <w:tcW w:w="1559" w:type="dxa"/>
            <w:tcBorders>
              <w:top w:val="single" w:sz="4" w:space="0" w:color="auto"/>
              <w:left w:val="nil"/>
              <w:bottom w:val="single" w:sz="4" w:space="0" w:color="auto"/>
              <w:right w:val="single" w:sz="4" w:space="0" w:color="auto"/>
            </w:tcBorders>
          </w:tcPr>
          <w:p w14:paraId="63E2858D" w14:textId="1D860802" w:rsidR="00707915" w:rsidRPr="001C2419" w:rsidRDefault="00707915" w:rsidP="00B15813">
            <w:pPr>
              <w:ind w:left="360"/>
              <w:jc w:val="both"/>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42A5642" w14:textId="6D8D44D1" w:rsidR="00707915" w:rsidRPr="001C2419" w:rsidRDefault="008A54C4" w:rsidP="00B15813">
            <w:pPr>
              <w:ind w:left="360"/>
              <w:jc w:val="both"/>
              <w:rPr>
                <w:rFonts w:asciiTheme="minorHAnsi" w:hAnsiTheme="minorHAnsi"/>
                <w:sz w:val="22"/>
                <w:szCs w:val="22"/>
              </w:rPr>
            </w:pPr>
            <w:r w:rsidRPr="001C2419">
              <w:rPr>
                <w:rFonts w:asciiTheme="minorHAnsi" w:hAnsiTheme="minorHAnsi"/>
                <w:sz w:val="22"/>
                <w:szCs w:val="22"/>
              </w:rPr>
              <w:t>x</w:t>
            </w:r>
          </w:p>
        </w:tc>
      </w:tr>
      <w:tr w:rsidR="00707915" w:rsidRPr="00F554A3" w14:paraId="326EB168" w14:textId="77777777" w:rsidTr="00D54F39">
        <w:trPr>
          <w:trHeight w:val="358"/>
        </w:trPr>
        <w:tc>
          <w:tcPr>
            <w:tcW w:w="2020" w:type="dxa"/>
            <w:vMerge/>
            <w:tcBorders>
              <w:left w:val="single" w:sz="4" w:space="0" w:color="auto"/>
              <w:right w:val="single" w:sz="4" w:space="0" w:color="auto"/>
            </w:tcBorders>
          </w:tcPr>
          <w:p w14:paraId="54E7CEEC" w14:textId="77777777" w:rsidR="00707915" w:rsidRPr="001C2419" w:rsidRDefault="00707915" w:rsidP="00327C55">
            <w:pPr>
              <w:ind w:left="357"/>
              <w:rPr>
                <w:rFonts w:asciiTheme="minorHAnsi" w:hAnsiTheme="minorHAnsi"/>
                <w:b/>
                <w:sz w:val="22"/>
                <w:szCs w:val="22"/>
              </w:rPr>
            </w:pPr>
          </w:p>
        </w:tc>
        <w:tc>
          <w:tcPr>
            <w:tcW w:w="8475" w:type="dxa"/>
            <w:tcBorders>
              <w:top w:val="nil"/>
              <w:left w:val="nil"/>
              <w:bottom w:val="single" w:sz="4" w:space="0" w:color="auto"/>
              <w:right w:val="single" w:sz="4" w:space="0" w:color="auto"/>
            </w:tcBorders>
          </w:tcPr>
          <w:p w14:paraId="5BFA113E" w14:textId="16EA0EFC" w:rsidR="00707915" w:rsidRPr="001C2419" w:rsidRDefault="00707915" w:rsidP="00327C55">
            <w:pPr>
              <w:tabs>
                <w:tab w:val="left" w:pos="145"/>
              </w:tabs>
              <w:ind w:left="4" w:hanging="4"/>
              <w:rPr>
                <w:rFonts w:asciiTheme="minorHAnsi" w:hAnsiTheme="minorHAnsi"/>
                <w:sz w:val="22"/>
                <w:szCs w:val="22"/>
              </w:rPr>
            </w:pPr>
            <w:r w:rsidRPr="001C2419">
              <w:rPr>
                <w:rFonts w:asciiTheme="minorHAnsi" w:hAnsiTheme="minorHAnsi"/>
                <w:sz w:val="22"/>
                <w:szCs w:val="22"/>
              </w:rPr>
              <w:t xml:space="preserve">Experience of </w:t>
            </w:r>
            <w:r w:rsidR="008B5395" w:rsidRPr="001C2419">
              <w:rPr>
                <w:rFonts w:asciiTheme="minorHAnsi" w:hAnsiTheme="minorHAnsi"/>
                <w:sz w:val="22"/>
                <w:szCs w:val="22"/>
              </w:rPr>
              <w:t>managing, motivating &amp; enthusing volunteers</w:t>
            </w:r>
          </w:p>
        </w:tc>
        <w:tc>
          <w:tcPr>
            <w:tcW w:w="1559" w:type="dxa"/>
            <w:tcBorders>
              <w:top w:val="single" w:sz="4" w:space="0" w:color="auto"/>
              <w:left w:val="nil"/>
              <w:bottom w:val="single" w:sz="4" w:space="0" w:color="auto"/>
              <w:right w:val="single" w:sz="4" w:space="0" w:color="auto"/>
            </w:tcBorders>
          </w:tcPr>
          <w:p w14:paraId="23746BBD" w14:textId="147C805C" w:rsidR="00707915" w:rsidRPr="001C2419" w:rsidRDefault="00707915" w:rsidP="00327C55">
            <w:pPr>
              <w:ind w:left="360"/>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vAlign w:val="bottom"/>
          </w:tcPr>
          <w:p w14:paraId="445600EF" w14:textId="1D745F66" w:rsidR="00707915" w:rsidRPr="001C2419" w:rsidRDefault="00916D28" w:rsidP="00327C55">
            <w:pPr>
              <w:ind w:left="360"/>
              <w:rPr>
                <w:rFonts w:asciiTheme="minorHAnsi" w:hAnsiTheme="minorHAnsi"/>
                <w:sz w:val="22"/>
                <w:szCs w:val="22"/>
              </w:rPr>
            </w:pPr>
            <w:r>
              <w:rPr>
                <w:rFonts w:asciiTheme="minorHAnsi" w:hAnsiTheme="minorHAnsi"/>
                <w:sz w:val="22"/>
                <w:szCs w:val="22"/>
              </w:rPr>
              <w:t>x</w:t>
            </w:r>
          </w:p>
        </w:tc>
      </w:tr>
      <w:tr w:rsidR="00707915" w:rsidRPr="00F554A3" w14:paraId="34E45B1F" w14:textId="77777777" w:rsidTr="006A6424">
        <w:trPr>
          <w:trHeight w:val="282"/>
        </w:trPr>
        <w:tc>
          <w:tcPr>
            <w:tcW w:w="2020" w:type="dxa"/>
            <w:vMerge/>
            <w:tcBorders>
              <w:left w:val="single" w:sz="4" w:space="0" w:color="auto"/>
              <w:right w:val="single" w:sz="4" w:space="0" w:color="auto"/>
            </w:tcBorders>
          </w:tcPr>
          <w:p w14:paraId="69BFCB05" w14:textId="77777777" w:rsidR="00707915" w:rsidRPr="001C2419" w:rsidRDefault="00707915" w:rsidP="00327C55">
            <w:pPr>
              <w:ind w:left="357"/>
              <w:rPr>
                <w:rFonts w:asciiTheme="minorHAnsi" w:hAnsiTheme="minorHAnsi"/>
                <w:b/>
                <w:sz w:val="22"/>
                <w:szCs w:val="22"/>
              </w:rPr>
            </w:pPr>
          </w:p>
        </w:tc>
        <w:tc>
          <w:tcPr>
            <w:tcW w:w="8475" w:type="dxa"/>
            <w:tcBorders>
              <w:top w:val="nil"/>
              <w:left w:val="nil"/>
              <w:bottom w:val="single" w:sz="4" w:space="0" w:color="auto"/>
              <w:right w:val="single" w:sz="4" w:space="0" w:color="auto"/>
            </w:tcBorders>
          </w:tcPr>
          <w:p w14:paraId="7DDC6624" w14:textId="444DC03C" w:rsidR="001868A3" w:rsidRPr="001C2419" w:rsidRDefault="00CB1473" w:rsidP="00A47B77">
            <w:pPr>
              <w:tabs>
                <w:tab w:val="left" w:pos="145"/>
              </w:tabs>
              <w:rPr>
                <w:rFonts w:asciiTheme="minorHAnsi" w:hAnsiTheme="minorHAnsi"/>
                <w:sz w:val="22"/>
                <w:szCs w:val="22"/>
              </w:rPr>
            </w:pPr>
            <w:r>
              <w:rPr>
                <w:rFonts w:asciiTheme="minorHAnsi" w:hAnsiTheme="minorHAnsi"/>
                <w:sz w:val="22"/>
                <w:szCs w:val="22"/>
              </w:rPr>
              <w:t xml:space="preserve">Experience of using GIS mapping </w:t>
            </w:r>
            <w:r w:rsidR="008E7CC7">
              <w:rPr>
                <w:rFonts w:asciiTheme="minorHAnsi" w:hAnsiTheme="minorHAnsi"/>
                <w:sz w:val="22"/>
                <w:szCs w:val="22"/>
              </w:rPr>
              <w:t xml:space="preserve"> </w:t>
            </w:r>
          </w:p>
        </w:tc>
        <w:tc>
          <w:tcPr>
            <w:tcW w:w="1559" w:type="dxa"/>
            <w:tcBorders>
              <w:top w:val="single" w:sz="4" w:space="0" w:color="auto"/>
              <w:left w:val="nil"/>
              <w:bottom w:val="single" w:sz="4" w:space="0" w:color="auto"/>
              <w:right w:val="single" w:sz="4" w:space="0" w:color="auto"/>
            </w:tcBorders>
          </w:tcPr>
          <w:p w14:paraId="0B475F6E" w14:textId="5F54B3A1" w:rsidR="00707915" w:rsidRPr="001C2419" w:rsidRDefault="00CB1473" w:rsidP="006A6424">
            <w:pPr>
              <w:jc w:val="center"/>
              <w:rPr>
                <w:rFonts w:asciiTheme="minorHAnsi" w:hAnsiTheme="minorHAnsi"/>
                <w:sz w:val="22"/>
                <w:szCs w:val="22"/>
              </w:rPr>
            </w:pPr>
            <w:r>
              <w:rPr>
                <w:rFonts w:asciiTheme="minorHAnsi" w:hAnsiTheme="minorHAnsi"/>
                <w:sz w:val="22"/>
                <w:szCs w:val="22"/>
              </w:rPr>
              <w:t>x</w:t>
            </w:r>
          </w:p>
        </w:tc>
        <w:tc>
          <w:tcPr>
            <w:tcW w:w="1559" w:type="dxa"/>
            <w:tcBorders>
              <w:top w:val="single" w:sz="4" w:space="0" w:color="auto"/>
              <w:left w:val="single" w:sz="4" w:space="0" w:color="auto"/>
              <w:bottom w:val="single" w:sz="4" w:space="0" w:color="auto"/>
              <w:right w:val="single" w:sz="4" w:space="0" w:color="auto"/>
            </w:tcBorders>
            <w:vAlign w:val="bottom"/>
          </w:tcPr>
          <w:p w14:paraId="4C24A540" w14:textId="0CFF344D" w:rsidR="00707915" w:rsidRPr="001C2419" w:rsidRDefault="00707915" w:rsidP="002E5AFF">
            <w:pPr>
              <w:rPr>
                <w:rFonts w:asciiTheme="minorHAnsi" w:hAnsiTheme="minorHAnsi"/>
                <w:sz w:val="22"/>
                <w:szCs w:val="22"/>
              </w:rPr>
            </w:pPr>
          </w:p>
        </w:tc>
      </w:tr>
      <w:tr w:rsidR="00707915" w:rsidRPr="00F554A3" w14:paraId="5FE70778" w14:textId="77777777" w:rsidTr="00D54F39">
        <w:trPr>
          <w:trHeight w:val="358"/>
        </w:trPr>
        <w:tc>
          <w:tcPr>
            <w:tcW w:w="2020" w:type="dxa"/>
            <w:vMerge/>
            <w:tcBorders>
              <w:left w:val="single" w:sz="4" w:space="0" w:color="auto"/>
              <w:right w:val="single" w:sz="4" w:space="0" w:color="auto"/>
            </w:tcBorders>
          </w:tcPr>
          <w:p w14:paraId="2DA629D6" w14:textId="77777777" w:rsidR="00707915" w:rsidRPr="001C2419" w:rsidRDefault="00707915" w:rsidP="00327C55">
            <w:pPr>
              <w:ind w:left="357"/>
              <w:rPr>
                <w:rFonts w:asciiTheme="minorHAnsi" w:hAnsiTheme="minorHAnsi"/>
                <w:b/>
                <w:sz w:val="22"/>
                <w:szCs w:val="22"/>
              </w:rPr>
            </w:pPr>
          </w:p>
        </w:tc>
        <w:tc>
          <w:tcPr>
            <w:tcW w:w="8475" w:type="dxa"/>
            <w:tcBorders>
              <w:top w:val="nil"/>
              <w:left w:val="nil"/>
              <w:bottom w:val="single" w:sz="4" w:space="0" w:color="auto"/>
              <w:right w:val="single" w:sz="4" w:space="0" w:color="auto"/>
            </w:tcBorders>
          </w:tcPr>
          <w:p w14:paraId="5A9FBF32" w14:textId="3D165DBC" w:rsidR="00707915" w:rsidRPr="001C2419" w:rsidRDefault="00707915" w:rsidP="00327C55">
            <w:pPr>
              <w:tabs>
                <w:tab w:val="left" w:pos="145"/>
              </w:tabs>
              <w:ind w:left="4" w:hanging="4"/>
              <w:rPr>
                <w:rFonts w:asciiTheme="minorHAnsi" w:hAnsiTheme="minorHAnsi"/>
                <w:sz w:val="22"/>
                <w:szCs w:val="22"/>
              </w:rPr>
            </w:pPr>
            <w:r w:rsidRPr="001C2419">
              <w:rPr>
                <w:rFonts w:asciiTheme="minorHAnsi" w:hAnsiTheme="minorHAnsi"/>
                <w:sz w:val="22"/>
                <w:szCs w:val="22"/>
              </w:rPr>
              <w:t>Experience of writing risk assessments</w:t>
            </w:r>
          </w:p>
        </w:tc>
        <w:tc>
          <w:tcPr>
            <w:tcW w:w="1559" w:type="dxa"/>
            <w:tcBorders>
              <w:top w:val="single" w:sz="4" w:space="0" w:color="auto"/>
              <w:left w:val="nil"/>
              <w:bottom w:val="single" w:sz="4" w:space="0" w:color="auto"/>
              <w:right w:val="single" w:sz="4" w:space="0" w:color="auto"/>
            </w:tcBorders>
          </w:tcPr>
          <w:p w14:paraId="3D76D3CE" w14:textId="77777777" w:rsidR="00707915" w:rsidRPr="001C2419" w:rsidRDefault="00707915" w:rsidP="00327C55">
            <w:pPr>
              <w:ind w:left="360"/>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vAlign w:val="bottom"/>
          </w:tcPr>
          <w:p w14:paraId="12A85C3B" w14:textId="1E16D8A7" w:rsidR="00707915" w:rsidRPr="001C2419" w:rsidRDefault="00707915" w:rsidP="00327C55">
            <w:pPr>
              <w:ind w:left="360"/>
              <w:rPr>
                <w:rFonts w:asciiTheme="minorHAnsi" w:hAnsiTheme="minorHAnsi"/>
                <w:sz w:val="22"/>
                <w:szCs w:val="22"/>
              </w:rPr>
            </w:pPr>
            <w:r w:rsidRPr="001C2419">
              <w:rPr>
                <w:rFonts w:asciiTheme="minorHAnsi" w:hAnsiTheme="minorHAnsi"/>
                <w:sz w:val="22"/>
                <w:szCs w:val="22"/>
              </w:rPr>
              <w:t>x</w:t>
            </w:r>
          </w:p>
        </w:tc>
      </w:tr>
      <w:tr w:rsidR="00707915" w:rsidRPr="00F554A3" w14:paraId="4009B125" w14:textId="77777777" w:rsidTr="00D54F39">
        <w:trPr>
          <w:trHeight w:val="358"/>
        </w:trPr>
        <w:tc>
          <w:tcPr>
            <w:tcW w:w="2020" w:type="dxa"/>
            <w:vMerge/>
            <w:tcBorders>
              <w:left w:val="single" w:sz="4" w:space="0" w:color="auto"/>
              <w:bottom w:val="single" w:sz="4" w:space="0" w:color="auto"/>
              <w:right w:val="single" w:sz="4" w:space="0" w:color="auto"/>
            </w:tcBorders>
          </w:tcPr>
          <w:p w14:paraId="101C9D87" w14:textId="77777777" w:rsidR="00707915" w:rsidRPr="001C2419" w:rsidRDefault="00707915" w:rsidP="00327C55">
            <w:pPr>
              <w:ind w:left="357"/>
              <w:rPr>
                <w:rFonts w:asciiTheme="minorHAnsi" w:hAnsiTheme="minorHAnsi"/>
                <w:b/>
                <w:sz w:val="22"/>
                <w:szCs w:val="22"/>
              </w:rPr>
            </w:pPr>
          </w:p>
        </w:tc>
        <w:tc>
          <w:tcPr>
            <w:tcW w:w="8475" w:type="dxa"/>
            <w:tcBorders>
              <w:top w:val="nil"/>
              <w:left w:val="nil"/>
              <w:bottom w:val="single" w:sz="4" w:space="0" w:color="auto"/>
              <w:right w:val="single" w:sz="4" w:space="0" w:color="auto"/>
            </w:tcBorders>
          </w:tcPr>
          <w:p w14:paraId="34D40648" w14:textId="264A7826" w:rsidR="00707915" w:rsidRPr="001C2419" w:rsidRDefault="00FB3C95" w:rsidP="00327C55">
            <w:pPr>
              <w:tabs>
                <w:tab w:val="left" w:pos="145"/>
              </w:tabs>
              <w:ind w:left="4" w:hanging="4"/>
              <w:rPr>
                <w:rFonts w:asciiTheme="minorHAnsi" w:hAnsiTheme="minorHAnsi"/>
                <w:sz w:val="22"/>
                <w:szCs w:val="22"/>
              </w:rPr>
            </w:pPr>
            <w:r w:rsidRPr="001C2419">
              <w:rPr>
                <w:rFonts w:asciiTheme="minorHAnsi" w:hAnsiTheme="minorHAnsi"/>
                <w:sz w:val="22"/>
                <w:szCs w:val="22"/>
              </w:rPr>
              <w:t>Experience of evaluati</w:t>
            </w:r>
            <w:r w:rsidR="00707915" w:rsidRPr="001C2419">
              <w:rPr>
                <w:rFonts w:asciiTheme="minorHAnsi" w:hAnsiTheme="minorHAnsi"/>
                <w:sz w:val="22"/>
                <w:szCs w:val="22"/>
              </w:rPr>
              <w:t>n</w:t>
            </w:r>
            <w:r w:rsidRPr="001C2419">
              <w:rPr>
                <w:rFonts w:asciiTheme="minorHAnsi" w:hAnsiTheme="minorHAnsi"/>
                <w:sz w:val="22"/>
                <w:szCs w:val="22"/>
              </w:rPr>
              <w:t>g</w:t>
            </w:r>
            <w:r w:rsidR="00707915" w:rsidRPr="001C2419">
              <w:rPr>
                <w:rFonts w:asciiTheme="minorHAnsi" w:hAnsiTheme="minorHAnsi"/>
                <w:sz w:val="22"/>
                <w:szCs w:val="22"/>
              </w:rPr>
              <w:t xml:space="preserve"> project outputs and outcomes</w:t>
            </w:r>
          </w:p>
        </w:tc>
        <w:tc>
          <w:tcPr>
            <w:tcW w:w="1559" w:type="dxa"/>
            <w:tcBorders>
              <w:top w:val="single" w:sz="4" w:space="0" w:color="auto"/>
              <w:left w:val="nil"/>
              <w:bottom w:val="single" w:sz="4" w:space="0" w:color="auto"/>
              <w:right w:val="single" w:sz="4" w:space="0" w:color="auto"/>
            </w:tcBorders>
          </w:tcPr>
          <w:p w14:paraId="4501C183" w14:textId="77777777" w:rsidR="00707915" w:rsidRPr="001C2419" w:rsidRDefault="00707915" w:rsidP="00327C55">
            <w:pPr>
              <w:ind w:left="360"/>
              <w:rPr>
                <w:rFonts w:asciiTheme="minorHAnsi" w:hAnsiTheme="minorHAnsi"/>
                <w:sz w:val="22"/>
                <w:szCs w:val="22"/>
              </w:rPr>
            </w:pPr>
          </w:p>
        </w:tc>
        <w:tc>
          <w:tcPr>
            <w:tcW w:w="1559" w:type="dxa"/>
            <w:tcBorders>
              <w:top w:val="single" w:sz="4" w:space="0" w:color="auto"/>
              <w:left w:val="single" w:sz="4" w:space="0" w:color="auto"/>
              <w:bottom w:val="single" w:sz="4" w:space="0" w:color="auto"/>
              <w:right w:val="single" w:sz="4" w:space="0" w:color="auto"/>
            </w:tcBorders>
            <w:vAlign w:val="bottom"/>
          </w:tcPr>
          <w:p w14:paraId="6F6991C2" w14:textId="27782393" w:rsidR="00707915" w:rsidRPr="001C2419" w:rsidRDefault="00707915" w:rsidP="00327C55">
            <w:pPr>
              <w:ind w:left="360"/>
              <w:rPr>
                <w:rFonts w:asciiTheme="minorHAnsi" w:hAnsiTheme="minorHAnsi"/>
                <w:sz w:val="22"/>
                <w:szCs w:val="22"/>
              </w:rPr>
            </w:pPr>
            <w:r w:rsidRPr="001C2419">
              <w:rPr>
                <w:rFonts w:asciiTheme="minorHAnsi" w:hAnsiTheme="minorHAnsi"/>
                <w:sz w:val="22"/>
                <w:szCs w:val="22"/>
              </w:rPr>
              <w:t>x</w:t>
            </w:r>
          </w:p>
        </w:tc>
      </w:tr>
      <w:tr w:rsidR="00ED6C2D" w:rsidRPr="00F554A3" w14:paraId="70A451F7" w14:textId="77777777" w:rsidTr="00D54F39">
        <w:trPr>
          <w:trHeight w:val="255"/>
        </w:trPr>
        <w:tc>
          <w:tcPr>
            <w:tcW w:w="2020" w:type="dxa"/>
            <w:vMerge w:val="restart"/>
            <w:tcBorders>
              <w:top w:val="nil"/>
              <w:left w:val="single" w:sz="4" w:space="0" w:color="auto"/>
              <w:right w:val="single" w:sz="4" w:space="0" w:color="auto"/>
            </w:tcBorders>
          </w:tcPr>
          <w:p w14:paraId="5B98C1CA" w14:textId="0B9BA6BF" w:rsidR="00ED6C2D" w:rsidRPr="001C2419" w:rsidRDefault="00ED6C2D" w:rsidP="00327C55">
            <w:pPr>
              <w:ind w:left="357"/>
              <w:rPr>
                <w:rFonts w:asciiTheme="minorHAnsi" w:hAnsiTheme="minorHAnsi"/>
                <w:b/>
                <w:sz w:val="22"/>
                <w:szCs w:val="22"/>
              </w:rPr>
            </w:pPr>
            <w:r w:rsidRPr="001C2419">
              <w:rPr>
                <w:rFonts w:asciiTheme="minorHAnsi" w:hAnsiTheme="minorHAnsi"/>
                <w:b/>
                <w:sz w:val="22"/>
                <w:szCs w:val="22"/>
              </w:rPr>
              <w:t>Skills</w:t>
            </w:r>
          </w:p>
        </w:tc>
        <w:tc>
          <w:tcPr>
            <w:tcW w:w="8475" w:type="dxa"/>
            <w:tcBorders>
              <w:top w:val="nil"/>
              <w:left w:val="nil"/>
              <w:bottom w:val="single" w:sz="4" w:space="0" w:color="auto"/>
              <w:right w:val="single" w:sz="4" w:space="0" w:color="auto"/>
            </w:tcBorders>
            <w:vAlign w:val="bottom"/>
          </w:tcPr>
          <w:p w14:paraId="0E4F4883" w14:textId="365BAE86" w:rsidR="00ED6C2D" w:rsidRPr="002E5AFF" w:rsidRDefault="0017488F" w:rsidP="00477689">
            <w:pPr>
              <w:ind w:left="4"/>
              <w:jc w:val="both"/>
              <w:rPr>
                <w:rFonts w:asciiTheme="minorHAnsi" w:hAnsiTheme="minorHAnsi"/>
                <w:sz w:val="22"/>
                <w:szCs w:val="22"/>
              </w:rPr>
            </w:pPr>
            <w:r w:rsidRPr="002E5AFF">
              <w:rPr>
                <w:rFonts w:asciiTheme="minorHAnsi" w:hAnsiTheme="minorHAnsi"/>
                <w:sz w:val="22"/>
                <w:szCs w:val="22"/>
              </w:rPr>
              <w:t>Good verbal and written communication skills, including the ability to write reports</w:t>
            </w:r>
            <w:r w:rsidR="00F71B4C" w:rsidRPr="002E5AFF">
              <w:rPr>
                <w:rFonts w:asciiTheme="minorHAnsi" w:hAnsiTheme="minorHAnsi"/>
                <w:sz w:val="22"/>
                <w:szCs w:val="22"/>
              </w:rPr>
              <w:t>/leaflets</w:t>
            </w:r>
            <w:r w:rsidR="00707915" w:rsidRPr="002E5AFF">
              <w:rPr>
                <w:rFonts w:asciiTheme="minorHAnsi" w:hAnsiTheme="minorHAnsi"/>
                <w:sz w:val="22"/>
                <w:szCs w:val="22"/>
              </w:rPr>
              <w:t>, convey an outgoing and friendly personality</w:t>
            </w:r>
            <w:r w:rsidRPr="002E5AFF">
              <w:rPr>
                <w:rFonts w:asciiTheme="minorHAnsi" w:hAnsiTheme="minorHAnsi"/>
                <w:sz w:val="22"/>
                <w:szCs w:val="22"/>
              </w:rPr>
              <w:t xml:space="preserve"> </w:t>
            </w:r>
            <w:r w:rsidR="00E30BB6" w:rsidRPr="002E5AFF">
              <w:rPr>
                <w:rFonts w:asciiTheme="minorHAnsi" w:hAnsiTheme="minorHAnsi"/>
                <w:sz w:val="22"/>
                <w:szCs w:val="22"/>
              </w:rPr>
              <w:t>and impart enthusiasm for river conservation.</w:t>
            </w:r>
            <w:r w:rsidR="00ED6C2D" w:rsidRPr="002E5AFF">
              <w:rPr>
                <w:rFonts w:asciiTheme="minorHAnsi" w:hAnsiTheme="minorHAnsi"/>
                <w:sz w:val="22"/>
                <w:szCs w:val="22"/>
              </w:rPr>
              <w:t xml:space="preserve"> </w:t>
            </w:r>
          </w:p>
        </w:tc>
        <w:tc>
          <w:tcPr>
            <w:tcW w:w="1559" w:type="dxa"/>
            <w:tcBorders>
              <w:top w:val="single" w:sz="4" w:space="0" w:color="auto"/>
              <w:left w:val="nil"/>
              <w:bottom w:val="single" w:sz="4" w:space="0" w:color="auto"/>
              <w:right w:val="single" w:sz="4" w:space="0" w:color="auto"/>
            </w:tcBorders>
          </w:tcPr>
          <w:p w14:paraId="129D932C" w14:textId="77777777" w:rsidR="00ED6C2D" w:rsidRPr="002E5AFF" w:rsidRDefault="00ED6C2D" w:rsidP="00AF5D34">
            <w:pPr>
              <w:ind w:left="360"/>
              <w:jc w:val="both"/>
              <w:rPr>
                <w:rFonts w:asciiTheme="minorHAnsi" w:hAnsiTheme="minorHAnsi"/>
                <w:sz w:val="22"/>
                <w:szCs w:val="22"/>
              </w:rPr>
            </w:pPr>
            <w:r w:rsidRPr="002E5AFF">
              <w:rPr>
                <w:rFonts w:asciiTheme="minorHAnsi" w:hAnsiTheme="minorHAnsi"/>
                <w:sz w:val="22"/>
                <w:szCs w:val="22"/>
              </w:rPr>
              <w:t>x</w:t>
            </w:r>
          </w:p>
        </w:tc>
        <w:tc>
          <w:tcPr>
            <w:tcW w:w="1559" w:type="dxa"/>
            <w:tcBorders>
              <w:top w:val="single" w:sz="4" w:space="0" w:color="auto"/>
              <w:left w:val="single" w:sz="4" w:space="0" w:color="auto"/>
              <w:bottom w:val="single" w:sz="4" w:space="0" w:color="auto"/>
              <w:right w:val="single" w:sz="4" w:space="0" w:color="auto"/>
            </w:tcBorders>
            <w:vAlign w:val="bottom"/>
          </w:tcPr>
          <w:p w14:paraId="4223C0B2" w14:textId="77777777" w:rsidR="00ED6C2D" w:rsidRPr="001C2419" w:rsidRDefault="00ED6C2D" w:rsidP="00AF5D34">
            <w:pPr>
              <w:ind w:left="360"/>
              <w:jc w:val="both"/>
              <w:rPr>
                <w:rFonts w:asciiTheme="minorHAnsi" w:hAnsiTheme="minorHAnsi"/>
                <w:sz w:val="22"/>
                <w:szCs w:val="22"/>
              </w:rPr>
            </w:pPr>
          </w:p>
        </w:tc>
      </w:tr>
      <w:tr w:rsidR="005305A8" w:rsidRPr="00F554A3" w14:paraId="61F10872" w14:textId="77777777" w:rsidTr="00D54F39">
        <w:trPr>
          <w:trHeight w:val="255"/>
        </w:trPr>
        <w:tc>
          <w:tcPr>
            <w:tcW w:w="2020" w:type="dxa"/>
            <w:vMerge/>
            <w:tcBorders>
              <w:top w:val="nil"/>
              <w:left w:val="single" w:sz="4" w:space="0" w:color="auto"/>
              <w:right w:val="single" w:sz="4" w:space="0" w:color="auto"/>
            </w:tcBorders>
          </w:tcPr>
          <w:p w14:paraId="6DBA89BC" w14:textId="77777777" w:rsidR="005305A8" w:rsidRPr="001C2419" w:rsidRDefault="005305A8" w:rsidP="00327C55">
            <w:pPr>
              <w:ind w:left="357"/>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2842E058" w14:textId="10E3B5F7" w:rsidR="005305A8" w:rsidRPr="002E5AFF" w:rsidRDefault="005305A8" w:rsidP="008B5395">
            <w:pPr>
              <w:ind w:left="4"/>
              <w:jc w:val="both"/>
              <w:rPr>
                <w:rFonts w:asciiTheme="minorHAnsi" w:hAnsiTheme="minorHAnsi"/>
                <w:sz w:val="22"/>
                <w:szCs w:val="22"/>
              </w:rPr>
            </w:pPr>
            <w:r w:rsidRPr="002E5AFF">
              <w:rPr>
                <w:rFonts w:asciiTheme="minorHAnsi" w:hAnsiTheme="minorHAnsi"/>
                <w:sz w:val="22"/>
                <w:szCs w:val="22"/>
              </w:rPr>
              <w:t xml:space="preserve">Excellent IT skills including the ability to use Word, Excel, </w:t>
            </w:r>
            <w:proofErr w:type="spellStart"/>
            <w:r w:rsidR="00477689" w:rsidRPr="002E5AFF">
              <w:rPr>
                <w:rFonts w:asciiTheme="minorHAnsi" w:hAnsiTheme="minorHAnsi"/>
                <w:sz w:val="22"/>
                <w:szCs w:val="22"/>
              </w:rPr>
              <w:t>Powerpoint</w:t>
            </w:r>
            <w:proofErr w:type="spellEnd"/>
            <w:r w:rsidR="00477689" w:rsidRPr="002E5AFF">
              <w:rPr>
                <w:rFonts w:asciiTheme="minorHAnsi" w:hAnsiTheme="minorHAnsi"/>
                <w:sz w:val="22"/>
                <w:szCs w:val="22"/>
              </w:rPr>
              <w:t xml:space="preserve"> and Outlook</w:t>
            </w:r>
            <w:r w:rsidRPr="002E5AFF">
              <w:rPr>
                <w:rFonts w:asciiTheme="minorHAnsi" w:hAnsiTheme="minorHAnsi"/>
                <w:sz w:val="22"/>
                <w:szCs w:val="22"/>
              </w:rPr>
              <w:t xml:space="preserve"> </w:t>
            </w:r>
          </w:p>
        </w:tc>
        <w:tc>
          <w:tcPr>
            <w:tcW w:w="1559" w:type="dxa"/>
            <w:tcBorders>
              <w:top w:val="single" w:sz="4" w:space="0" w:color="auto"/>
              <w:left w:val="nil"/>
              <w:bottom w:val="single" w:sz="4" w:space="0" w:color="auto"/>
              <w:right w:val="single" w:sz="4" w:space="0" w:color="auto"/>
            </w:tcBorders>
          </w:tcPr>
          <w:p w14:paraId="28A54AF0" w14:textId="1127BED3" w:rsidR="005305A8" w:rsidRPr="002E5AFF" w:rsidRDefault="005305A8" w:rsidP="00AF5D34">
            <w:pPr>
              <w:ind w:left="360"/>
              <w:jc w:val="both"/>
              <w:rPr>
                <w:rFonts w:asciiTheme="minorHAnsi" w:hAnsiTheme="minorHAnsi"/>
                <w:sz w:val="22"/>
                <w:szCs w:val="22"/>
              </w:rPr>
            </w:pPr>
            <w:r w:rsidRPr="002E5AFF">
              <w:rPr>
                <w:rFonts w:asciiTheme="minorHAnsi" w:hAnsiTheme="minorHAnsi"/>
                <w:sz w:val="22"/>
                <w:szCs w:val="22"/>
              </w:rPr>
              <w:t>x</w:t>
            </w:r>
          </w:p>
        </w:tc>
        <w:tc>
          <w:tcPr>
            <w:tcW w:w="1559" w:type="dxa"/>
            <w:tcBorders>
              <w:top w:val="single" w:sz="4" w:space="0" w:color="auto"/>
              <w:left w:val="single" w:sz="4" w:space="0" w:color="auto"/>
              <w:bottom w:val="single" w:sz="4" w:space="0" w:color="auto"/>
              <w:right w:val="single" w:sz="4" w:space="0" w:color="auto"/>
            </w:tcBorders>
            <w:vAlign w:val="bottom"/>
          </w:tcPr>
          <w:p w14:paraId="6838B127" w14:textId="77777777" w:rsidR="005305A8" w:rsidRPr="001C2419" w:rsidRDefault="005305A8" w:rsidP="00AF5D34">
            <w:pPr>
              <w:ind w:left="360"/>
              <w:jc w:val="both"/>
              <w:rPr>
                <w:rFonts w:asciiTheme="minorHAnsi" w:hAnsiTheme="minorHAnsi"/>
                <w:sz w:val="22"/>
                <w:szCs w:val="22"/>
              </w:rPr>
            </w:pPr>
          </w:p>
        </w:tc>
      </w:tr>
      <w:tr w:rsidR="005305A8" w:rsidRPr="00F554A3" w14:paraId="2C96AD36" w14:textId="77777777" w:rsidTr="000F15CB">
        <w:trPr>
          <w:trHeight w:val="64"/>
        </w:trPr>
        <w:tc>
          <w:tcPr>
            <w:tcW w:w="2020" w:type="dxa"/>
            <w:vMerge/>
            <w:tcBorders>
              <w:left w:val="single" w:sz="4" w:space="0" w:color="auto"/>
              <w:right w:val="single" w:sz="4" w:space="0" w:color="auto"/>
            </w:tcBorders>
          </w:tcPr>
          <w:p w14:paraId="6AE960BF" w14:textId="77777777" w:rsidR="005305A8" w:rsidRPr="001C2419" w:rsidRDefault="005305A8" w:rsidP="00327C55">
            <w:pPr>
              <w:ind w:left="357"/>
              <w:rPr>
                <w:rFonts w:asciiTheme="minorHAnsi" w:hAnsiTheme="minorHAnsi"/>
                <w:b/>
                <w:i/>
                <w:sz w:val="22"/>
                <w:szCs w:val="22"/>
              </w:rPr>
            </w:pPr>
          </w:p>
        </w:tc>
        <w:tc>
          <w:tcPr>
            <w:tcW w:w="8475" w:type="dxa"/>
            <w:tcBorders>
              <w:top w:val="nil"/>
              <w:left w:val="nil"/>
              <w:right w:val="single" w:sz="4" w:space="0" w:color="auto"/>
            </w:tcBorders>
            <w:vAlign w:val="bottom"/>
          </w:tcPr>
          <w:p w14:paraId="16316E82" w14:textId="62155A72" w:rsidR="00297448" w:rsidRPr="002E5AFF" w:rsidRDefault="0017488F" w:rsidP="005305A8">
            <w:pPr>
              <w:tabs>
                <w:tab w:val="left" w:pos="145"/>
              </w:tabs>
              <w:jc w:val="both"/>
              <w:rPr>
                <w:rFonts w:asciiTheme="minorHAnsi" w:hAnsiTheme="minorHAnsi"/>
                <w:sz w:val="22"/>
                <w:szCs w:val="22"/>
              </w:rPr>
            </w:pPr>
            <w:r w:rsidRPr="002E5AFF">
              <w:rPr>
                <w:rFonts w:asciiTheme="minorHAnsi" w:hAnsiTheme="minorHAnsi"/>
                <w:sz w:val="22"/>
                <w:szCs w:val="22"/>
              </w:rPr>
              <w:t>Effective planning, organisational and event management skills</w:t>
            </w:r>
          </w:p>
        </w:tc>
        <w:tc>
          <w:tcPr>
            <w:tcW w:w="1559" w:type="dxa"/>
            <w:vMerge w:val="restart"/>
            <w:tcBorders>
              <w:top w:val="single" w:sz="4" w:space="0" w:color="auto"/>
              <w:left w:val="nil"/>
              <w:right w:val="single" w:sz="4" w:space="0" w:color="auto"/>
            </w:tcBorders>
          </w:tcPr>
          <w:p w14:paraId="01693318" w14:textId="20566CC9" w:rsidR="005305A8" w:rsidRPr="002E5AFF" w:rsidRDefault="000F15CB" w:rsidP="00AF5D34">
            <w:pPr>
              <w:ind w:left="360"/>
              <w:jc w:val="both"/>
              <w:rPr>
                <w:rFonts w:asciiTheme="minorHAnsi" w:hAnsiTheme="minorHAnsi"/>
                <w:sz w:val="22"/>
                <w:szCs w:val="22"/>
              </w:rPr>
            </w:pPr>
            <w:r w:rsidRPr="002E5AFF">
              <w:rPr>
                <w:rFonts w:asciiTheme="minorHAnsi" w:hAnsiTheme="minorHAnsi"/>
                <w:sz w:val="22"/>
                <w:szCs w:val="22"/>
              </w:rPr>
              <w:t>x</w:t>
            </w:r>
          </w:p>
        </w:tc>
        <w:tc>
          <w:tcPr>
            <w:tcW w:w="1559" w:type="dxa"/>
            <w:vMerge w:val="restart"/>
            <w:tcBorders>
              <w:top w:val="single" w:sz="4" w:space="0" w:color="auto"/>
              <w:left w:val="single" w:sz="4" w:space="0" w:color="auto"/>
              <w:right w:val="single" w:sz="4" w:space="0" w:color="auto"/>
            </w:tcBorders>
            <w:vAlign w:val="bottom"/>
          </w:tcPr>
          <w:p w14:paraId="3BD9C63C" w14:textId="77777777" w:rsidR="005305A8" w:rsidRPr="001C2419" w:rsidRDefault="005305A8" w:rsidP="000F15CB">
            <w:pPr>
              <w:jc w:val="both"/>
              <w:rPr>
                <w:rFonts w:asciiTheme="minorHAnsi" w:hAnsiTheme="minorHAnsi"/>
                <w:sz w:val="22"/>
                <w:szCs w:val="22"/>
              </w:rPr>
            </w:pPr>
          </w:p>
        </w:tc>
      </w:tr>
      <w:tr w:rsidR="005305A8" w:rsidRPr="00F554A3" w14:paraId="59C624DD" w14:textId="77777777" w:rsidTr="00AF2DBA">
        <w:trPr>
          <w:trHeight w:val="80"/>
        </w:trPr>
        <w:tc>
          <w:tcPr>
            <w:tcW w:w="2020" w:type="dxa"/>
            <w:vMerge/>
            <w:tcBorders>
              <w:left w:val="single" w:sz="4" w:space="0" w:color="auto"/>
              <w:bottom w:val="single" w:sz="4" w:space="0" w:color="auto"/>
              <w:right w:val="single" w:sz="4" w:space="0" w:color="auto"/>
            </w:tcBorders>
          </w:tcPr>
          <w:p w14:paraId="2B7FC583" w14:textId="77777777" w:rsidR="005305A8" w:rsidRPr="001C2419" w:rsidRDefault="005305A8" w:rsidP="00327C55">
            <w:pPr>
              <w:ind w:left="357"/>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5FC904B6" w14:textId="7EBF3F95" w:rsidR="005305A8" w:rsidRPr="002E5AFF" w:rsidRDefault="005305A8" w:rsidP="000F15CB">
            <w:pPr>
              <w:jc w:val="both"/>
              <w:rPr>
                <w:rFonts w:asciiTheme="minorHAnsi" w:hAnsiTheme="minorHAnsi"/>
                <w:snapToGrid w:val="0"/>
                <w:sz w:val="22"/>
                <w:szCs w:val="22"/>
              </w:rPr>
            </w:pPr>
          </w:p>
        </w:tc>
        <w:tc>
          <w:tcPr>
            <w:tcW w:w="1559" w:type="dxa"/>
            <w:vMerge/>
            <w:tcBorders>
              <w:left w:val="nil"/>
              <w:bottom w:val="single" w:sz="4" w:space="0" w:color="auto"/>
              <w:right w:val="single" w:sz="4" w:space="0" w:color="auto"/>
            </w:tcBorders>
          </w:tcPr>
          <w:p w14:paraId="3DC696F4" w14:textId="3465DBF6" w:rsidR="005305A8" w:rsidRPr="002E5AFF" w:rsidRDefault="005305A8" w:rsidP="00AF5D34">
            <w:pPr>
              <w:ind w:left="360"/>
              <w:jc w:val="both"/>
              <w:rPr>
                <w:rFonts w:asciiTheme="minorHAnsi" w:hAnsiTheme="minorHAnsi"/>
                <w:sz w:val="22"/>
                <w:szCs w:val="22"/>
              </w:rPr>
            </w:pPr>
          </w:p>
        </w:tc>
        <w:tc>
          <w:tcPr>
            <w:tcW w:w="1559" w:type="dxa"/>
            <w:vMerge/>
            <w:tcBorders>
              <w:left w:val="single" w:sz="4" w:space="0" w:color="auto"/>
              <w:bottom w:val="single" w:sz="4" w:space="0" w:color="auto"/>
              <w:right w:val="single" w:sz="4" w:space="0" w:color="auto"/>
            </w:tcBorders>
            <w:vAlign w:val="bottom"/>
          </w:tcPr>
          <w:p w14:paraId="0699EA82" w14:textId="77777777" w:rsidR="005305A8" w:rsidRPr="001C2419" w:rsidRDefault="005305A8" w:rsidP="00AF5D34">
            <w:pPr>
              <w:ind w:left="360"/>
              <w:jc w:val="both"/>
              <w:rPr>
                <w:rFonts w:asciiTheme="minorHAnsi" w:hAnsiTheme="minorHAnsi"/>
                <w:sz w:val="22"/>
                <w:szCs w:val="22"/>
              </w:rPr>
            </w:pPr>
          </w:p>
        </w:tc>
      </w:tr>
      <w:tr w:rsidR="00707915" w:rsidRPr="00F554A3" w14:paraId="24DBB03F" w14:textId="77777777" w:rsidTr="00D54F39">
        <w:trPr>
          <w:trHeight w:val="255"/>
        </w:trPr>
        <w:tc>
          <w:tcPr>
            <w:tcW w:w="2020" w:type="dxa"/>
            <w:vMerge w:val="restart"/>
            <w:tcBorders>
              <w:top w:val="nil"/>
              <w:left w:val="single" w:sz="4" w:space="0" w:color="auto"/>
              <w:right w:val="single" w:sz="4" w:space="0" w:color="auto"/>
            </w:tcBorders>
          </w:tcPr>
          <w:p w14:paraId="21810F80" w14:textId="77777777" w:rsidR="00707915" w:rsidRPr="001C2419" w:rsidRDefault="00707915" w:rsidP="00327C55">
            <w:pPr>
              <w:ind w:left="357"/>
              <w:rPr>
                <w:rFonts w:asciiTheme="minorHAnsi" w:hAnsiTheme="minorHAnsi"/>
                <w:b/>
                <w:sz w:val="22"/>
                <w:szCs w:val="22"/>
              </w:rPr>
            </w:pPr>
            <w:r w:rsidRPr="001C2419">
              <w:rPr>
                <w:rFonts w:asciiTheme="minorHAnsi" w:hAnsiTheme="minorHAnsi"/>
                <w:b/>
                <w:sz w:val="22"/>
                <w:szCs w:val="22"/>
              </w:rPr>
              <w:t>Abilities</w:t>
            </w:r>
          </w:p>
        </w:tc>
        <w:tc>
          <w:tcPr>
            <w:tcW w:w="8475" w:type="dxa"/>
            <w:tcBorders>
              <w:top w:val="nil"/>
              <w:left w:val="nil"/>
              <w:bottom w:val="single" w:sz="4" w:space="0" w:color="auto"/>
              <w:right w:val="single" w:sz="4" w:space="0" w:color="auto"/>
            </w:tcBorders>
            <w:vAlign w:val="bottom"/>
          </w:tcPr>
          <w:p w14:paraId="6F3C537A" w14:textId="74F89A58" w:rsidR="00707915" w:rsidRPr="002E5AFF" w:rsidRDefault="00707915" w:rsidP="0017488F">
            <w:pPr>
              <w:ind w:left="4"/>
              <w:jc w:val="both"/>
              <w:rPr>
                <w:rFonts w:asciiTheme="minorHAnsi" w:hAnsiTheme="minorHAnsi"/>
                <w:sz w:val="22"/>
                <w:szCs w:val="22"/>
              </w:rPr>
            </w:pPr>
            <w:r w:rsidRPr="002E5AFF">
              <w:rPr>
                <w:rFonts w:asciiTheme="minorHAnsi" w:hAnsiTheme="minorHAnsi"/>
                <w:sz w:val="22"/>
                <w:szCs w:val="22"/>
              </w:rPr>
              <w:t>A</w:t>
            </w:r>
            <w:r w:rsidR="0093029A" w:rsidRPr="002E5AFF">
              <w:rPr>
                <w:rFonts w:asciiTheme="minorHAnsi" w:hAnsiTheme="minorHAnsi"/>
                <w:sz w:val="22"/>
                <w:szCs w:val="22"/>
              </w:rPr>
              <w:t xml:space="preserve"> proven a</w:t>
            </w:r>
            <w:r w:rsidRPr="002E5AFF">
              <w:rPr>
                <w:rFonts w:asciiTheme="minorHAnsi" w:hAnsiTheme="minorHAnsi"/>
                <w:sz w:val="22"/>
                <w:szCs w:val="22"/>
              </w:rPr>
              <w:t xml:space="preserve">bility to </w:t>
            </w:r>
            <w:r w:rsidR="0093029A" w:rsidRPr="002E5AFF">
              <w:rPr>
                <w:rFonts w:asciiTheme="minorHAnsi" w:hAnsiTheme="minorHAnsi"/>
                <w:sz w:val="22"/>
                <w:szCs w:val="22"/>
              </w:rPr>
              <w:t>think creatively, problem-</w:t>
            </w:r>
            <w:proofErr w:type="gramStart"/>
            <w:r w:rsidR="0093029A" w:rsidRPr="002E5AFF">
              <w:rPr>
                <w:rFonts w:asciiTheme="minorHAnsi" w:hAnsiTheme="minorHAnsi"/>
                <w:sz w:val="22"/>
                <w:szCs w:val="22"/>
              </w:rPr>
              <w:t>solve  and</w:t>
            </w:r>
            <w:proofErr w:type="gramEnd"/>
            <w:r w:rsidR="0093029A" w:rsidRPr="002E5AFF">
              <w:rPr>
                <w:rFonts w:asciiTheme="minorHAnsi" w:hAnsiTheme="minorHAnsi"/>
                <w:sz w:val="22"/>
                <w:szCs w:val="22"/>
              </w:rPr>
              <w:t xml:space="preserve"> </w:t>
            </w:r>
            <w:r w:rsidRPr="002E5AFF">
              <w:rPr>
                <w:rFonts w:asciiTheme="minorHAnsi" w:hAnsiTheme="minorHAnsi"/>
                <w:sz w:val="22"/>
                <w:szCs w:val="22"/>
              </w:rPr>
              <w:t xml:space="preserve">work </w:t>
            </w:r>
            <w:r w:rsidR="0093029A" w:rsidRPr="002E5AFF">
              <w:rPr>
                <w:rFonts w:asciiTheme="minorHAnsi" w:hAnsiTheme="minorHAnsi"/>
                <w:sz w:val="22"/>
                <w:szCs w:val="22"/>
              </w:rPr>
              <w:t>on</w:t>
            </w:r>
            <w:r w:rsidRPr="002E5AFF">
              <w:rPr>
                <w:rFonts w:asciiTheme="minorHAnsi" w:hAnsiTheme="minorHAnsi"/>
                <w:sz w:val="22"/>
                <w:szCs w:val="22"/>
              </w:rPr>
              <w:t xml:space="preserve"> own initiative and without constant supervision</w:t>
            </w:r>
            <w:r w:rsidR="0093029A" w:rsidRPr="002E5AFF">
              <w:t xml:space="preserve"> </w:t>
            </w:r>
          </w:p>
        </w:tc>
        <w:tc>
          <w:tcPr>
            <w:tcW w:w="1559" w:type="dxa"/>
            <w:tcBorders>
              <w:top w:val="single" w:sz="4" w:space="0" w:color="auto"/>
              <w:left w:val="nil"/>
              <w:bottom w:val="single" w:sz="4" w:space="0" w:color="auto"/>
              <w:right w:val="single" w:sz="4" w:space="0" w:color="auto"/>
            </w:tcBorders>
          </w:tcPr>
          <w:p w14:paraId="785B4F13" w14:textId="77777777" w:rsidR="00707915" w:rsidRPr="002E5AFF" w:rsidRDefault="00707915" w:rsidP="00AF5D34">
            <w:pPr>
              <w:ind w:left="360"/>
              <w:jc w:val="both"/>
              <w:rPr>
                <w:rFonts w:asciiTheme="minorHAnsi" w:hAnsiTheme="minorHAnsi"/>
                <w:sz w:val="22"/>
                <w:szCs w:val="22"/>
              </w:rPr>
            </w:pPr>
            <w:r w:rsidRPr="002E5AFF">
              <w:rPr>
                <w:rFonts w:asciiTheme="minorHAnsi" w:hAnsiTheme="minorHAnsi"/>
                <w:sz w:val="22"/>
                <w:szCs w:val="22"/>
              </w:rPr>
              <w:t>x</w:t>
            </w:r>
          </w:p>
        </w:tc>
        <w:tc>
          <w:tcPr>
            <w:tcW w:w="1559" w:type="dxa"/>
            <w:tcBorders>
              <w:top w:val="single" w:sz="4" w:space="0" w:color="auto"/>
              <w:left w:val="single" w:sz="4" w:space="0" w:color="auto"/>
              <w:bottom w:val="single" w:sz="4" w:space="0" w:color="auto"/>
              <w:right w:val="single" w:sz="4" w:space="0" w:color="auto"/>
            </w:tcBorders>
            <w:vAlign w:val="bottom"/>
          </w:tcPr>
          <w:p w14:paraId="61F5917F" w14:textId="77777777" w:rsidR="00707915" w:rsidRPr="001C2419" w:rsidRDefault="00707915" w:rsidP="00AF5D34">
            <w:pPr>
              <w:ind w:left="360"/>
              <w:jc w:val="both"/>
              <w:rPr>
                <w:rFonts w:asciiTheme="minorHAnsi" w:hAnsiTheme="minorHAnsi"/>
                <w:sz w:val="22"/>
                <w:szCs w:val="22"/>
              </w:rPr>
            </w:pPr>
          </w:p>
        </w:tc>
      </w:tr>
      <w:tr w:rsidR="00707915" w:rsidRPr="00F554A3" w14:paraId="2E4091DA" w14:textId="77777777" w:rsidTr="00D54F39">
        <w:trPr>
          <w:trHeight w:val="255"/>
        </w:trPr>
        <w:tc>
          <w:tcPr>
            <w:tcW w:w="2020" w:type="dxa"/>
            <w:vMerge/>
            <w:tcBorders>
              <w:left w:val="single" w:sz="4" w:space="0" w:color="auto"/>
              <w:bottom w:val="single" w:sz="4" w:space="0" w:color="auto"/>
              <w:right w:val="single" w:sz="4" w:space="0" w:color="auto"/>
            </w:tcBorders>
          </w:tcPr>
          <w:p w14:paraId="3726A74D" w14:textId="77777777" w:rsidR="00707915" w:rsidRPr="001C2419" w:rsidRDefault="00707915" w:rsidP="00327C55">
            <w:pPr>
              <w:ind w:left="357"/>
              <w:rPr>
                <w:rFonts w:asciiTheme="minorHAnsi" w:hAnsiTheme="minorHAnsi"/>
                <w:b/>
                <w:sz w:val="22"/>
                <w:szCs w:val="22"/>
              </w:rPr>
            </w:pPr>
          </w:p>
        </w:tc>
        <w:tc>
          <w:tcPr>
            <w:tcW w:w="8475" w:type="dxa"/>
            <w:tcBorders>
              <w:top w:val="nil"/>
              <w:left w:val="nil"/>
              <w:bottom w:val="single" w:sz="4" w:space="0" w:color="auto"/>
              <w:right w:val="single" w:sz="4" w:space="0" w:color="auto"/>
            </w:tcBorders>
            <w:vAlign w:val="bottom"/>
          </w:tcPr>
          <w:p w14:paraId="60ED193A" w14:textId="00462061" w:rsidR="00707915" w:rsidRPr="002E5AFF" w:rsidRDefault="00707915" w:rsidP="00477689">
            <w:pPr>
              <w:ind w:left="4"/>
              <w:jc w:val="both"/>
              <w:rPr>
                <w:rFonts w:asciiTheme="minorHAnsi" w:hAnsiTheme="minorHAnsi"/>
                <w:sz w:val="22"/>
                <w:szCs w:val="22"/>
              </w:rPr>
            </w:pPr>
            <w:r w:rsidRPr="002E5AFF">
              <w:rPr>
                <w:rFonts w:asciiTheme="minorHAnsi" w:hAnsiTheme="minorHAnsi"/>
                <w:sz w:val="22"/>
                <w:szCs w:val="22"/>
              </w:rPr>
              <w:t xml:space="preserve">Ability to </w:t>
            </w:r>
            <w:r w:rsidR="0093029A" w:rsidRPr="002E5AFF">
              <w:rPr>
                <w:rFonts w:asciiTheme="minorHAnsi" w:hAnsiTheme="minorHAnsi"/>
                <w:sz w:val="22"/>
                <w:szCs w:val="22"/>
              </w:rPr>
              <w:t>access remote countryside sites and safely enter rivers</w:t>
            </w:r>
          </w:p>
        </w:tc>
        <w:tc>
          <w:tcPr>
            <w:tcW w:w="1559" w:type="dxa"/>
            <w:tcBorders>
              <w:top w:val="single" w:sz="4" w:space="0" w:color="auto"/>
              <w:left w:val="nil"/>
              <w:bottom w:val="single" w:sz="4" w:space="0" w:color="auto"/>
              <w:right w:val="single" w:sz="4" w:space="0" w:color="auto"/>
            </w:tcBorders>
          </w:tcPr>
          <w:p w14:paraId="02EDA143" w14:textId="34967CE4" w:rsidR="00707915" w:rsidRPr="002E5AFF" w:rsidRDefault="001C2419" w:rsidP="00AF5D34">
            <w:pPr>
              <w:ind w:left="360"/>
              <w:jc w:val="both"/>
              <w:rPr>
                <w:rFonts w:asciiTheme="minorHAnsi" w:hAnsiTheme="minorHAnsi"/>
                <w:sz w:val="22"/>
                <w:szCs w:val="22"/>
              </w:rPr>
            </w:pPr>
            <w:r w:rsidRPr="002E5AFF">
              <w:rPr>
                <w:rFonts w:asciiTheme="minorHAnsi" w:hAnsiTheme="minorHAnsi"/>
                <w:sz w:val="22"/>
                <w:szCs w:val="22"/>
              </w:rPr>
              <w:t>x</w:t>
            </w:r>
          </w:p>
        </w:tc>
        <w:tc>
          <w:tcPr>
            <w:tcW w:w="1559" w:type="dxa"/>
            <w:tcBorders>
              <w:top w:val="single" w:sz="4" w:space="0" w:color="auto"/>
              <w:left w:val="single" w:sz="4" w:space="0" w:color="auto"/>
              <w:bottom w:val="single" w:sz="4" w:space="0" w:color="auto"/>
              <w:right w:val="single" w:sz="4" w:space="0" w:color="auto"/>
            </w:tcBorders>
            <w:vAlign w:val="bottom"/>
          </w:tcPr>
          <w:p w14:paraId="71503CFC" w14:textId="77777777" w:rsidR="00707915" w:rsidRPr="001C2419" w:rsidRDefault="00707915" w:rsidP="00AF5D34">
            <w:pPr>
              <w:ind w:left="360"/>
              <w:jc w:val="both"/>
              <w:rPr>
                <w:rFonts w:asciiTheme="minorHAnsi" w:hAnsiTheme="minorHAnsi"/>
                <w:sz w:val="22"/>
                <w:szCs w:val="22"/>
              </w:rPr>
            </w:pPr>
          </w:p>
        </w:tc>
      </w:tr>
      <w:tr w:rsidR="00A159CD" w:rsidRPr="00F554A3" w14:paraId="261D2521" w14:textId="77777777" w:rsidTr="006A6424">
        <w:trPr>
          <w:trHeight w:val="271"/>
        </w:trPr>
        <w:tc>
          <w:tcPr>
            <w:tcW w:w="2020" w:type="dxa"/>
            <w:tcBorders>
              <w:top w:val="nil"/>
              <w:left w:val="single" w:sz="4" w:space="0" w:color="auto"/>
              <w:right w:val="single" w:sz="4" w:space="0" w:color="auto"/>
            </w:tcBorders>
          </w:tcPr>
          <w:p w14:paraId="428D7FAB" w14:textId="77777777" w:rsidR="00A159CD" w:rsidRPr="001C2419" w:rsidRDefault="00A159CD" w:rsidP="00327C55">
            <w:pPr>
              <w:ind w:left="357"/>
              <w:rPr>
                <w:rFonts w:asciiTheme="minorHAnsi" w:hAnsiTheme="minorHAnsi"/>
                <w:b/>
                <w:sz w:val="22"/>
                <w:szCs w:val="22"/>
              </w:rPr>
            </w:pPr>
          </w:p>
        </w:tc>
        <w:tc>
          <w:tcPr>
            <w:tcW w:w="11593" w:type="dxa"/>
            <w:gridSpan w:val="3"/>
            <w:vMerge w:val="restart"/>
            <w:tcBorders>
              <w:top w:val="nil"/>
              <w:left w:val="nil"/>
              <w:right w:val="single" w:sz="4" w:space="0" w:color="auto"/>
            </w:tcBorders>
            <w:vAlign w:val="bottom"/>
          </w:tcPr>
          <w:p w14:paraId="4967971E" w14:textId="6FAFADE1" w:rsidR="00A159CD" w:rsidRPr="001C2419" w:rsidRDefault="00A159CD" w:rsidP="0017488F">
            <w:pPr>
              <w:jc w:val="both"/>
              <w:rPr>
                <w:rFonts w:asciiTheme="minorHAnsi" w:hAnsiTheme="minorHAnsi"/>
                <w:sz w:val="22"/>
                <w:szCs w:val="22"/>
              </w:rPr>
            </w:pPr>
            <w:r w:rsidRPr="001C2419">
              <w:rPr>
                <w:rFonts w:asciiTheme="minorHAnsi" w:hAnsiTheme="minorHAnsi"/>
                <w:sz w:val="22"/>
                <w:szCs w:val="22"/>
              </w:rPr>
              <w:t>Able to work outside n</w:t>
            </w:r>
            <w:r w:rsidR="0017488F" w:rsidRPr="001C2419">
              <w:rPr>
                <w:rFonts w:asciiTheme="minorHAnsi" w:hAnsiTheme="minorHAnsi"/>
                <w:sz w:val="22"/>
                <w:szCs w:val="22"/>
              </w:rPr>
              <w:t xml:space="preserve">ormal working hours i.e. </w:t>
            </w:r>
            <w:r w:rsidR="00E14FE8" w:rsidRPr="001C2419">
              <w:rPr>
                <w:rFonts w:asciiTheme="minorHAnsi" w:hAnsiTheme="minorHAnsi"/>
                <w:sz w:val="22"/>
                <w:szCs w:val="22"/>
              </w:rPr>
              <w:t xml:space="preserve">There is a requirement to work </w:t>
            </w:r>
            <w:r w:rsidR="008A54C4">
              <w:rPr>
                <w:rFonts w:asciiTheme="minorHAnsi" w:hAnsiTheme="minorHAnsi"/>
                <w:sz w:val="22"/>
                <w:szCs w:val="22"/>
              </w:rPr>
              <w:t>occasional</w:t>
            </w:r>
            <w:r w:rsidR="008A54C4" w:rsidRPr="001C2419">
              <w:rPr>
                <w:rFonts w:asciiTheme="minorHAnsi" w:hAnsiTheme="minorHAnsi"/>
                <w:sz w:val="22"/>
                <w:szCs w:val="22"/>
              </w:rPr>
              <w:t xml:space="preserve"> </w:t>
            </w:r>
            <w:r w:rsidR="00477689" w:rsidRPr="001C2419">
              <w:rPr>
                <w:rFonts w:asciiTheme="minorHAnsi" w:hAnsiTheme="minorHAnsi"/>
                <w:sz w:val="22"/>
                <w:szCs w:val="22"/>
              </w:rPr>
              <w:t>evening and week</w:t>
            </w:r>
            <w:r w:rsidRPr="001C2419">
              <w:rPr>
                <w:rFonts w:asciiTheme="minorHAnsi" w:hAnsiTheme="minorHAnsi"/>
                <w:sz w:val="22"/>
                <w:szCs w:val="22"/>
              </w:rPr>
              <w:t xml:space="preserve">end </w:t>
            </w:r>
            <w:r w:rsidR="00477689" w:rsidRPr="001C2419">
              <w:rPr>
                <w:rFonts w:asciiTheme="minorHAnsi" w:hAnsiTheme="minorHAnsi"/>
                <w:sz w:val="22"/>
                <w:szCs w:val="22"/>
              </w:rPr>
              <w:t>sessions</w:t>
            </w:r>
            <w:r w:rsidRPr="001C2419">
              <w:rPr>
                <w:rFonts w:asciiTheme="minorHAnsi" w:hAnsiTheme="minorHAnsi"/>
                <w:sz w:val="22"/>
                <w:szCs w:val="22"/>
              </w:rPr>
              <w:t xml:space="preserve">.  The Trust has a Time Off </w:t>
            </w:r>
            <w:proofErr w:type="gramStart"/>
            <w:r w:rsidRPr="001C2419">
              <w:rPr>
                <w:rFonts w:asciiTheme="minorHAnsi" w:hAnsiTheme="minorHAnsi"/>
                <w:sz w:val="22"/>
                <w:szCs w:val="22"/>
              </w:rPr>
              <w:t>In</w:t>
            </w:r>
            <w:proofErr w:type="gramEnd"/>
            <w:r w:rsidRPr="001C2419">
              <w:rPr>
                <w:rFonts w:asciiTheme="minorHAnsi" w:hAnsiTheme="minorHAnsi"/>
                <w:sz w:val="22"/>
                <w:szCs w:val="22"/>
              </w:rPr>
              <w:t xml:space="preserve"> Lieu system in place. </w:t>
            </w:r>
          </w:p>
        </w:tc>
      </w:tr>
      <w:tr w:rsidR="00A159CD" w:rsidRPr="00F554A3" w14:paraId="18CE0DC3" w14:textId="77777777" w:rsidTr="00A159CD">
        <w:trPr>
          <w:trHeight w:val="269"/>
        </w:trPr>
        <w:tc>
          <w:tcPr>
            <w:tcW w:w="2020" w:type="dxa"/>
            <w:vMerge w:val="restart"/>
            <w:tcBorders>
              <w:top w:val="nil"/>
              <w:left w:val="single" w:sz="4" w:space="0" w:color="auto"/>
              <w:right w:val="single" w:sz="4" w:space="0" w:color="auto"/>
            </w:tcBorders>
          </w:tcPr>
          <w:p w14:paraId="214E633E" w14:textId="77777777" w:rsidR="00A159CD" w:rsidRPr="001C2419" w:rsidRDefault="00A159CD" w:rsidP="00327C55">
            <w:pPr>
              <w:ind w:left="357"/>
              <w:rPr>
                <w:rFonts w:asciiTheme="minorHAnsi" w:hAnsiTheme="minorHAnsi"/>
                <w:b/>
                <w:sz w:val="22"/>
                <w:szCs w:val="22"/>
              </w:rPr>
            </w:pPr>
            <w:r w:rsidRPr="001C2419">
              <w:rPr>
                <w:rFonts w:asciiTheme="minorHAnsi" w:hAnsiTheme="minorHAnsi"/>
                <w:b/>
                <w:sz w:val="22"/>
                <w:szCs w:val="22"/>
              </w:rPr>
              <w:t>Special Requirements</w:t>
            </w:r>
          </w:p>
        </w:tc>
        <w:tc>
          <w:tcPr>
            <w:tcW w:w="11593" w:type="dxa"/>
            <w:gridSpan w:val="3"/>
            <w:vMerge/>
            <w:tcBorders>
              <w:left w:val="nil"/>
              <w:bottom w:val="single" w:sz="4" w:space="0" w:color="auto"/>
              <w:right w:val="single" w:sz="4" w:space="0" w:color="auto"/>
            </w:tcBorders>
            <w:vAlign w:val="bottom"/>
          </w:tcPr>
          <w:p w14:paraId="5741F7D8" w14:textId="787E0BDE" w:rsidR="00A159CD" w:rsidRPr="001C2419" w:rsidRDefault="00A159CD" w:rsidP="00ED6C2D">
            <w:pPr>
              <w:jc w:val="both"/>
              <w:rPr>
                <w:rFonts w:asciiTheme="minorHAnsi" w:hAnsiTheme="minorHAnsi"/>
                <w:sz w:val="22"/>
                <w:szCs w:val="22"/>
              </w:rPr>
            </w:pPr>
          </w:p>
        </w:tc>
      </w:tr>
      <w:tr w:rsidR="00ED6C2D" w:rsidRPr="00F554A3" w14:paraId="02A04BB9" w14:textId="77777777" w:rsidTr="006A6424">
        <w:trPr>
          <w:trHeight w:val="330"/>
        </w:trPr>
        <w:tc>
          <w:tcPr>
            <w:tcW w:w="2020" w:type="dxa"/>
            <w:vMerge/>
            <w:tcBorders>
              <w:left w:val="single" w:sz="4" w:space="0" w:color="auto"/>
              <w:bottom w:val="single" w:sz="4" w:space="0" w:color="auto"/>
              <w:right w:val="single" w:sz="4" w:space="0" w:color="auto"/>
            </w:tcBorders>
          </w:tcPr>
          <w:p w14:paraId="33F2A1B8" w14:textId="77777777" w:rsidR="00ED6C2D" w:rsidRPr="001C2419" w:rsidRDefault="00ED6C2D" w:rsidP="00327C55">
            <w:pPr>
              <w:ind w:left="357"/>
              <w:rPr>
                <w:rFonts w:asciiTheme="minorHAnsi" w:hAnsiTheme="minorHAnsi"/>
                <w:b/>
                <w:sz w:val="22"/>
                <w:szCs w:val="22"/>
              </w:rPr>
            </w:pPr>
          </w:p>
        </w:tc>
        <w:tc>
          <w:tcPr>
            <w:tcW w:w="11593" w:type="dxa"/>
            <w:gridSpan w:val="3"/>
            <w:tcBorders>
              <w:top w:val="single" w:sz="4" w:space="0" w:color="auto"/>
              <w:left w:val="single" w:sz="4" w:space="0" w:color="auto"/>
              <w:bottom w:val="single" w:sz="4" w:space="0" w:color="auto"/>
              <w:right w:val="single" w:sz="4" w:space="0" w:color="auto"/>
            </w:tcBorders>
            <w:vAlign w:val="bottom"/>
          </w:tcPr>
          <w:p w14:paraId="7E32EC4D" w14:textId="59761E2F" w:rsidR="00ED6C2D" w:rsidRPr="006A6424" w:rsidRDefault="006A6424" w:rsidP="00477689">
            <w:pPr>
              <w:jc w:val="both"/>
              <w:rPr>
                <w:rFonts w:ascii="Calibri" w:hAnsi="Calibri"/>
                <w:color w:val="FF0000"/>
                <w:sz w:val="22"/>
                <w:szCs w:val="22"/>
              </w:rPr>
            </w:pPr>
            <w:r>
              <w:rPr>
                <w:rFonts w:ascii="Calibri" w:hAnsi="Calibri"/>
                <w:sz w:val="22"/>
                <w:szCs w:val="22"/>
              </w:rPr>
              <w:t xml:space="preserve">Full UK driving licence and access to your own vehicle for which you will need to be insured for business use. Employees </w:t>
            </w:r>
            <w:proofErr w:type="gramStart"/>
            <w:r>
              <w:rPr>
                <w:rFonts w:ascii="Calibri" w:hAnsi="Calibri"/>
                <w:sz w:val="22"/>
                <w:szCs w:val="22"/>
              </w:rPr>
              <w:t>are able to</w:t>
            </w:r>
            <w:proofErr w:type="gramEnd"/>
            <w:r>
              <w:rPr>
                <w:rFonts w:ascii="Calibri" w:hAnsi="Calibri"/>
                <w:sz w:val="22"/>
                <w:szCs w:val="22"/>
              </w:rPr>
              <w:t xml:space="preserve"> claim back mileage rates as per our Expenses Policy.</w:t>
            </w:r>
          </w:p>
        </w:tc>
      </w:tr>
    </w:tbl>
    <w:p w14:paraId="5E54A67B" w14:textId="77777777" w:rsidR="000742D4" w:rsidRPr="00F554A3" w:rsidRDefault="000742D4" w:rsidP="00E714CE">
      <w:pPr>
        <w:widowControl w:val="0"/>
        <w:ind w:left="360"/>
        <w:jc w:val="both"/>
        <w:rPr>
          <w:rFonts w:ascii="Lato" w:hAnsi="Lato"/>
          <w:b/>
          <w:snapToGrid w:val="0"/>
          <w:sz w:val="21"/>
          <w:szCs w:val="21"/>
        </w:rPr>
        <w:sectPr w:rsidR="000742D4" w:rsidRPr="00F554A3" w:rsidSect="000742D4">
          <w:footerReference w:type="default" r:id="rId10"/>
          <w:pgSz w:w="16840" w:h="11907" w:orient="landscape" w:code="1"/>
          <w:pgMar w:top="1440" w:right="1009" w:bottom="1440" w:left="1009" w:header="720" w:footer="1440" w:gutter="0"/>
          <w:cols w:space="720"/>
          <w:noEndnote/>
          <w:docGrid w:linePitch="326"/>
        </w:sectPr>
      </w:pPr>
    </w:p>
    <w:p w14:paraId="6FFFD732" w14:textId="0E794B91" w:rsidR="00F71B4C" w:rsidRPr="00F554A3" w:rsidRDefault="00F71B4C" w:rsidP="00E714CE">
      <w:pPr>
        <w:widowControl w:val="0"/>
        <w:ind w:left="360"/>
        <w:jc w:val="both"/>
        <w:rPr>
          <w:rFonts w:ascii="Lato" w:hAnsi="Lato"/>
          <w:b/>
          <w:snapToGrid w:val="0"/>
          <w:sz w:val="21"/>
          <w:szCs w:val="21"/>
        </w:rPr>
      </w:pPr>
    </w:p>
    <w:p w14:paraId="67829495" w14:textId="6DD3D34E" w:rsidR="00E714CE" w:rsidRPr="001C2419" w:rsidRDefault="000742D4" w:rsidP="000742D4">
      <w:pPr>
        <w:rPr>
          <w:rFonts w:ascii="Calibri" w:hAnsi="Calibri"/>
          <w:b/>
          <w:snapToGrid w:val="0"/>
          <w:sz w:val="22"/>
          <w:szCs w:val="22"/>
        </w:rPr>
      </w:pPr>
      <w:r w:rsidRPr="001C2419">
        <w:rPr>
          <w:rFonts w:ascii="Calibri" w:hAnsi="Calibri"/>
          <w:b/>
          <w:snapToGrid w:val="0"/>
          <w:sz w:val="22"/>
          <w:szCs w:val="22"/>
        </w:rPr>
        <w:t>T</w:t>
      </w:r>
      <w:r w:rsidR="00E714CE" w:rsidRPr="001C2419">
        <w:rPr>
          <w:rFonts w:ascii="Calibri" w:hAnsi="Calibri"/>
          <w:b/>
          <w:snapToGrid w:val="0"/>
          <w:sz w:val="22"/>
          <w:szCs w:val="22"/>
        </w:rPr>
        <w:t>ERMS AND CONDITIONS</w:t>
      </w:r>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485"/>
      </w:tblGrid>
      <w:tr w:rsidR="00E714CE" w:rsidRPr="001C2419" w14:paraId="5FCEA9D9" w14:textId="77777777" w:rsidTr="00394D83">
        <w:tc>
          <w:tcPr>
            <w:tcW w:w="2093" w:type="dxa"/>
          </w:tcPr>
          <w:p w14:paraId="178B018E" w14:textId="77777777" w:rsidR="00E714CE" w:rsidRPr="001C2419" w:rsidRDefault="00E714CE" w:rsidP="001C2419">
            <w:pPr>
              <w:widowControl w:val="0"/>
              <w:rPr>
                <w:rFonts w:ascii="Calibri" w:hAnsi="Calibri"/>
                <w:b/>
                <w:snapToGrid w:val="0"/>
                <w:sz w:val="22"/>
                <w:szCs w:val="22"/>
              </w:rPr>
            </w:pPr>
            <w:r w:rsidRPr="001C2419">
              <w:rPr>
                <w:rFonts w:ascii="Calibri" w:hAnsi="Calibri"/>
                <w:b/>
                <w:snapToGrid w:val="0"/>
                <w:sz w:val="22"/>
                <w:szCs w:val="22"/>
              </w:rPr>
              <w:t>Salary</w:t>
            </w:r>
          </w:p>
        </w:tc>
        <w:tc>
          <w:tcPr>
            <w:tcW w:w="7485" w:type="dxa"/>
          </w:tcPr>
          <w:p w14:paraId="4AC76DDE" w14:textId="3463589E" w:rsidR="00E714CE" w:rsidRPr="001C2419" w:rsidRDefault="00911889" w:rsidP="003572EF">
            <w:pPr>
              <w:widowControl w:val="0"/>
              <w:jc w:val="both"/>
              <w:rPr>
                <w:rFonts w:ascii="Calibri" w:hAnsi="Calibri"/>
                <w:sz w:val="22"/>
                <w:szCs w:val="22"/>
              </w:rPr>
            </w:pPr>
            <w:r>
              <w:rPr>
                <w:rFonts w:ascii="Calibri" w:hAnsi="Calibri"/>
                <w:sz w:val="22"/>
                <w:szCs w:val="22"/>
              </w:rPr>
              <w:t xml:space="preserve">Circa </w:t>
            </w:r>
            <w:r w:rsidR="00477689" w:rsidRPr="001C2419">
              <w:rPr>
                <w:rFonts w:ascii="Calibri" w:hAnsi="Calibri"/>
                <w:sz w:val="22"/>
                <w:szCs w:val="22"/>
              </w:rPr>
              <w:t>£</w:t>
            </w:r>
            <w:r w:rsidR="003572EF" w:rsidRPr="001C2419">
              <w:rPr>
                <w:rFonts w:ascii="Calibri" w:hAnsi="Calibri"/>
                <w:sz w:val="22"/>
                <w:szCs w:val="22"/>
              </w:rPr>
              <w:t>2</w:t>
            </w:r>
            <w:r w:rsidR="0060018C">
              <w:rPr>
                <w:rFonts w:ascii="Calibri" w:hAnsi="Calibri"/>
                <w:sz w:val="22"/>
                <w:szCs w:val="22"/>
              </w:rPr>
              <w:t>4</w:t>
            </w:r>
            <w:r w:rsidR="003572EF" w:rsidRPr="001C2419">
              <w:rPr>
                <w:rFonts w:ascii="Calibri" w:hAnsi="Calibri"/>
                <w:sz w:val="22"/>
                <w:szCs w:val="22"/>
              </w:rPr>
              <w:t xml:space="preserve">,000 </w:t>
            </w:r>
            <w:r w:rsidR="00E714CE" w:rsidRPr="001C2419">
              <w:rPr>
                <w:rFonts w:ascii="Calibri" w:hAnsi="Calibri"/>
                <w:sz w:val="22"/>
                <w:szCs w:val="22"/>
              </w:rPr>
              <w:t>per annum</w:t>
            </w:r>
            <w:r w:rsidR="001C2419">
              <w:rPr>
                <w:rFonts w:ascii="Calibri" w:hAnsi="Calibri"/>
                <w:sz w:val="22"/>
                <w:szCs w:val="22"/>
              </w:rPr>
              <w:t xml:space="preserve"> </w:t>
            </w:r>
            <w:r w:rsidR="00A5677A">
              <w:rPr>
                <w:rFonts w:ascii="Calibri" w:hAnsi="Calibri"/>
                <w:sz w:val="22"/>
                <w:szCs w:val="22"/>
              </w:rPr>
              <w:t>pro rata (£1</w:t>
            </w:r>
            <w:r w:rsidR="006A086E">
              <w:rPr>
                <w:rFonts w:ascii="Calibri" w:hAnsi="Calibri"/>
                <w:sz w:val="22"/>
                <w:szCs w:val="22"/>
              </w:rPr>
              <w:t>1,520 – 18 hours per week, £19,200 – 30 hours per week</w:t>
            </w:r>
            <w:r w:rsidR="00A5677A">
              <w:rPr>
                <w:rFonts w:ascii="Calibri" w:hAnsi="Calibri"/>
                <w:sz w:val="22"/>
                <w:szCs w:val="22"/>
              </w:rPr>
              <w:t>)</w:t>
            </w:r>
          </w:p>
        </w:tc>
      </w:tr>
      <w:tr w:rsidR="00E714CE" w:rsidRPr="001C2419" w14:paraId="74567423" w14:textId="77777777" w:rsidTr="00394D83">
        <w:tc>
          <w:tcPr>
            <w:tcW w:w="2093" w:type="dxa"/>
          </w:tcPr>
          <w:p w14:paraId="1656DF9F" w14:textId="2103E6EE" w:rsidR="00E714CE" w:rsidRPr="001C2419" w:rsidRDefault="00E714CE" w:rsidP="001C2419">
            <w:pPr>
              <w:widowControl w:val="0"/>
              <w:rPr>
                <w:rFonts w:ascii="Calibri" w:hAnsi="Calibri"/>
                <w:b/>
                <w:snapToGrid w:val="0"/>
                <w:sz w:val="22"/>
                <w:szCs w:val="22"/>
              </w:rPr>
            </w:pPr>
            <w:r w:rsidRPr="001C2419">
              <w:rPr>
                <w:rFonts w:ascii="Calibri" w:hAnsi="Calibri"/>
                <w:b/>
                <w:snapToGrid w:val="0"/>
                <w:sz w:val="22"/>
                <w:szCs w:val="22"/>
              </w:rPr>
              <w:t>Contract</w:t>
            </w:r>
          </w:p>
        </w:tc>
        <w:tc>
          <w:tcPr>
            <w:tcW w:w="7485" w:type="dxa"/>
          </w:tcPr>
          <w:p w14:paraId="1DCD9EEC" w14:textId="7723E45C" w:rsidR="00E714CE" w:rsidRPr="001C2419" w:rsidRDefault="00A5677A" w:rsidP="008F4EB1">
            <w:pPr>
              <w:widowControl w:val="0"/>
              <w:jc w:val="both"/>
              <w:rPr>
                <w:rFonts w:ascii="Calibri" w:hAnsi="Calibri"/>
                <w:sz w:val="22"/>
                <w:szCs w:val="22"/>
              </w:rPr>
            </w:pPr>
            <w:r>
              <w:rPr>
                <w:rFonts w:ascii="Calibri" w:hAnsi="Calibri"/>
                <w:sz w:val="22"/>
                <w:szCs w:val="22"/>
              </w:rPr>
              <w:t>Permanent</w:t>
            </w:r>
          </w:p>
        </w:tc>
      </w:tr>
      <w:tr w:rsidR="00E714CE" w:rsidRPr="001C2419" w14:paraId="5526478B" w14:textId="77777777" w:rsidTr="00394D83">
        <w:trPr>
          <w:trHeight w:val="659"/>
        </w:trPr>
        <w:tc>
          <w:tcPr>
            <w:tcW w:w="2093" w:type="dxa"/>
          </w:tcPr>
          <w:p w14:paraId="33B24998" w14:textId="288C83F4" w:rsidR="00E714CE" w:rsidRPr="001C2419" w:rsidRDefault="00E714CE" w:rsidP="001C2419">
            <w:pPr>
              <w:widowControl w:val="0"/>
              <w:rPr>
                <w:rFonts w:ascii="Calibri" w:hAnsi="Calibri"/>
                <w:b/>
                <w:snapToGrid w:val="0"/>
                <w:sz w:val="22"/>
                <w:szCs w:val="22"/>
              </w:rPr>
            </w:pPr>
            <w:r w:rsidRPr="001C2419">
              <w:rPr>
                <w:rFonts w:ascii="Calibri" w:hAnsi="Calibri"/>
                <w:b/>
                <w:snapToGrid w:val="0"/>
                <w:sz w:val="22"/>
                <w:szCs w:val="22"/>
              </w:rPr>
              <w:t>Hours of work</w:t>
            </w:r>
            <w:r w:rsidRPr="001C2419">
              <w:rPr>
                <w:rFonts w:ascii="Calibri" w:hAnsi="Calibri"/>
                <w:b/>
                <w:snapToGrid w:val="0"/>
                <w:sz w:val="22"/>
                <w:szCs w:val="22"/>
              </w:rPr>
              <w:tab/>
            </w:r>
            <w:r w:rsidRPr="001C2419">
              <w:rPr>
                <w:rFonts w:ascii="Calibri" w:hAnsi="Calibri"/>
                <w:b/>
                <w:snapToGrid w:val="0"/>
                <w:sz w:val="22"/>
                <w:szCs w:val="22"/>
              </w:rPr>
              <w:tab/>
            </w:r>
          </w:p>
          <w:p w14:paraId="59BE0ED4" w14:textId="77777777" w:rsidR="00E714CE" w:rsidRPr="001C2419" w:rsidRDefault="00E714CE" w:rsidP="00E714CE">
            <w:pPr>
              <w:widowControl w:val="0"/>
              <w:rPr>
                <w:rFonts w:ascii="Calibri" w:hAnsi="Calibri"/>
                <w:b/>
                <w:snapToGrid w:val="0"/>
                <w:sz w:val="22"/>
                <w:szCs w:val="22"/>
              </w:rPr>
            </w:pPr>
          </w:p>
        </w:tc>
        <w:tc>
          <w:tcPr>
            <w:tcW w:w="7485" w:type="dxa"/>
          </w:tcPr>
          <w:p w14:paraId="6B4BC736" w14:textId="5EDC117D" w:rsidR="00E714CE" w:rsidRPr="001C2419" w:rsidRDefault="00A5677A" w:rsidP="00E714CE">
            <w:pPr>
              <w:widowControl w:val="0"/>
              <w:jc w:val="both"/>
              <w:rPr>
                <w:rFonts w:ascii="Calibri" w:hAnsi="Calibri"/>
                <w:noProof/>
                <w:sz w:val="22"/>
                <w:szCs w:val="22"/>
              </w:rPr>
            </w:pPr>
            <w:r w:rsidRPr="00A5677A">
              <w:rPr>
                <w:rFonts w:ascii="Calibri" w:hAnsi="Calibri"/>
                <w:sz w:val="22"/>
                <w:szCs w:val="22"/>
              </w:rPr>
              <w:t xml:space="preserve">Flexible working hours (between office hours of 8.00am – 5.00pm) within the range of 18-30 hours per week </w:t>
            </w:r>
            <w:r w:rsidRPr="002E5AFF">
              <w:rPr>
                <w:rFonts w:ascii="Calibri" w:hAnsi="Calibri"/>
                <w:sz w:val="22"/>
                <w:szCs w:val="22"/>
              </w:rPr>
              <w:t xml:space="preserve">(to </w:t>
            </w:r>
            <w:r w:rsidR="0093029A" w:rsidRPr="002E5AFF">
              <w:rPr>
                <w:rFonts w:ascii="Calibri" w:hAnsi="Calibri"/>
                <w:sz w:val="22"/>
                <w:szCs w:val="22"/>
              </w:rPr>
              <w:t xml:space="preserve">be negotiated to </w:t>
            </w:r>
            <w:r w:rsidRPr="002E5AFF">
              <w:rPr>
                <w:rFonts w:ascii="Calibri" w:hAnsi="Calibri"/>
                <w:sz w:val="22"/>
                <w:szCs w:val="22"/>
              </w:rPr>
              <w:t>suit the successful candidate)</w:t>
            </w:r>
            <w:r w:rsidRPr="00A5677A">
              <w:rPr>
                <w:rFonts w:ascii="Calibri" w:hAnsi="Calibri"/>
                <w:sz w:val="22"/>
                <w:szCs w:val="22"/>
              </w:rPr>
              <w:t xml:space="preserve"> excluding a daily lunch break and travel to and from the main place of work.  </w:t>
            </w:r>
          </w:p>
        </w:tc>
      </w:tr>
      <w:tr w:rsidR="00E714CE" w:rsidRPr="001C2419" w14:paraId="20479009" w14:textId="77777777" w:rsidTr="00394D83">
        <w:trPr>
          <w:trHeight w:val="1110"/>
        </w:trPr>
        <w:tc>
          <w:tcPr>
            <w:tcW w:w="2093" w:type="dxa"/>
          </w:tcPr>
          <w:p w14:paraId="3893931C" w14:textId="79C003D9" w:rsidR="00E714CE" w:rsidRPr="001C2419" w:rsidRDefault="00E714CE" w:rsidP="001C2419">
            <w:pPr>
              <w:widowControl w:val="0"/>
              <w:rPr>
                <w:rFonts w:ascii="Calibri" w:hAnsi="Calibri"/>
                <w:b/>
                <w:snapToGrid w:val="0"/>
                <w:sz w:val="22"/>
                <w:szCs w:val="22"/>
              </w:rPr>
            </w:pPr>
            <w:r w:rsidRPr="001C2419">
              <w:rPr>
                <w:rFonts w:ascii="Calibri" w:hAnsi="Calibri"/>
                <w:b/>
                <w:snapToGrid w:val="0"/>
                <w:sz w:val="22"/>
                <w:szCs w:val="22"/>
              </w:rPr>
              <w:t>Place of work</w:t>
            </w:r>
          </w:p>
          <w:p w14:paraId="107F7D6E" w14:textId="77777777" w:rsidR="00E714CE" w:rsidRPr="001C2419" w:rsidRDefault="00E714CE" w:rsidP="00E714CE">
            <w:pPr>
              <w:widowControl w:val="0"/>
              <w:ind w:left="360"/>
              <w:rPr>
                <w:rFonts w:ascii="Calibri" w:hAnsi="Calibri"/>
                <w:b/>
                <w:snapToGrid w:val="0"/>
                <w:sz w:val="22"/>
                <w:szCs w:val="22"/>
              </w:rPr>
            </w:pPr>
          </w:p>
        </w:tc>
        <w:tc>
          <w:tcPr>
            <w:tcW w:w="7485" w:type="dxa"/>
          </w:tcPr>
          <w:p w14:paraId="05FB99CA" w14:textId="35FEC0C7" w:rsidR="00E714CE" w:rsidRPr="001C2419" w:rsidRDefault="00E714CE" w:rsidP="008F4EB1">
            <w:pPr>
              <w:spacing w:line="300" w:lineRule="atLeast"/>
              <w:jc w:val="both"/>
              <w:rPr>
                <w:rFonts w:ascii="Calibri" w:hAnsi="Calibri" w:cs="Arial"/>
                <w:color w:val="FF0000"/>
                <w:sz w:val="22"/>
                <w:szCs w:val="22"/>
              </w:rPr>
            </w:pPr>
            <w:r w:rsidRPr="001C2419">
              <w:rPr>
                <w:rFonts w:ascii="Calibri" w:hAnsi="Calibri"/>
                <w:sz w:val="22"/>
                <w:szCs w:val="22"/>
              </w:rPr>
              <w:t xml:space="preserve">Your normal place of work will be Colne Valley Park Visitor Centre, Denham Court Drive, Denham, Bucks, UB9 5PG. </w:t>
            </w:r>
            <w:r w:rsidRPr="001C2419">
              <w:rPr>
                <w:rFonts w:ascii="Calibri" w:hAnsi="Calibri" w:cs="Arial"/>
                <w:sz w:val="22"/>
                <w:szCs w:val="22"/>
              </w:rPr>
              <w:t xml:space="preserve">You </w:t>
            </w:r>
            <w:r w:rsidR="008F4EB1" w:rsidRPr="001C2419">
              <w:rPr>
                <w:rFonts w:ascii="Calibri" w:hAnsi="Calibri" w:cs="Arial"/>
                <w:sz w:val="22"/>
                <w:szCs w:val="22"/>
              </w:rPr>
              <w:t>will</w:t>
            </w:r>
            <w:r w:rsidRPr="001C2419">
              <w:rPr>
                <w:rFonts w:ascii="Calibri" w:hAnsi="Calibri" w:cs="Arial"/>
                <w:sz w:val="22"/>
                <w:szCs w:val="22"/>
              </w:rPr>
              <w:t xml:space="preserve"> be r</w:t>
            </w:r>
            <w:r w:rsidR="008F4EB1" w:rsidRPr="001C2419">
              <w:rPr>
                <w:rFonts w:ascii="Calibri" w:hAnsi="Calibri" w:cs="Arial"/>
                <w:sz w:val="22"/>
                <w:szCs w:val="22"/>
              </w:rPr>
              <w:t>equired to travel on Groundwork</w:t>
            </w:r>
            <w:r w:rsidRPr="001C2419">
              <w:rPr>
                <w:rFonts w:ascii="Calibri" w:hAnsi="Calibri" w:cs="Arial"/>
                <w:sz w:val="22"/>
                <w:szCs w:val="22"/>
              </w:rPr>
              <w:t xml:space="preserve"> business to carry out your duties at other locations </w:t>
            </w:r>
            <w:r w:rsidR="008F4EB1" w:rsidRPr="001C2419">
              <w:rPr>
                <w:rFonts w:ascii="Calibri" w:hAnsi="Calibri" w:cs="Arial"/>
                <w:sz w:val="22"/>
                <w:szCs w:val="22"/>
              </w:rPr>
              <w:t xml:space="preserve">for </w:t>
            </w:r>
            <w:r w:rsidRPr="001C2419">
              <w:rPr>
                <w:rFonts w:ascii="Calibri" w:hAnsi="Calibri" w:cs="Arial"/>
                <w:sz w:val="22"/>
                <w:szCs w:val="22"/>
              </w:rPr>
              <w:t xml:space="preserve">proper performance of your duties. </w:t>
            </w:r>
          </w:p>
        </w:tc>
      </w:tr>
      <w:tr w:rsidR="00F554A3" w:rsidRPr="001C2419" w14:paraId="7A5FF6ED" w14:textId="77777777" w:rsidTr="00394D83">
        <w:tc>
          <w:tcPr>
            <w:tcW w:w="2093" w:type="dxa"/>
          </w:tcPr>
          <w:p w14:paraId="746D5ED7" w14:textId="31AEFBF0" w:rsidR="00F554A3" w:rsidRPr="001C2419" w:rsidRDefault="00F554A3" w:rsidP="001C2419">
            <w:pPr>
              <w:widowControl w:val="0"/>
              <w:rPr>
                <w:rFonts w:ascii="Calibri" w:hAnsi="Calibri"/>
                <w:b/>
                <w:snapToGrid w:val="0"/>
                <w:sz w:val="22"/>
                <w:szCs w:val="22"/>
              </w:rPr>
            </w:pPr>
            <w:r w:rsidRPr="001C2419">
              <w:rPr>
                <w:rFonts w:ascii="Calibri" w:hAnsi="Calibri"/>
                <w:b/>
                <w:snapToGrid w:val="0"/>
                <w:sz w:val="22"/>
                <w:szCs w:val="22"/>
              </w:rPr>
              <w:t>Holidays</w:t>
            </w:r>
          </w:p>
        </w:tc>
        <w:tc>
          <w:tcPr>
            <w:tcW w:w="7485" w:type="dxa"/>
          </w:tcPr>
          <w:p w14:paraId="22DC5971" w14:textId="7B8DB773" w:rsidR="00F554A3" w:rsidRPr="001C2419" w:rsidRDefault="00F554A3" w:rsidP="008F4EB1">
            <w:pPr>
              <w:widowControl w:val="0"/>
              <w:jc w:val="both"/>
              <w:rPr>
                <w:rFonts w:ascii="Calibri" w:hAnsi="Calibri"/>
                <w:snapToGrid w:val="0"/>
                <w:sz w:val="22"/>
                <w:szCs w:val="22"/>
              </w:rPr>
            </w:pPr>
            <w:r w:rsidRPr="001C2419">
              <w:rPr>
                <w:rFonts w:ascii="Calibri" w:hAnsi="Calibri"/>
                <w:sz w:val="22"/>
                <w:szCs w:val="22"/>
              </w:rPr>
              <w:t xml:space="preserve">25 days per annum </w:t>
            </w:r>
            <w:r w:rsidR="00423779" w:rsidRPr="001C2419">
              <w:rPr>
                <w:rFonts w:ascii="Calibri" w:hAnsi="Calibri"/>
                <w:sz w:val="22"/>
                <w:szCs w:val="22"/>
              </w:rPr>
              <w:t xml:space="preserve">(pro rata for part time) </w:t>
            </w:r>
            <w:r w:rsidRPr="001C2419">
              <w:rPr>
                <w:rFonts w:ascii="Calibri" w:hAnsi="Calibri"/>
                <w:sz w:val="22"/>
                <w:szCs w:val="22"/>
              </w:rPr>
              <w:t xml:space="preserve">plus English Bank Holidays. A pro rata entitlement is calculated for part time workers in each holiday year (which runs from the </w:t>
            </w:r>
            <w:proofErr w:type="gramStart"/>
            <w:r w:rsidRPr="001C2419">
              <w:rPr>
                <w:rFonts w:ascii="Calibri" w:hAnsi="Calibri"/>
                <w:sz w:val="22"/>
                <w:szCs w:val="22"/>
              </w:rPr>
              <w:t>1</w:t>
            </w:r>
            <w:r w:rsidRPr="001C2419">
              <w:rPr>
                <w:rFonts w:ascii="Calibri" w:hAnsi="Calibri"/>
                <w:sz w:val="22"/>
                <w:szCs w:val="22"/>
                <w:vertAlign w:val="superscript"/>
              </w:rPr>
              <w:t>st</w:t>
            </w:r>
            <w:proofErr w:type="gramEnd"/>
            <w:r w:rsidRPr="001C2419">
              <w:rPr>
                <w:rFonts w:ascii="Calibri" w:hAnsi="Calibri"/>
                <w:sz w:val="22"/>
                <w:szCs w:val="22"/>
              </w:rPr>
              <w:t xml:space="preserve"> January to 31</w:t>
            </w:r>
            <w:r w:rsidRPr="001C2419">
              <w:rPr>
                <w:rFonts w:ascii="Calibri" w:hAnsi="Calibri"/>
                <w:sz w:val="22"/>
                <w:szCs w:val="22"/>
                <w:vertAlign w:val="superscript"/>
              </w:rPr>
              <w:t>st</w:t>
            </w:r>
            <w:r w:rsidRPr="001C2419">
              <w:rPr>
                <w:rFonts w:ascii="Calibri" w:hAnsi="Calibri"/>
                <w:sz w:val="22"/>
                <w:szCs w:val="22"/>
              </w:rPr>
              <w:t xml:space="preserve"> December).</w:t>
            </w:r>
          </w:p>
        </w:tc>
      </w:tr>
      <w:tr w:rsidR="00F554A3" w:rsidRPr="001C2419" w14:paraId="7156C75A" w14:textId="77777777" w:rsidTr="00394D83">
        <w:tc>
          <w:tcPr>
            <w:tcW w:w="2093" w:type="dxa"/>
          </w:tcPr>
          <w:p w14:paraId="4E90C8C0" w14:textId="30E256A4" w:rsidR="00F554A3" w:rsidRPr="001C2419" w:rsidRDefault="00F554A3" w:rsidP="001C2419">
            <w:pPr>
              <w:widowControl w:val="0"/>
              <w:rPr>
                <w:rFonts w:ascii="Calibri" w:hAnsi="Calibri"/>
                <w:b/>
                <w:snapToGrid w:val="0"/>
                <w:sz w:val="22"/>
                <w:szCs w:val="22"/>
              </w:rPr>
            </w:pPr>
            <w:r w:rsidRPr="001C2419">
              <w:rPr>
                <w:rFonts w:ascii="Calibri" w:hAnsi="Calibri"/>
                <w:b/>
                <w:snapToGrid w:val="0"/>
                <w:sz w:val="22"/>
                <w:szCs w:val="22"/>
              </w:rPr>
              <w:t>Pension</w:t>
            </w:r>
          </w:p>
        </w:tc>
        <w:tc>
          <w:tcPr>
            <w:tcW w:w="7485" w:type="dxa"/>
          </w:tcPr>
          <w:p w14:paraId="237241E6" w14:textId="7622A8F1" w:rsidR="00F554A3" w:rsidRPr="001C2419" w:rsidRDefault="00F554A3" w:rsidP="00E714CE">
            <w:pPr>
              <w:autoSpaceDE w:val="0"/>
              <w:autoSpaceDN w:val="0"/>
              <w:adjustRightInd w:val="0"/>
              <w:ind w:firstLine="34"/>
              <w:jc w:val="both"/>
              <w:rPr>
                <w:rFonts w:ascii="Calibri" w:hAnsi="Calibri" w:cs="Arial"/>
                <w:snapToGrid w:val="0"/>
                <w:color w:val="000000"/>
                <w:sz w:val="22"/>
                <w:szCs w:val="22"/>
                <w:highlight w:val="yellow"/>
                <w:lang w:eastAsia="en-GB"/>
              </w:rPr>
            </w:pPr>
            <w:r w:rsidRPr="001C2419">
              <w:rPr>
                <w:rFonts w:ascii="Calibri" w:hAnsi="Calibri"/>
                <w:iCs/>
                <w:sz w:val="22"/>
                <w:szCs w:val="22"/>
              </w:rPr>
              <w:t>Groundwork will comply with the employer pension duties in respect of the worker in accordance with Part 1 of the Pensions Act 2008 in relation to the Groundwork Pension Scheme, or such other registered pension scheme as has been set up by Groundwork. Participation in such schemes is subject to satisfying certain eligibility criteria and the rules of such scheme as amended from time to time.</w:t>
            </w:r>
          </w:p>
        </w:tc>
      </w:tr>
      <w:tr w:rsidR="006A6424" w:rsidRPr="001C2419" w14:paraId="0253962A" w14:textId="77777777" w:rsidTr="00394D83">
        <w:tc>
          <w:tcPr>
            <w:tcW w:w="2093" w:type="dxa"/>
          </w:tcPr>
          <w:p w14:paraId="05CBCA6E" w14:textId="3D1DF2D6" w:rsidR="006A6424" w:rsidRPr="001C2419" w:rsidRDefault="006A6424" w:rsidP="006A6424">
            <w:pPr>
              <w:widowControl w:val="0"/>
              <w:rPr>
                <w:rFonts w:ascii="Calibri" w:hAnsi="Calibri"/>
                <w:b/>
                <w:snapToGrid w:val="0"/>
                <w:sz w:val="22"/>
                <w:szCs w:val="22"/>
              </w:rPr>
            </w:pPr>
            <w:r>
              <w:rPr>
                <w:rFonts w:ascii="Calibri" w:hAnsi="Calibri"/>
                <w:b/>
                <w:snapToGrid w:val="0"/>
                <w:sz w:val="22"/>
                <w:szCs w:val="22"/>
              </w:rPr>
              <w:t>Benefits</w:t>
            </w:r>
          </w:p>
        </w:tc>
        <w:tc>
          <w:tcPr>
            <w:tcW w:w="7485" w:type="dxa"/>
          </w:tcPr>
          <w:p w14:paraId="40F9CF36" w14:textId="77777777" w:rsidR="006A6424" w:rsidRPr="007D18AD" w:rsidRDefault="006A6424" w:rsidP="006A6424">
            <w:pPr>
              <w:pStyle w:val="Default"/>
              <w:jc w:val="both"/>
              <w:rPr>
                <w:rFonts w:ascii="Calibri" w:hAnsi="Calibri"/>
                <w:bCs/>
                <w:sz w:val="22"/>
                <w:szCs w:val="22"/>
              </w:rPr>
            </w:pPr>
            <w:r w:rsidRPr="007D18AD">
              <w:rPr>
                <w:rFonts w:ascii="Calibri" w:hAnsi="Calibri"/>
                <w:bCs/>
                <w:sz w:val="22"/>
                <w:szCs w:val="22"/>
              </w:rPr>
              <w:t>The following discretionary benefits are available to staff:</w:t>
            </w:r>
          </w:p>
          <w:p w14:paraId="4A8F31CB" w14:textId="77777777" w:rsidR="006A6424" w:rsidRDefault="006A6424" w:rsidP="006A6424">
            <w:pPr>
              <w:pStyle w:val="Default"/>
              <w:jc w:val="both"/>
              <w:rPr>
                <w:rFonts w:ascii="Calibri" w:hAnsi="Calibri"/>
                <w:b/>
                <w:sz w:val="22"/>
                <w:szCs w:val="22"/>
              </w:rPr>
            </w:pPr>
          </w:p>
          <w:p w14:paraId="72761727" w14:textId="77777777" w:rsidR="006A6424" w:rsidRPr="000C64C7" w:rsidRDefault="006A6424" w:rsidP="006A6424">
            <w:pPr>
              <w:pStyle w:val="Default"/>
              <w:jc w:val="both"/>
              <w:rPr>
                <w:rFonts w:ascii="Calibri" w:hAnsi="Calibri"/>
                <w:b/>
                <w:sz w:val="22"/>
                <w:szCs w:val="22"/>
              </w:rPr>
            </w:pPr>
            <w:r>
              <w:rPr>
                <w:rFonts w:ascii="Calibri" w:hAnsi="Calibri"/>
                <w:b/>
                <w:sz w:val="22"/>
                <w:szCs w:val="22"/>
              </w:rPr>
              <w:t>Health Cash Plan</w:t>
            </w:r>
          </w:p>
          <w:p w14:paraId="37632E47" w14:textId="77777777" w:rsidR="006A6424" w:rsidRDefault="006A6424" w:rsidP="006A6424">
            <w:pPr>
              <w:pStyle w:val="Default"/>
              <w:jc w:val="both"/>
              <w:rPr>
                <w:rFonts w:ascii="Calibri" w:hAnsi="Calibri"/>
                <w:sz w:val="22"/>
                <w:szCs w:val="22"/>
              </w:rPr>
            </w:pPr>
            <w:r>
              <w:rPr>
                <w:rFonts w:ascii="Calibri" w:hAnsi="Calibri"/>
                <w:sz w:val="22"/>
                <w:szCs w:val="22"/>
              </w:rPr>
              <w:t xml:space="preserve">A Company sponsored healthcare cash plan, which enables you to claim 100% refund on healthcare bills (subject to the maximum claim levels) including dental, optical, chiropody, specialist consultation fees, </w:t>
            </w:r>
            <w:proofErr w:type="gramStart"/>
            <w:r>
              <w:rPr>
                <w:rFonts w:ascii="Calibri" w:hAnsi="Calibri"/>
                <w:sz w:val="22"/>
                <w:szCs w:val="22"/>
              </w:rPr>
              <w:t>physiotherapy</w:t>
            </w:r>
            <w:proofErr w:type="gramEnd"/>
            <w:r>
              <w:rPr>
                <w:rFonts w:ascii="Calibri" w:hAnsi="Calibri"/>
                <w:sz w:val="22"/>
                <w:szCs w:val="22"/>
              </w:rPr>
              <w:t xml:space="preserve"> and osteopathy.  </w:t>
            </w:r>
            <w:proofErr w:type="spellStart"/>
            <w:r>
              <w:rPr>
                <w:rFonts w:ascii="Calibri" w:hAnsi="Calibri"/>
                <w:sz w:val="22"/>
                <w:szCs w:val="22"/>
              </w:rPr>
              <w:t>Dependant</w:t>
            </w:r>
            <w:proofErr w:type="spellEnd"/>
            <w:r>
              <w:rPr>
                <w:rFonts w:ascii="Calibri" w:hAnsi="Calibri"/>
                <w:sz w:val="22"/>
                <w:szCs w:val="22"/>
              </w:rPr>
              <w:t xml:space="preserve"> children are covered free up the age of 18 in full time education.  Includes PERKS scheme which has offers such as discounted gym membership and shopping discounts. </w:t>
            </w:r>
          </w:p>
          <w:p w14:paraId="72F31E0D" w14:textId="77777777" w:rsidR="006A6424" w:rsidRDefault="006A6424" w:rsidP="006A6424">
            <w:pPr>
              <w:pStyle w:val="Default"/>
              <w:jc w:val="both"/>
              <w:rPr>
                <w:rFonts w:ascii="Calibri" w:hAnsi="Calibri"/>
                <w:sz w:val="22"/>
                <w:szCs w:val="22"/>
              </w:rPr>
            </w:pPr>
          </w:p>
          <w:p w14:paraId="73D4C4C4" w14:textId="77777777" w:rsidR="006A6424" w:rsidRPr="007D18AD" w:rsidRDefault="006A6424" w:rsidP="006A6424">
            <w:pPr>
              <w:pStyle w:val="Default"/>
              <w:jc w:val="both"/>
              <w:rPr>
                <w:rFonts w:ascii="Calibri" w:hAnsi="Calibri"/>
                <w:b/>
                <w:bCs/>
                <w:sz w:val="22"/>
                <w:szCs w:val="22"/>
              </w:rPr>
            </w:pPr>
            <w:r w:rsidRPr="007D18AD">
              <w:rPr>
                <w:rFonts w:ascii="Calibri" w:hAnsi="Calibri"/>
                <w:b/>
                <w:bCs/>
                <w:sz w:val="22"/>
                <w:szCs w:val="22"/>
              </w:rPr>
              <w:t>E</w:t>
            </w:r>
            <w:r>
              <w:rPr>
                <w:rFonts w:ascii="Calibri" w:hAnsi="Calibri"/>
                <w:b/>
                <w:bCs/>
                <w:sz w:val="22"/>
                <w:szCs w:val="22"/>
              </w:rPr>
              <w:t>mployee Assistance Programme</w:t>
            </w:r>
          </w:p>
          <w:p w14:paraId="448D90B5" w14:textId="77777777" w:rsidR="006A6424" w:rsidRDefault="006A6424" w:rsidP="006A6424">
            <w:pPr>
              <w:pStyle w:val="Default"/>
              <w:jc w:val="both"/>
              <w:rPr>
                <w:rFonts w:ascii="Calibri" w:hAnsi="Calibri"/>
                <w:sz w:val="22"/>
                <w:szCs w:val="22"/>
              </w:rPr>
            </w:pPr>
            <w:r>
              <w:rPr>
                <w:rFonts w:ascii="Calibri" w:hAnsi="Calibri"/>
                <w:sz w:val="22"/>
                <w:szCs w:val="22"/>
              </w:rPr>
              <w:t xml:space="preserve">Fully comprehensive EAP which includes mental health helpline and face to face counselling. </w:t>
            </w:r>
          </w:p>
          <w:p w14:paraId="05F55330" w14:textId="77777777" w:rsidR="006A6424" w:rsidRDefault="006A6424" w:rsidP="006A6424">
            <w:pPr>
              <w:pStyle w:val="Default"/>
              <w:jc w:val="both"/>
              <w:rPr>
                <w:rFonts w:ascii="Calibri" w:hAnsi="Calibri"/>
                <w:sz w:val="22"/>
                <w:szCs w:val="22"/>
              </w:rPr>
            </w:pPr>
          </w:p>
          <w:p w14:paraId="2F850D57" w14:textId="77777777" w:rsidR="006A6424" w:rsidRPr="00D31E85" w:rsidRDefault="006A6424" w:rsidP="006A6424">
            <w:pPr>
              <w:pStyle w:val="Default"/>
              <w:jc w:val="both"/>
              <w:rPr>
                <w:rFonts w:ascii="Calibri" w:hAnsi="Calibri"/>
                <w:b/>
                <w:sz w:val="22"/>
                <w:szCs w:val="22"/>
              </w:rPr>
            </w:pPr>
            <w:r w:rsidRPr="00D31E85">
              <w:rPr>
                <w:rFonts w:ascii="Calibri" w:hAnsi="Calibri"/>
                <w:b/>
                <w:sz w:val="22"/>
                <w:szCs w:val="22"/>
              </w:rPr>
              <w:t>Cycle to Work Scheme</w:t>
            </w:r>
          </w:p>
          <w:p w14:paraId="76219B66" w14:textId="03E68587" w:rsidR="006A6424" w:rsidRPr="006A6424" w:rsidRDefault="006A6424" w:rsidP="006A6424">
            <w:pPr>
              <w:jc w:val="both"/>
              <w:rPr>
                <w:rFonts w:ascii="Calibri" w:hAnsi="Calibri" w:cs="Arial"/>
                <w:sz w:val="22"/>
                <w:szCs w:val="22"/>
              </w:rPr>
            </w:pPr>
            <w:r w:rsidRPr="00D31E85">
              <w:rPr>
                <w:rFonts w:ascii="Calibri" w:hAnsi="Calibri" w:cs="Arial"/>
                <w:sz w:val="22"/>
                <w:szCs w:val="22"/>
              </w:rPr>
              <w:t>This salary sacrifice scheme enables employees to apply for a loan of up to £1,000, 0% interest over a period of 12 months to purchase a bike, meaning you can save up to 42% through lower tax and NI contributions.</w:t>
            </w:r>
          </w:p>
        </w:tc>
      </w:tr>
      <w:tr w:rsidR="006A6424" w:rsidRPr="001C2419" w14:paraId="3EE406E0" w14:textId="77777777" w:rsidTr="00394D83">
        <w:tc>
          <w:tcPr>
            <w:tcW w:w="2093" w:type="dxa"/>
          </w:tcPr>
          <w:p w14:paraId="0A47ACCD" w14:textId="1B23B5DF" w:rsidR="006A6424" w:rsidRPr="001C2419" w:rsidRDefault="006A6424" w:rsidP="006A6424">
            <w:pPr>
              <w:widowControl w:val="0"/>
              <w:rPr>
                <w:rFonts w:ascii="Calibri" w:hAnsi="Calibri"/>
                <w:b/>
                <w:snapToGrid w:val="0"/>
                <w:sz w:val="22"/>
                <w:szCs w:val="22"/>
              </w:rPr>
            </w:pPr>
            <w:r w:rsidRPr="001C2419">
              <w:rPr>
                <w:rFonts w:ascii="Calibri" w:hAnsi="Calibri"/>
                <w:b/>
                <w:snapToGrid w:val="0"/>
                <w:sz w:val="22"/>
                <w:szCs w:val="22"/>
              </w:rPr>
              <w:t>TOIL</w:t>
            </w:r>
          </w:p>
        </w:tc>
        <w:tc>
          <w:tcPr>
            <w:tcW w:w="7485" w:type="dxa"/>
          </w:tcPr>
          <w:p w14:paraId="7ABCFA87" w14:textId="4404F4C4" w:rsidR="006A6424" w:rsidRPr="001C2419" w:rsidRDefault="006A6424" w:rsidP="006A6424">
            <w:pPr>
              <w:autoSpaceDE w:val="0"/>
              <w:autoSpaceDN w:val="0"/>
              <w:adjustRightInd w:val="0"/>
              <w:jc w:val="both"/>
              <w:rPr>
                <w:rFonts w:ascii="Calibri" w:hAnsi="Calibri" w:cs="Arial"/>
                <w:snapToGrid w:val="0"/>
                <w:color w:val="000000"/>
                <w:sz w:val="22"/>
                <w:szCs w:val="22"/>
                <w:lang w:eastAsia="en-GB"/>
              </w:rPr>
            </w:pPr>
            <w:r w:rsidRPr="001C2419">
              <w:rPr>
                <w:rFonts w:ascii="Calibri" w:hAnsi="Calibri"/>
                <w:snapToGrid w:val="0"/>
                <w:sz w:val="22"/>
                <w:szCs w:val="22"/>
              </w:rPr>
              <w:t xml:space="preserve">TOIL – Time Off </w:t>
            </w:r>
            <w:proofErr w:type="gramStart"/>
            <w:r w:rsidRPr="001C2419">
              <w:rPr>
                <w:rFonts w:ascii="Calibri" w:hAnsi="Calibri"/>
                <w:snapToGrid w:val="0"/>
                <w:sz w:val="22"/>
                <w:szCs w:val="22"/>
              </w:rPr>
              <w:t>In</w:t>
            </w:r>
            <w:proofErr w:type="gramEnd"/>
            <w:r w:rsidRPr="001C2419">
              <w:rPr>
                <w:rFonts w:ascii="Calibri" w:hAnsi="Calibri"/>
                <w:snapToGrid w:val="0"/>
                <w:sz w:val="22"/>
                <w:szCs w:val="22"/>
              </w:rPr>
              <w:t xml:space="preserve"> Lieu</w:t>
            </w:r>
            <w:r w:rsidRPr="001C2419">
              <w:rPr>
                <w:rFonts w:ascii="Calibri" w:hAnsi="Calibri"/>
                <w:sz w:val="22"/>
                <w:szCs w:val="22"/>
              </w:rPr>
              <w:t xml:space="preserve"> - Although there is no overtime paid by the Trust; the Trust has a Time Off In Lieu system in place. TOIL is normally time spent at weekend and evening events/meetings or extra work as requested by your line manager.</w:t>
            </w:r>
          </w:p>
        </w:tc>
      </w:tr>
      <w:tr w:rsidR="006A6424" w:rsidRPr="001C2419" w14:paraId="2B0B69BA" w14:textId="77777777" w:rsidTr="00394D83">
        <w:tc>
          <w:tcPr>
            <w:tcW w:w="2093" w:type="dxa"/>
          </w:tcPr>
          <w:p w14:paraId="4CE8A6B3" w14:textId="318FC09D" w:rsidR="006A6424" w:rsidRPr="001C2419" w:rsidRDefault="006A6424" w:rsidP="006A6424">
            <w:pPr>
              <w:widowControl w:val="0"/>
              <w:rPr>
                <w:rFonts w:ascii="Calibri" w:hAnsi="Calibri"/>
                <w:b/>
                <w:snapToGrid w:val="0"/>
                <w:sz w:val="22"/>
                <w:szCs w:val="22"/>
              </w:rPr>
            </w:pPr>
            <w:r w:rsidRPr="001C2419">
              <w:rPr>
                <w:rFonts w:ascii="Calibri" w:hAnsi="Calibri"/>
                <w:b/>
                <w:snapToGrid w:val="0"/>
                <w:sz w:val="22"/>
                <w:szCs w:val="22"/>
              </w:rPr>
              <w:t>References</w:t>
            </w:r>
          </w:p>
        </w:tc>
        <w:tc>
          <w:tcPr>
            <w:tcW w:w="7485" w:type="dxa"/>
          </w:tcPr>
          <w:p w14:paraId="24DF7154" w14:textId="5C07C7F7" w:rsidR="006A6424" w:rsidRPr="001C2419" w:rsidRDefault="006A6424" w:rsidP="006A6424">
            <w:pPr>
              <w:autoSpaceDE w:val="0"/>
              <w:autoSpaceDN w:val="0"/>
              <w:adjustRightInd w:val="0"/>
              <w:jc w:val="both"/>
              <w:rPr>
                <w:rFonts w:ascii="Calibri" w:hAnsi="Calibri" w:cs="Arial"/>
                <w:b/>
                <w:sz w:val="22"/>
                <w:szCs w:val="22"/>
                <w:lang w:eastAsia="en-GB"/>
              </w:rPr>
            </w:pPr>
            <w:r w:rsidRPr="001C2419">
              <w:rPr>
                <w:rFonts w:ascii="Calibri" w:hAnsi="Calibri"/>
                <w:snapToGrid w:val="0"/>
                <w:sz w:val="22"/>
                <w:szCs w:val="22"/>
              </w:rPr>
              <w:t>Employment to this post will be subject to receiving two satisfactory references.  We reserve the right to approach any previous employers quoted to obtain a reference if deemed necessary.</w:t>
            </w:r>
          </w:p>
        </w:tc>
      </w:tr>
      <w:tr w:rsidR="006A6424" w:rsidRPr="001C2419" w14:paraId="6622DDF1" w14:textId="77777777" w:rsidTr="00394D83">
        <w:tc>
          <w:tcPr>
            <w:tcW w:w="2093" w:type="dxa"/>
          </w:tcPr>
          <w:p w14:paraId="7C6BB82E" w14:textId="318F3AA1" w:rsidR="006A6424" w:rsidRPr="001C2419" w:rsidRDefault="006A6424" w:rsidP="006A6424">
            <w:pPr>
              <w:widowControl w:val="0"/>
              <w:rPr>
                <w:rFonts w:ascii="Calibri" w:hAnsi="Calibri"/>
                <w:b/>
                <w:snapToGrid w:val="0"/>
                <w:sz w:val="22"/>
                <w:szCs w:val="22"/>
              </w:rPr>
            </w:pPr>
            <w:r w:rsidRPr="001C2419">
              <w:rPr>
                <w:rFonts w:ascii="Calibri" w:hAnsi="Calibri"/>
                <w:b/>
                <w:snapToGrid w:val="0"/>
                <w:sz w:val="22"/>
                <w:szCs w:val="22"/>
              </w:rPr>
              <w:t>Proof of Eligibility of right to work in the UK</w:t>
            </w:r>
          </w:p>
        </w:tc>
        <w:tc>
          <w:tcPr>
            <w:tcW w:w="7485" w:type="dxa"/>
          </w:tcPr>
          <w:p w14:paraId="5EC8FB8B" w14:textId="77777777" w:rsidR="006A6424" w:rsidRPr="001C2419" w:rsidRDefault="006A6424" w:rsidP="006A6424">
            <w:pPr>
              <w:ind w:firstLine="34"/>
              <w:jc w:val="both"/>
              <w:rPr>
                <w:rFonts w:ascii="Calibri" w:hAnsi="Calibri"/>
                <w:sz w:val="22"/>
                <w:szCs w:val="22"/>
              </w:rPr>
            </w:pPr>
            <w:r w:rsidRPr="001C2419">
              <w:rPr>
                <w:rFonts w:ascii="Calibri" w:hAnsi="Calibri"/>
                <w:snapToGrid w:val="0"/>
                <w:sz w:val="22"/>
                <w:szCs w:val="22"/>
              </w:rPr>
              <w:t xml:space="preserve">Evidence must be provided to comply with the </w:t>
            </w:r>
            <w:r w:rsidRPr="001C2419">
              <w:rPr>
                <w:rFonts w:ascii="Calibri" w:hAnsi="Calibri"/>
                <w:sz w:val="22"/>
                <w:szCs w:val="22"/>
              </w:rPr>
              <w:t>Immigration, Asylum and Nationality Act 2006</w:t>
            </w:r>
          </w:p>
          <w:p w14:paraId="4B85C6A7" w14:textId="273D6ED1" w:rsidR="006A6424" w:rsidRPr="001C2419" w:rsidRDefault="006A6424" w:rsidP="006A6424">
            <w:pPr>
              <w:widowControl w:val="0"/>
              <w:ind w:firstLine="34"/>
              <w:jc w:val="both"/>
              <w:rPr>
                <w:rFonts w:ascii="Calibri" w:hAnsi="Calibri"/>
                <w:snapToGrid w:val="0"/>
                <w:sz w:val="22"/>
                <w:szCs w:val="22"/>
              </w:rPr>
            </w:pPr>
          </w:p>
        </w:tc>
      </w:tr>
      <w:tr w:rsidR="006A6424" w:rsidRPr="001C2419" w14:paraId="1BE27229" w14:textId="77777777" w:rsidTr="00394D83">
        <w:tc>
          <w:tcPr>
            <w:tcW w:w="2093" w:type="dxa"/>
          </w:tcPr>
          <w:p w14:paraId="62A94841" w14:textId="72DD1A0E" w:rsidR="006A6424" w:rsidRPr="001C2419" w:rsidRDefault="006A6424" w:rsidP="006A6424">
            <w:pPr>
              <w:widowControl w:val="0"/>
              <w:rPr>
                <w:rFonts w:ascii="Calibri" w:hAnsi="Calibri"/>
                <w:b/>
                <w:snapToGrid w:val="0"/>
                <w:sz w:val="22"/>
                <w:szCs w:val="22"/>
              </w:rPr>
            </w:pPr>
            <w:r w:rsidRPr="001C2419">
              <w:rPr>
                <w:rFonts w:ascii="Calibri" w:hAnsi="Calibri"/>
                <w:b/>
                <w:snapToGrid w:val="0"/>
                <w:sz w:val="22"/>
                <w:szCs w:val="22"/>
              </w:rPr>
              <w:t>Training</w:t>
            </w:r>
          </w:p>
        </w:tc>
        <w:tc>
          <w:tcPr>
            <w:tcW w:w="7485" w:type="dxa"/>
          </w:tcPr>
          <w:p w14:paraId="1A8282D9" w14:textId="7C05424D" w:rsidR="006A6424" w:rsidRPr="001C2419" w:rsidRDefault="006A6424" w:rsidP="006A6424">
            <w:pPr>
              <w:ind w:firstLine="34"/>
              <w:jc w:val="both"/>
              <w:rPr>
                <w:rFonts w:ascii="Calibri" w:hAnsi="Calibri"/>
                <w:snapToGrid w:val="0"/>
                <w:sz w:val="22"/>
                <w:szCs w:val="22"/>
              </w:rPr>
            </w:pPr>
            <w:r w:rsidRPr="001C2419">
              <w:rPr>
                <w:rFonts w:ascii="Calibri" w:hAnsi="Calibri"/>
                <w:sz w:val="22"/>
                <w:szCs w:val="22"/>
              </w:rPr>
              <w:t>Undertake any training and development deemed necessary for the pursuance of the post, a</w:t>
            </w:r>
            <w:r w:rsidRPr="001C2419">
              <w:rPr>
                <w:rFonts w:ascii="Calibri" w:hAnsi="Calibri"/>
                <w:snapToGrid w:val="0"/>
                <w:sz w:val="22"/>
                <w:szCs w:val="22"/>
              </w:rPr>
              <w:t xml:space="preserve">s identified through the </w:t>
            </w:r>
            <w:proofErr w:type="gramStart"/>
            <w:r w:rsidRPr="001C2419">
              <w:rPr>
                <w:rFonts w:ascii="Calibri" w:hAnsi="Calibri"/>
                <w:snapToGrid w:val="0"/>
                <w:sz w:val="22"/>
                <w:szCs w:val="22"/>
              </w:rPr>
              <w:t>induction</w:t>
            </w:r>
            <w:proofErr w:type="gramEnd"/>
            <w:r w:rsidRPr="001C2419">
              <w:rPr>
                <w:rFonts w:ascii="Calibri" w:hAnsi="Calibri"/>
                <w:snapToGrid w:val="0"/>
                <w:sz w:val="22"/>
                <w:szCs w:val="22"/>
              </w:rPr>
              <w:t xml:space="preserve"> and supported b</w:t>
            </w:r>
            <w:r>
              <w:rPr>
                <w:rFonts w:ascii="Calibri" w:hAnsi="Calibri"/>
                <w:snapToGrid w:val="0"/>
                <w:sz w:val="22"/>
                <w:szCs w:val="22"/>
              </w:rPr>
              <w:t xml:space="preserve">y our appraisal process. </w:t>
            </w:r>
          </w:p>
        </w:tc>
      </w:tr>
    </w:tbl>
    <w:p w14:paraId="4C4FBB75" w14:textId="77777777" w:rsidR="00E714CE" w:rsidRPr="001C2419" w:rsidRDefault="00E714CE" w:rsidP="00E714CE">
      <w:pPr>
        <w:keepNext/>
        <w:widowControl w:val="0"/>
        <w:ind w:left="360"/>
        <w:jc w:val="both"/>
        <w:outlineLvl w:val="3"/>
        <w:rPr>
          <w:rFonts w:ascii="Calibri" w:hAnsi="Calibri"/>
          <w:b/>
          <w:snapToGrid w:val="0"/>
          <w:sz w:val="22"/>
          <w:szCs w:val="22"/>
        </w:rPr>
      </w:pPr>
    </w:p>
    <w:p w14:paraId="29D74655" w14:textId="77777777" w:rsidR="00E714CE" w:rsidRPr="001C2419" w:rsidRDefault="00E714CE" w:rsidP="00E714CE">
      <w:pPr>
        <w:keepNext/>
        <w:widowControl w:val="0"/>
        <w:ind w:left="360"/>
        <w:jc w:val="both"/>
        <w:outlineLvl w:val="3"/>
        <w:rPr>
          <w:rFonts w:ascii="Calibri" w:hAnsi="Calibri"/>
          <w:b/>
          <w:snapToGrid w:val="0"/>
          <w:sz w:val="22"/>
          <w:szCs w:val="22"/>
        </w:rPr>
      </w:pPr>
      <w:r w:rsidRPr="001C2419">
        <w:rPr>
          <w:rFonts w:ascii="Calibri" w:hAnsi="Calibri"/>
          <w:b/>
          <w:snapToGrid w:val="0"/>
          <w:sz w:val="22"/>
          <w:szCs w:val="22"/>
        </w:rPr>
        <w:t>The above job description is a guide to the work you may be required to undertake but does not form part of your contract.  The above job description is a guide to the tasks you may be required to undertake and may change from time to time to reflect changing assignments.</w:t>
      </w:r>
    </w:p>
    <w:p w14:paraId="42B1E1A7" w14:textId="77777777" w:rsidR="00E714CE" w:rsidRPr="001C2419" w:rsidRDefault="00E714CE" w:rsidP="00E714CE">
      <w:pPr>
        <w:keepNext/>
        <w:widowControl w:val="0"/>
        <w:jc w:val="both"/>
        <w:outlineLvl w:val="3"/>
        <w:rPr>
          <w:rFonts w:ascii="Calibri" w:hAnsi="Calibri"/>
          <w:b/>
          <w:snapToGrid w:val="0"/>
          <w:sz w:val="22"/>
          <w:szCs w:val="22"/>
        </w:rPr>
      </w:pPr>
    </w:p>
    <w:p w14:paraId="3D2A950A" w14:textId="77777777" w:rsidR="00E714CE" w:rsidRPr="001C2419" w:rsidRDefault="00E714CE" w:rsidP="00E714CE">
      <w:pPr>
        <w:keepNext/>
        <w:widowControl w:val="0"/>
        <w:ind w:left="360"/>
        <w:jc w:val="both"/>
        <w:outlineLvl w:val="3"/>
        <w:rPr>
          <w:rFonts w:ascii="Calibri" w:hAnsi="Calibri"/>
          <w:b/>
          <w:snapToGrid w:val="0"/>
          <w:sz w:val="22"/>
          <w:szCs w:val="22"/>
        </w:rPr>
      </w:pPr>
      <w:r w:rsidRPr="001C2419">
        <w:rPr>
          <w:rFonts w:ascii="Calibri" w:hAnsi="Calibri"/>
          <w:b/>
          <w:snapToGrid w:val="0"/>
          <w:sz w:val="22"/>
          <w:szCs w:val="22"/>
        </w:rPr>
        <w:t>I have read and agree that this job description and person specification accurately defines the role.</w:t>
      </w:r>
    </w:p>
    <w:p w14:paraId="25A48484" w14:textId="77777777" w:rsidR="00E714CE" w:rsidRPr="001C2419" w:rsidRDefault="00E714CE" w:rsidP="00E714CE">
      <w:pPr>
        <w:ind w:left="360"/>
        <w:jc w:val="both"/>
        <w:rPr>
          <w:rFonts w:ascii="Calibri" w:hAnsi="Calibri"/>
          <w:sz w:val="22"/>
          <w:szCs w:val="22"/>
        </w:rPr>
      </w:pPr>
    </w:p>
    <w:p w14:paraId="337C744D" w14:textId="77777777" w:rsidR="00E714CE" w:rsidRPr="001C2419" w:rsidRDefault="00E714CE" w:rsidP="00E714CE">
      <w:pPr>
        <w:ind w:left="360"/>
        <w:jc w:val="both"/>
        <w:rPr>
          <w:rFonts w:ascii="Calibri" w:hAnsi="Calibri"/>
          <w:sz w:val="22"/>
          <w:szCs w:val="22"/>
        </w:rPr>
      </w:pPr>
      <w:r w:rsidRPr="001C2419">
        <w:rPr>
          <w:rFonts w:ascii="Calibri" w:hAnsi="Calibri"/>
          <w:sz w:val="22"/>
          <w:szCs w:val="22"/>
        </w:rPr>
        <w:t>Signed …………………………………………………………………………</w:t>
      </w:r>
    </w:p>
    <w:p w14:paraId="4886783A" w14:textId="77777777" w:rsidR="00E714CE" w:rsidRPr="001C2419" w:rsidRDefault="00E714CE" w:rsidP="00E714CE">
      <w:pPr>
        <w:jc w:val="both"/>
        <w:rPr>
          <w:rFonts w:ascii="Calibri" w:hAnsi="Calibri"/>
          <w:sz w:val="22"/>
          <w:szCs w:val="22"/>
        </w:rPr>
      </w:pPr>
    </w:p>
    <w:p w14:paraId="69BF2322" w14:textId="77777777" w:rsidR="00E714CE" w:rsidRPr="001C2419" w:rsidRDefault="00E714CE" w:rsidP="00E714CE">
      <w:pPr>
        <w:ind w:left="360"/>
        <w:jc w:val="both"/>
        <w:rPr>
          <w:rFonts w:ascii="Calibri" w:hAnsi="Calibri"/>
          <w:sz w:val="22"/>
          <w:szCs w:val="22"/>
        </w:rPr>
      </w:pPr>
      <w:r w:rsidRPr="001C2419">
        <w:rPr>
          <w:rFonts w:ascii="Calibri" w:hAnsi="Calibri"/>
          <w:sz w:val="22"/>
          <w:szCs w:val="22"/>
        </w:rPr>
        <w:t>Printed ……………………………………………………………………….</w:t>
      </w:r>
    </w:p>
    <w:p w14:paraId="64B3B5ED" w14:textId="77777777" w:rsidR="00E714CE" w:rsidRPr="001C2419" w:rsidRDefault="00E714CE" w:rsidP="00E714CE">
      <w:pPr>
        <w:jc w:val="both"/>
        <w:rPr>
          <w:rFonts w:ascii="Calibri" w:hAnsi="Calibri"/>
          <w:sz w:val="22"/>
          <w:szCs w:val="22"/>
        </w:rPr>
      </w:pPr>
    </w:p>
    <w:p w14:paraId="5D57387C" w14:textId="77777777" w:rsidR="00E714CE" w:rsidRPr="001C2419" w:rsidRDefault="00E714CE" w:rsidP="00E714CE">
      <w:pPr>
        <w:ind w:left="360"/>
        <w:jc w:val="both"/>
        <w:rPr>
          <w:rFonts w:ascii="Calibri" w:hAnsi="Calibri"/>
          <w:sz w:val="22"/>
          <w:szCs w:val="22"/>
        </w:rPr>
      </w:pPr>
      <w:r w:rsidRPr="001C2419">
        <w:rPr>
          <w:rFonts w:ascii="Calibri" w:hAnsi="Calibri"/>
          <w:sz w:val="22"/>
          <w:szCs w:val="22"/>
        </w:rPr>
        <w:t>Date …………………………………………………</w:t>
      </w:r>
    </w:p>
    <w:p w14:paraId="1D5284C6" w14:textId="77777777" w:rsidR="004B2FC0" w:rsidRPr="001C2419" w:rsidRDefault="004B2FC0" w:rsidP="00E714CE">
      <w:pPr>
        <w:ind w:left="360"/>
        <w:jc w:val="both"/>
        <w:rPr>
          <w:rFonts w:ascii="Calibri" w:hAnsi="Calibri"/>
          <w:sz w:val="22"/>
          <w:szCs w:val="22"/>
        </w:rPr>
      </w:pPr>
    </w:p>
    <w:sectPr w:rsidR="004B2FC0" w:rsidRPr="001C2419" w:rsidSect="000742D4">
      <w:pgSz w:w="11907" w:h="16840" w:code="1"/>
      <w:pgMar w:top="1009" w:right="1440" w:bottom="1009" w:left="1440" w:header="72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F5123" w14:textId="77777777" w:rsidR="0090011F" w:rsidRDefault="0090011F">
      <w:r>
        <w:separator/>
      </w:r>
    </w:p>
  </w:endnote>
  <w:endnote w:type="continuationSeparator" w:id="0">
    <w:p w14:paraId="71F35CCE" w14:textId="77777777" w:rsidR="0090011F" w:rsidRDefault="00900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4405" w14:textId="429BEBDE" w:rsidR="00FE2911" w:rsidRDefault="00FE2911">
    <w:pPr>
      <w:pStyle w:val="Footer"/>
      <w:pBdr>
        <w:top w:val="single" w:sz="4" w:space="1" w:color="auto"/>
      </w:pBd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F7B3" w14:textId="5854F443" w:rsidR="00FE2911" w:rsidRDefault="00FE2911">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63F08" w14:textId="77777777" w:rsidR="0090011F" w:rsidRDefault="0090011F">
      <w:r>
        <w:separator/>
      </w:r>
    </w:p>
  </w:footnote>
  <w:footnote w:type="continuationSeparator" w:id="0">
    <w:p w14:paraId="3955ADD3" w14:textId="77777777" w:rsidR="0090011F" w:rsidRDefault="00900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B70"/>
    <w:multiLevelType w:val="hybridMultilevel"/>
    <w:tmpl w:val="98D22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05456"/>
    <w:multiLevelType w:val="multilevel"/>
    <w:tmpl w:val="8BA82F9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589045E"/>
    <w:multiLevelType w:val="hybridMultilevel"/>
    <w:tmpl w:val="4D4E0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D78A5"/>
    <w:multiLevelType w:val="singleLevel"/>
    <w:tmpl w:val="B5A06422"/>
    <w:lvl w:ilvl="0">
      <w:start w:val="1"/>
      <w:numFmt w:val="bullet"/>
      <w:lvlText w:val=""/>
      <w:lvlJc w:val="left"/>
      <w:pPr>
        <w:tabs>
          <w:tab w:val="num" w:pos="360"/>
        </w:tabs>
        <w:ind w:left="360" w:hanging="360"/>
      </w:pPr>
      <w:rPr>
        <w:rFonts w:ascii="Wingdings" w:hAnsi="Wingdings" w:hint="default"/>
        <w:sz w:val="20"/>
      </w:rPr>
    </w:lvl>
  </w:abstractNum>
  <w:abstractNum w:abstractNumId="4" w15:restartNumberingAfterBreak="0">
    <w:nsid w:val="073F3E6B"/>
    <w:multiLevelType w:val="hybridMultilevel"/>
    <w:tmpl w:val="ADE26B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935101"/>
    <w:multiLevelType w:val="hybridMultilevel"/>
    <w:tmpl w:val="9C887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3800D6"/>
    <w:multiLevelType w:val="hybridMultilevel"/>
    <w:tmpl w:val="613A737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82774"/>
    <w:multiLevelType w:val="hybridMultilevel"/>
    <w:tmpl w:val="828CC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635589"/>
    <w:multiLevelType w:val="singleLevel"/>
    <w:tmpl w:val="3CACDFE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EA1569F"/>
    <w:multiLevelType w:val="hybridMultilevel"/>
    <w:tmpl w:val="C4EE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8E481A"/>
    <w:multiLevelType w:val="hybridMultilevel"/>
    <w:tmpl w:val="752A3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172C90"/>
    <w:multiLevelType w:val="hybridMultilevel"/>
    <w:tmpl w:val="B64065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4DB0DA0"/>
    <w:multiLevelType w:val="hybridMultilevel"/>
    <w:tmpl w:val="BACEF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1E342F"/>
    <w:multiLevelType w:val="hybridMultilevel"/>
    <w:tmpl w:val="57DE7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57E16CE"/>
    <w:multiLevelType w:val="hybridMultilevel"/>
    <w:tmpl w:val="2CB0C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81DD1"/>
    <w:multiLevelType w:val="hybridMultilevel"/>
    <w:tmpl w:val="0610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DA43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8DD5A32"/>
    <w:multiLevelType w:val="singleLevel"/>
    <w:tmpl w:val="3CACDFEC"/>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9CC3332"/>
    <w:multiLevelType w:val="hybridMultilevel"/>
    <w:tmpl w:val="21AC3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E95ADA"/>
    <w:multiLevelType w:val="hybridMultilevel"/>
    <w:tmpl w:val="67F23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F6D1246"/>
    <w:multiLevelType w:val="hybridMultilevel"/>
    <w:tmpl w:val="550E7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79E570D"/>
    <w:multiLevelType w:val="singleLevel"/>
    <w:tmpl w:val="3CACDFEC"/>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C181350"/>
    <w:multiLevelType w:val="hybridMultilevel"/>
    <w:tmpl w:val="31503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7915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F072AA8"/>
    <w:multiLevelType w:val="hybridMultilevel"/>
    <w:tmpl w:val="35CC5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AC37B3"/>
    <w:multiLevelType w:val="hybridMultilevel"/>
    <w:tmpl w:val="3434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7F6BA0"/>
    <w:multiLevelType w:val="hybridMultilevel"/>
    <w:tmpl w:val="71682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A75D8"/>
    <w:multiLevelType w:val="hybridMultilevel"/>
    <w:tmpl w:val="53509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B37617"/>
    <w:multiLevelType w:val="hybridMultilevel"/>
    <w:tmpl w:val="3FDA0E4A"/>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576637F3"/>
    <w:multiLevelType w:val="hybridMultilevel"/>
    <w:tmpl w:val="4442E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7D59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1C34F6C"/>
    <w:multiLevelType w:val="hybridMultilevel"/>
    <w:tmpl w:val="97981BF8"/>
    <w:lvl w:ilvl="0" w:tplc="9BA448A4">
      <w:start w:val="1"/>
      <w:numFmt w:val="bullet"/>
      <w:lvlText w:val=""/>
      <w:lvlJc w:val="left"/>
      <w:pPr>
        <w:tabs>
          <w:tab w:val="num" w:pos="720"/>
        </w:tabs>
        <w:ind w:left="720" w:hanging="360"/>
      </w:pPr>
      <w:rPr>
        <w:rFonts w:ascii="Wingdings" w:hAnsi="Wingdings" w:hint="default"/>
      </w:rPr>
    </w:lvl>
    <w:lvl w:ilvl="1" w:tplc="135E3A84">
      <w:start w:val="1"/>
      <w:numFmt w:val="bullet"/>
      <w:lvlText w:val=""/>
      <w:lvlJc w:val="left"/>
      <w:pPr>
        <w:tabs>
          <w:tab w:val="num" w:pos="1440"/>
        </w:tabs>
        <w:ind w:left="1440" w:hanging="360"/>
      </w:pPr>
      <w:rPr>
        <w:rFonts w:ascii="Symbol" w:hAnsi="Symbol" w:hint="default"/>
      </w:rPr>
    </w:lvl>
    <w:lvl w:ilvl="2" w:tplc="6CB03046" w:tentative="1">
      <w:start w:val="1"/>
      <w:numFmt w:val="bullet"/>
      <w:lvlText w:val=""/>
      <w:lvlJc w:val="left"/>
      <w:pPr>
        <w:tabs>
          <w:tab w:val="num" w:pos="2160"/>
        </w:tabs>
        <w:ind w:left="2160" w:hanging="360"/>
      </w:pPr>
      <w:rPr>
        <w:rFonts w:ascii="Wingdings" w:hAnsi="Wingdings" w:hint="default"/>
      </w:rPr>
    </w:lvl>
    <w:lvl w:ilvl="3" w:tplc="3FA62B42" w:tentative="1">
      <w:start w:val="1"/>
      <w:numFmt w:val="bullet"/>
      <w:lvlText w:val=""/>
      <w:lvlJc w:val="left"/>
      <w:pPr>
        <w:tabs>
          <w:tab w:val="num" w:pos="2880"/>
        </w:tabs>
        <w:ind w:left="2880" w:hanging="360"/>
      </w:pPr>
      <w:rPr>
        <w:rFonts w:ascii="Symbol" w:hAnsi="Symbol" w:hint="default"/>
      </w:rPr>
    </w:lvl>
    <w:lvl w:ilvl="4" w:tplc="D68C751E" w:tentative="1">
      <w:start w:val="1"/>
      <w:numFmt w:val="bullet"/>
      <w:lvlText w:val="o"/>
      <w:lvlJc w:val="left"/>
      <w:pPr>
        <w:tabs>
          <w:tab w:val="num" w:pos="3600"/>
        </w:tabs>
        <w:ind w:left="3600" w:hanging="360"/>
      </w:pPr>
      <w:rPr>
        <w:rFonts w:ascii="Courier New" w:hAnsi="Courier New" w:cs="Helvetica" w:hint="default"/>
      </w:rPr>
    </w:lvl>
    <w:lvl w:ilvl="5" w:tplc="672446BA" w:tentative="1">
      <w:start w:val="1"/>
      <w:numFmt w:val="bullet"/>
      <w:lvlText w:val=""/>
      <w:lvlJc w:val="left"/>
      <w:pPr>
        <w:tabs>
          <w:tab w:val="num" w:pos="4320"/>
        </w:tabs>
        <w:ind w:left="4320" w:hanging="360"/>
      </w:pPr>
      <w:rPr>
        <w:rFonts w:ascii="Wingdings" w:hAnsi="Wingdings" w:hint="default"/>
      </w:rPr>
    </w:lvl>
    <w:lvl w:ilvl="6" w:tplc="B58E86FA" w:tentative="1">
      <w:start w:val="1"/>
      <w:numFmt w:val="bullet"/>
      <w:lvlText w:val=""/>
      <w:lvlJc w:val="left"/>
      <w:pPr>
        <w:tabs>
          <w:tab w:val="num" w:pos="5040"/>
        </w:tabs>
        <w:ind w:left="5040" w:hanging="360"/>
      </w:pPr>
      <w:rPr>
        <w:rFonts w:ascii="Symbol" w:hAnsi="Symbol" w:hint="default"/>
      </w:rPr>
    </w:lvl>
    <w:lvl w:ilvl="7" w:tplc="BB507D0E" w:tentative="1">
      <w:start w:val="1"/>
      <w:numFmt w:val="bullet"/>
      <w:lvlText w:val="o"/>
      <w:lvlJc w:val="left"/>
      <w:pPr>
        <w:tabs>
          <w:tab w:val="num" w:pos="5760"/>
        </w:tabs>
        <w:ind w:left="5760" w:hanging="360"/>
      </w:pPr>
      <w:rPr>
        <w:rFonts w:ascii="Courier New" w:hAnsi="Courier New" w:cs="Helvetica" w:hint="default"/>
      </w:rPr>
    </w:lvl>
    <w:lvl w:ilvl="8" w:tplc="F0CC56F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150AF4"/>
    <w:multiLevelType w:val="hybridMultilevel"/>
    <w:tmpl w:val="A38E0C34"/>
    <w:lvl w:ilvl="0" w:tplc="9D5674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23603A"/>
    <w:multiLevelType w:val="hybridMultilevel"/>
    <w:tmpl w:val="BA0ABB36"/>
    <w:lvl w:ilvl="0" w:tplc="DA56BAAC">
      <w:start w:val="1"/>
      <w:numFmt w:val="bullet"/>
      <w:lvlText w:val=""/>
      <w:lvlJc w:val="left"/>
      <w:pPr>
        <w:tabs>
          <w:tab w:val="num" w:pos="720"/>
        </w:tabs>
        <w:ind w:left="720" w:hanging="360"/>
      </w:pPr>
      <w:rPr>
        <w:rFonts w:ascii="Wingdings" w:hAnsi="Wingdings" w:hint="default"/>
      </w:rPr>
    </w:lvl>
    <w:lvl w:ilvl="1" w:tplc="097C2664" w:tentative="1">
      <w:start w:val="1"/>
      <w:numFmt w:val="lowerLetter"/>
      <w:lvlText w:val="%2."/>
      <w:lvlJc w:val="left"/>
      <w:pPr>
        <w:tabs>
          <w:tab w:val="num" w:pos="1440"/>
        </w:tabs>
        <w:ind w:left="1440" w:hanging="360"/>
      </w:pPr>
    </w:lvl>
    <w:lvl w:ilvl="2" w:tplc="2544FE32" w:tentative="1">
      <w:start w:val="1"/>
      <w:numFmt w:val="lowerRoman"/>
      <w:lvlText w:val="%3."/>
      <w:lvlJc w:val="right"/>
      <w:pPr>
        <w:tabs>
          <w:tab w:val="num" w:pos="2160"/>
        </w:tabs>
        <w:ind w:left="2160" w:hanging="180"/>
      </w:pPr>
    </w:lvl>
    <w:lvl w:ilvl="3" w:tplc="6810AEDA" w:tentative="1">
      <w:start w:val="1"/>
      <w:numFmt w:val="decimal"/>
      <w:lvlText w:val="%4."/>
      <w:lvlJc w:val="left"/>
      <w:pPr>
        <w:tabs>
          <w:tab w:val="num" w:pos="2880"/>
        </w:tabs>
        <w:ind w:left="2880" w:hanging="360"/>
      </w:pPr>
    </w:lvl>
    <w:lvl w:ilvl="4" w:tplc="7A323770" w:tentative="1">
      <w:start w:val="1"/>
      <w:numFmt w:val="lowerLetter"/>
      <w:lvlText w:val="%5."/>
      <w:lvlJc w:val="left"/>
      <w:pPr>
        <w:tabs>
          <w:tab w:val="num" w:pos="3600"/>
        </w:tabs>
        <w:ind w:left="3600" w:hanging="360"/>
      </w:pPr>
    </w:lvl>
    <w:lvl w:ilvl="5" w:tplc="33DCE644" w:tentative="1">
      <w:start w:val="1"/>
      <w:numFmt w:val="lowerRoman"/>
      <w:lvlText w:val="%6."/>
      <w:lvlJc w:val="right"/>
      <w:pPr>
        <w:tabs>
          <w:tab w:val="num" w:pos="4320"/>
        </w:tabs>
        <w:ind w:left="4320" w:hanging="180"/>
      </w:pPr>
    </w:lvl>
    <w:lvl w:ilvl="6" w:tplc="6C3EE142" w:tentative="1">
      <w:start w:val="1"/>
      <w:numFmt w:val="decimal"/>
      <w:lvlText w:val="%7."/>
      <w:lvlJc w:val="left"/>
      <w:pPr>
        <w:tabs>
          <w:tab w:val="num" w:pos="5040"/>
        </w:tabs>
        <w:ind w:left="5040" w:hanging="360"/>
      </w:pPr>
    </w:lvl>
    <w:lvl w:ilvl="7" w:tplc="1BF6254E" w:tentative="1">
      <w:start w:val="1"/>
      <w:numFmt w:val="lowerLetter"/>
      <w:lvlText w:val="%8."/>
      <w:lvlJc w:val="left"/>
      <w:pPr>
        <w:tabs>
          <w:tab w:val="num" w:pos="5760"/>
        </w:tabs>
        <w:ind w:left="5760" w:hanging="360"/>
      </w:pPr>
    </w:lvl>
    <w:lvl w:ilvl="8" w:tplc="881640AA" w:tentative="1">
      <w:start w:val="1"/>
      <w:numFmt w:val="lowerRoman"/>
      <w:lvlText w:val="%9."/>
      <w:lvlJc w:val="right"/>
      <w:pPr>
        <w:tabs>
          <w:tab w:val="num" w:pos="6480"/>
        </w:tabs>
        <w:ind w:left="6480" w:hanging="180"/>
      </w:pPr>
    </w:lvl>
  </w:abstractNum>
  <w:abstractNum w:abstractNumId="34" w15:restartNumberingAfterBreak="0">
    <w:nsid w:val="6A854B0B"/>
    <w:multiLevelType w:val="hybridMultilevel"/>
    <w:tmpl w:val="5ECC33D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0F06ED"/>
    <w:multiLevelType w:val="hybridMultilevel"/>
    <w:tmpl w:val="B77C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E87410"/>
    <w:multiLevelType w:val="hybridMultilevel"/>
    <w:tmpl w:val="C7327972"/>
    <w:lvl w:ilvl="0" w:tplc="FFFFFFFF">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7B253D"/>
    <w:multiLevelType w:val="hybridMultilevel"/>
    <w:tmpl w:val="AE36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DD510D"/>
    <w:multiLevelType w:val="hybridMultilevel"/>
    <w:tmpl w:val="5412C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EE4D46"/>
    <w:multiLevelType w:val="hybridMultilevel"/>
    <w:tmpl w:val="96CC77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41516791">
    <w:abstractNumId w:val="21"/>
  </w:num>
  <w:num w:numId="2" w16cid:durableId="2122407200">
    <w:abstractNumId w:val="31"/>
  </w:num>
  <w:num w:numId="3" w16cid:durableId="1100685527">
    <w:abstractNumId w:val="33"/>
  </w:num>
  <w:num w:numId="4" w16cid:durableId="884756455">
    <w:abstractNumId w:val="30"/>
  </w:num>
  <w:num w:numId="5" w16cid:durableId="76366453">
    <w:abstractNumId w:val="23"/>
  </w:num>
  <w:num w:numId="6" w16cid:durableId="1460148397">
    <w:abstractNumId w:val="8"/>
  </w:num>
  <w:num w:numId="7" w16cid:durableId="2144422895">
    <w:abstractNumId w:val="16"/>
  </w:num>
  <w:num w:numId="8" w16cid:durableId="1098672546">
    <w:abstractNumId w:val="17"/>
  </w:num>
  <w:num w:numId="9" w16cid:durableId="1205286742">
    <w:abstractNumId w:val="6"/>
  </w:num>
  <w:num w:numId="10" w16cid:durableId="2134207022">
    <w:abstractNumId w:val="34"/>
  </w:num>
  <w:num w:numId="11" w16cid:durableId="1917592038">
    <w:abstractNumId w:val="5"/>
  </w:num>
  <w:num w:numId="12" w16cid:durableId="677468534">
    <w:abstractNumId w:val="24"/>
  </w:num>
  <w:num w:numId="13" w16cid:durableId="1427068661">
    <w:abstractNumId w:val="25"/>
  </w:num>
  <w:num w:numId="14" w16cid:durableId="95367366">
    <w:abstractNumId w:val="32"/>
  </w:num>
  <w:num w:numId="15" w16cid:durableId="1648582333">
    <w:abstractNumId w:val="5"/>
  </w:num>
  <w:num w:numId="16" w16cid:durableId="418841501">
    <w:abstractNumId w:val="36"/>
  </w:num>
  <w:num w:numId="17" w16cid:durableId="2123763292">
    <w:abstractNumId w:val="4"/>
  </w:num>
  <w:num w:numId="18" w16cid:durableId="36779849">
    <w:abstractNumId w:val="2"/>
  </w:num>
  <w:num w:numId="19" w16cid:durableId="2136293953">
    <w:abstractNumId w:val="0"/>
  </w:num>
  <w:num w:numId="20" w16cid:durableId="1131166231">
    <w:abstractNumId w:val="7"/>
  </w:num>
  <w:num w:numId="21" w16cid:durableId="1723021413">
    <w:abstractNumId w:val="1"/>
  </w:num>
  <w:num w:numId="22" w16cid:durableId="2137868376">
    <w:abstractNumId w:val="9"/>
  </w:num>
  <w:num w:numId="23" w16cid:durableId="2077968363">
    <w:abstractNumId w:val="35"/>
  </w:num>
  <w:num w:numId="24" w16cid:durableId="2050785">
    <w:abstractNumId w:val="37"/>
  </w:num>
  <w:num w:numId="25" w16cid:durableId="1408334245">
    <w:abstractNumId w:val="38"/>
  </w:num>
  <w:num w:numId="26" w16cid:durableId="421418596">
    <w:abstractNumId w:val="27"/>
  </w:num>
  <w:num w:numId="27" w16cid:durableId="1778982201">
    <w:abstractNumId w:val="12"/>
  </w:num>
  <w:num w:numId="28" w16cid:durableId="503786378">
    <w:abstractNumId w:val="14"/>
  </w:num>
  <w:num w:numId="29" w16cid:durableId="1704335">
    <w:abstractNumId w:val="11"/>
  </w:num>
  <w:num w:numId="30" w16cid:durableId="1031615483">
    <w:abstractNumId w:val="29"/>
  </w:num>
  <w:num w:numId="31" w16cid:durableId="911935131">
    <w:abstractNumId w:val="3"/>
  </w:num>
  <w:num w:numId="32" w16cid:durableId="1292857192">
    <w:abstractNumId w:val="19"/>
  </w:num>
  <w:num w:numId="33" w16cid:durableId="245506463">
    <w:abstractNumId w:val="18"/>
  </w:num>
  <w:num w:numId="34" w16cid:durableId="627127305">
    <w:abstractNumId w:val="39"/>
  </w:num>
  <w:num w:numId="35" w16cid:durableId="152912197">
    <w:abstractNumId w:val="20"/>
  </w:num>
  <w:num w:numId="36" w16cid:durableId="922184641">
    <w:abstractNumId w:val="15"/>
  </w:num>
  <w:num w:numId="37" w16cid:durableId="584925861">
    <w:abstractNumId w:val="13"/>
  </w:num>
  <w:num w:numId="38" w16cid:durableId="1044283154">
    <w:abstractNumId w:val="22"/>
  </w:num>
  <w:num w:numId="39" w16cid:durableId="1118992506">
    <w:abstractNumId w:val="28"/>
  </w:num>
  <w:num w:numId="40" w16cid:durableId="2005164850">
    <w:abstractNumId w:val="26"/>
  </w:num>
  <w:num w:numId="41" w16cid:durableId="11865546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AD"/>
    <w:rsid w:val="000012BE"/>
    <w:rsid w:val="000018D1"/>
    <w:rsid w:val="000121B2"/>
    <w:rsid w:val="0001513A"/>
    <w:rsid w:val="0002036A"/>
    <w:rsid w:val="0002339F"/>
    <w:rsid w:val="00023539"/>
    <w:rsid w:val="00025386"/>
    <w:rsid w:val="00032ED7"/>
    <w:rsid w:val="00033CF0"/>
    <w:rsid w:val="000413C1"/>
    <w:rsid w:val="00042778"/>
    <w:rsid w:val="00043493"/>
    <w:rsid w:val="000436FF"/>
    <w:rsid w:val="0005240A"/>
    <w:rsid w:val="00053FA7"/>
    <w:rsid w:val="00057541"/>
    <w:rsid w:val="00057B4A"/>
    <w:rsid w:val="00062DDD"/>
    <w:rsid w:val="00064532"/>
    <w:rsid w:val="000742D4"/>
    <w:rsid w:val="00076C00"/>
    <w:rsid w:val="00077CFD"/>
    <w:rsid w:val="000A0274"/>
    <w:rsid w:val="000A0A86"/>
    <w:rsid w:val="000A7127"/>
    <w:rsid w:val="000B324B"/>
    <w:rsid w:val="000C4CB7"/>
    <w:rsid w:val="000D33F5"/>
    <w:rsid w:val="000D48EF"/>
    <w:rsid w:val="000E05D8"/>
    <w:rsid w:val="000E1082"/>
    <w:rsid w:val="000E2C4F"/>
    <w:rsid w:val="000E57B6"/>
    <w:rsid w:val="000F0D17"/>
    <w:rsid w:val="000F15CB"/>
    <w:rsid w:val="000F4743"/>
    <w:rsid w:val="001060A8"/>
    <w:rsid w:val="00113261"/>
    <w:rsid w:val="001163AD"/>
    <w:rsid w:val="0011693B"/>
    <w:rsid w:val="0012282B"/>
    <w:rsid w:val="00124640"/>
    <w:rsid w:val="00125AD6"/>
    <w:rsid w:val="001269EA"/>
    <w:rsid w:val="00127777"/>
    <w:rsid w:val="00131235"/>
    <w:rsid w:val="001322BF"/>
    <w:rsid w:val="00132462"/>
    <w:rsid w:val="001358D8"/>
    <w:rsid w:val="00153631"/>
    <w:rsid w:val="001609E5"/>
    <w:rsid w:val="0017488F"/>
    <w:rsid w:val="001868A3"/>
    <w:rsid w:val="001903F2"/>
    <w:rsid w:val="00191E43"/>
    <w:rsid w:val="001B5094"/>
    <w:rsid w:val="001B6D75"/>
    <w:rsid w:val="001C0DAB"/>
    <w:rsid w:val="001C2419"/>
    <w:rsid w:val="001C2E30"/>
    <w:rsid w:val="001D0AF6"/>
    <w:rsid w:val="001D4570"/>
    <w:rsid w:val="001D63CB"/>
    <w:rsid w:val="001E07F3"/>
    <w:rsid w:val="001E3C43"/>
    <w:rsid w:val="001E75AA"/>
    <w:rsid w:val="001F5071"/>
    <w:rsid w:val="00220ED9"/>
    <w:rsid w:val="002210DC"/>
    <w:rsid w:val="002442D9"/>
    <w:rsid w:val="0026079E"/>
    <w:rsid w:val="00260C37"/>
    <w:rsid w:val="00265E78"/>
    <w:rsid w:val="00267D20"/>
    <w:rsid w:val="002708D7"/>
    <w:rsid w:val="00271AFC"/>
    <w:rsid w:val="002721C4"/>
    <w:rsid w:val="00274B74"/>
    <w:rsid w:val="002839C9"/>
    <w:rsid w:val="002909F9"/>
    <w:rsid w:val="00292122"/>
    <w:rsid w:val="00297448"/>
    <w:rsid w:val="002A0020"/>
    <w:rsid w:val="002A489F"/>
    <w:rsid w:val="002A52DA"/>
    <w:rsid w:val="002A54BC"/>
    <w:rsid w:val="002B204F"/>
    <w:rsid w:val="002C4A2C"/>
    <w:rsid w:val="002D7D9F"/>
    <w:rsid w:val="002E0108"/>
    <w:rsid w:val="002E1FAD"/>
    <w:rsid w:val="002E533F"/>
    <w:rsid w:val="002E5AFF"/>
    <w:rsid w:val="002E65E0"/>
    <w:rsid w:val="002F4356"/>
    <w:rsid w:val="002F7324"/>
    <w:rsid w:val="00302C07"/>
    <w:rsid w:val="003046B4"/>
    <w:rsid w:val="00310936"/>
    <w:rsid w:val="00314282"/>
    <w:rsid w:val="0031506E"/>
    <w:rsid w:val="00322437"/>
    <w:rsid w:val="003275B5"/>
    <w:rsid w:val="00327C55"/>
    <w:rsid w:val="003301EA"/>
    <w:rsid w:val="00337C84"/>
    <w:rsid w:val="003418A7"/>
    <w:rsid w:val="003459CF"/>
    <w:rsid w:val="00353E63"/>
    <w:rsid w:val="003572EF"/>
    <w:rsid w:val="00372227"/>
    <w:rsid w:val="003749D5"/>
    <w:rsid w:val="00375395"/>
    <w:rsid w:val="00375AB0"/>
    <w:rsid w:val="003914E8"/>
    <w:rsid w:val="0039164C"/>
    <w:rsid w:val="00391803"/>
    <w:rsid w:val="00394D83"/>
    <w:rsid w:val="003965E2"/>
    <w:rsid w:val="00396697"/>
    <w:rsid w:val="003C268D"/>
    <w:rsid w:val="003C42F6"/>
    <w:rsid w:val="003C4808"/>
    <w:rsid w:val="003C57DA"/>
    <w:rsid w:val="003E17B6"/>
    <w:rsid w:val="003F3F78"/>
    <w:rsid w:val="003F4FEF"/>
    <w:rsid w:val="00405572"/>
    <w:rsid w:val="004079CF"/>
    <w:rsid w:val="00411658"/>
    <w:rsid w:val="00423779"/>
    <w:rsid w:val="00426B87"/>
    <w:rsid w:val="004301DD"/>
    <w:rsid w:val="0043335F"/>
    <w:rsid w:val="00433EF1"/>
    <w:rsid w:val="004422BE"/>
    <w:rsid w:val="00444164"/>
    <w:rsid w:val="00447A18"/>
    <w:rsid w:val="00455CF5"/>
    <w:rsid w:val="0045796B"/>
    <w:rsid w:val="0046471E"/>
    <w:rsid w:val="004677A8"/>
    <w:rsid w:val="00470554"/>
    <w:rsid w:val="004730D6"/>
    <w:rsid w:val="00477689"/>
    <w:rsid w:val="0048078C"/>
    <w:rsid w:val="00494F36"/>
    <w:rsid w:val="004A24B5"/>
    <w:rsid w:val="004A3F9A"/>
    <w:rsid w:val="004B2FC0"/>
    <w:rsid w:val="004B40EA"/>
    <w:rsid w:val="004B52C3"/>
    <w:rsid w:val="004C0C63"/>
    <w:rsid w:val="004C432C"/>
    <w:rsid w:val="004C47EE"/>
    <w:rsid w:val="004C4C6C"/>
    <w:rsid w:val="004D03BD"/>
    <w:rsid w:val="004D3646"/>
    <w:rsid w:val="004D6CE8"/>
    <w:rsid w:val="004D76DF"/>
    <w:rsid w:val="004E141F"/>
    <w:rsid w:val="004E17CF"/>
    <w:rsid w:val="004E6EF6"/>
    <w:rsid w:val="004F2A0E"/>
    <w:rsid w:val="004F3860"/>
    <w:rsid w:val="004F762A"/>
    <w:rsid w:val="00500227"/>
    <w:rsid w:val="00501024"/>
    <w:rsid w:val="00516E4A"/>
    <w:rsid w:val="00517AB6"/>
    <w:rsid w:val="00524E7A"/>
    <w:rsid w:val="005305A8"/>
    <w:rsid w:val="005468E0"/>
    <w:rsid w:val="005525DF"/>
    <w:rsid w:val="00562CD0"/>
    <w:rsid w:val="005630AA"/>
    <w:rsid w:val="005639B5"/>
    <w:rsid w:val="00567E4B"/>
    <w:rsid w:val="005744E0"/>
    <w:rsid w:val="00581C63"/>
    <w:rsid w:val="00581D15"/>
    <w:rsid w:val="005947CD"/>
    <w:rsid w:val="00597FF2"/>
    <w:rsid w:val="005A5E3B"/>
    <w:rsid w:val="005B086A"/>
    <w:rsid w:val="005B1CD1"/>
    <w:rsid w:val="005B22EB"/>
    <w:rsid w:val="005B5AFD"/>
    <w:rsid w:val="005C22F3"/>
    <w:rsid w:val="005C5578"/>
    <w:rsid w:val="005D2FE8"/>
    <w:rsid w:val="005D4B71"/>
    <w:rsid w:val="005D6251"/>
    <w:rsid w:val="005D62BD"/>
    <w:rsid w:val="005D691F"/>
    <w:rsid w:val="005D763D"/>
    <w:rsid w:val="005E2A3F"/>
    <w:rsid w:val="005F6A02"/>
    <w:rsid w:val="0060018C"/>
    <w:rsid w:val="006045FE"/>
    <w:rsid w:val="00627BD2"/>
    <w:rsid w:val="006349FE"/>
    <w:rsid w:val="006507B0"/>
    <w:rsid w:val="00660F9B"/>
    <w:rsid w:val="00671AC5"/>
    <w:rsid w:val="006721B3"/>
    <w:rsid w:val="00673CC7"/>
    <w:rsid w:val="00676DB1"/>
    <w:rsid w:val="006806B1"/>
    <w:rsid w:val="0069438B"/>
    <w:rsid w:val="006961CD"/>
    <w:rsid w:val="00696A13"/>
    <w:rsid w:val="006973A1"/>
    <w:rsid w:val="00697D3D"/>
    <w:rsid w:val="006A086E"/>
    <w:rsid w:val="006A6424"/>
    <w:rsid w:val="006B3389"/>
    <w:rsid w:val="006B77C2"/>
    <w:rsid w:val="006C040C"/>
    <w:rsid w:val="006C05DE"/>
    <w:rsid w:val="006C0AB4"/>
    <w:rsid w:val="006C4200"/>
    <w:rsid w:val="006C4CCC"/>
    <w:rsid w:val="006D2EAD"/>
    <w:rsid w:val="006D5179"/>
    <w:rsid w:val="006E62DF"/>
    <w:rsid w:val="006F33A8"/>
    <w:rsid w:val="006F6066"/>
    <w:rsid w:val="00707915"/>
    <w:rsid w:val="007127CB"/>
    <w:rsid w:val="00715623"/>
    <w:rsid w:val="00741A8F"/>
    <w:rsid w:val="00750976"/>
    <w:rsid w:val="00755C3A"/>
    <w:rsid w:val="00761606"/>
    <w:rsid w:val="00764F8E"/>
    <w:rsid w:val="007672B3"/>
    <w:rsid w:val="007947F1"/>
    <w:rsid w:val="007A7C9A"/>
    <w:rsid w:val="007B2365"/>
    <w:rsid w:val="007B7225"/>
    <w:rsid w:val="007C0FAA"/>
    <w:rsid w:val="007C6927"/>
    <w:rsid w:val="007C6C04"/>
    <w:rsid w:val="007D1E4C"/>
    <w:rsid w:val="007D2769"/>
    <w:rsid w:val="007E330D"/>
    <w:rsid w:val="008010F1"/>
    <w:rsid w:val="00801550"/>
    <w:rsid w:val="00801624"/>
    <w:rsid w:val="0082636F"/>
    <w:rsid w:val="00826995"/>
    <w:rsid w:val="008430E7"/>
    <w:rsid w:val="008568C1"/>
    <w:rsid w:val="00857D97"/>
    <w:rsid w:val="00860641"/>
    <w:rsid w:val="00861FA7"/>
    <w:rsid w:val="00864892"/>
    <w:rsid w:val="00866864"/>
    <w:rsid w:val="008705BB"/>
    <w:rsid w:val="008874C6"/>
    <w:rsid w:val="0089581B"/>
    <w:rsid w:val="00896C51"/>
    <w:rsid w:val="008A1A8D"/>
    <w:rsid w:val="008A54C4"/>
    <w:rsid w:val="008B0F93"/>
    <w:rsid w:val="008B1317"/>
    <w:rsid w:val="008B3511"/>
    <w:rsid w:val="008B5395"/>
    <w:rsid w:val="008C631F"/>
    <w:rsid w:val="008D3F35"/>
    <w:rsid w:val="008E3C99"/>
    <w:rsid w:val="008E7CC7"/>
    <w:rsid w:val="008F36C8"/>
    <w:rsid w:val="008F4EB1"/>
    <w:rsid w:val="008F69F3"/>
    <w:rsid w:val="0090011F"/>
    <w:rsid w:val="009025BB"/>
    <w:rsid w:val="00911889"/>
    <w:rsid w:val="0091261E"/>
    <w:rsid w:val="00916D28"/>
    <w:rsid w:val="00916DE4"/>
    <w:rsid w:val="00920683"/>
    <w:rsid w:val="0092790B"/>
    <w:rsid w:val="0093029A"/>
    <w:rsid w:val="00936105"/>
    <w:rsid w:val="00941A19"/>
    <w:rsid w:val="00945645"/>
    <w:rsid w:val="00945901"/>
    <w:rsid w:val="00950C1E"/>
    <w:rsid w:val="00952752"/>
    <w:rsid w:val="00953FBE"/>
    <w:rsid w:val="00963E9B"/>
    <w:rsid w:val="0096405D"/>
    <w:rsid w:val="0096541D"/>
    <w:rsid w:val="0096551F"/>
    <w:rsid w:val="009657EE"/>
    <w:rsid w:val="00966119"/>
    <w:rsid w:val="009663EC"/>
    <w:rsid w:val="0097136B"/>
    <w:rsid w:val="009747AD"/>
    <w:rsid w:val="00974C8D"/>
    <w:rsid w:val="009922F9"/>
    <w:rsid w:val="0099274F"/>
    <w:rsid w:val="009A4201"/>
    <w:rsid w:val="009A51A7"/>
    <w:rsid w:val="009B1934"/>
    <w:rsid w:val="009B1CA6"/>
    <w:rsid w:val="009B539D"/>
    <w:rsid w:val="009B7881"/>
    <w:rsid w:val="009C7E31"/>
    <w:rsid w:val="009D08B2"/>
    <w:rsid w:val="009E6D45"/>
    <w:rsid w:val="00A0706E"/>
    <w:rsid w:val="00A137A3"/>
    <w:rsid w:val="00A15712"/>
    <w:rsid w:val="00A159CD"/>
    <w:rsid w:val="00A15CEE"/>
    <w:rsid w:val="00A22DDD"/>
    <w:rsid w:val="00A31B51"/>
    <w:rsid w:val="00A43649"/>
    <w:rsid w:val="00A4532E"/>
    <w:rsid w:val="00A47B77"/>
    <w:rsid w:val="00A47BA8"/>
    <w:rsid w:val="00A5677A"/>
    <w:rsid w:val="00A6475E"/>
    <w:rsid w:val="00A70D93"/>
    <w:rsid w:val="00A71435"/>
    <w:rsid w:val="00A750A9"/>
    <w:rsid w:val="00A76AE5"/>
    <w:rsid w:val="00A8122A"/>
    <w:rsid w:val="00A8229F"/>
    <w:rsid w:val="00A86905"/>
    <w:rsid w:val="00A94B1E"/>
    <w:rsid w:val="00AA65DB"/>
    <w:rsid w:val="00AC466D"/>
    <w:rsid w:val="00AE1BC4"/>
    <w:rsid w:val="00AF24B2"/>
    <w:rsid w:val="00AF2DBA"/>
    <w:rsid w:val="00AF2DDB"/>
    <w:rsid w:val="00AF5D34"/>
    <w:rsid w:val="00B0106E"/>
    <w:rsid w:val="00B03025"/>
    <w:rsid w:val="00B053AF"/>
    <w:rsid w:val="00B07396"/>
    <w:rsid w:val="00B07D60"/>
    <w:rsid w:val="00B14961"/>
    <w:rsid w:val="00B155CB"/>
    <w:rsid w:val="00B15813"/>
    <w:rsid w:val="00B25007"/>
    <w:rsid w:val="00B27F57"/>
    <w:rsid w:val="00B30969"/>
    <w:rsid w:val="00B3604E"/>
    <w:rsid w:val="00B4145E"/>
    <w:rsid w:val="00B41AF8"/>
    <w:rsid w:val="00B43041"/>
    <w:rsid w:val="00B449B9"/>
    <w:rsid w:val="00B45BDC"/>
    <w:rsid w:val="00B475F5"/>
    <w:rsid w:val="00B503D9"/>
    <w:rsid w:val="00B51FCA"/>
    <w:rsid w:val="00B569B2"/>
    <w:rsid w:val="00B56CA0"/>
    <w:rsid w:val="00B601C5"/>
    <w:rsid w:val="00B622E8"/>
    <w:rsid w:val="00B67011"/>
    <w:rsid w:val="00B714E6"/>
    <w:rsid w:val="00B71903"/>
    <w:rsid w:val="00B9561A"/>
    <w:rsid w:val="00BA14A4"/>
    <w:rsid w:val="00BA368E"/>
    <w:rsid w:val="00BA4A53"/>
    <w:rsid w:val="00BB0F21"/>
    <w:rsid w:val="00BB264C"/>
    <w:rsid w:val="00BC2900"/>
    <w:rsid w:val="00BC3CA5"/>
    <w:rsid w:val="00BC7C64"/>
    <w:rsid w:val="00BD3F0F"/>
    <w:rsid w:val="00BD4ECF"/>
    <w:rsid w:val="00BE00A5"/>
    <w:rsid w:val="00BE022F"/>
    <w:rsid w:val="00BE3196"/>
    <w:rsid w:val="00BE4378"/>
    <w:rsid w:val="00BE6F20"/>
    <w:rsid w:val="00C006F4"/>
    <w:rsid w:val="00C022BB"/>
    <w:rsid w:val="00C06FAF"/>
    <w:rsid w:val="00C100BE"/>
    <w:rsid w:val="00C260EC"/>
    <w:rsid w:val="00C3262B"/>
    <w:rsid w:val="00C36038"/>
    <w:rsid w:val="00C37265"/>
    <w:rsid w:val="00C47ED9"/>
    <w:rsid w:val="00C52C64"/>
    <w:rsid w:val="00C72551"/>
    <w:rsid w:val="00C92B44"/>
    <w:rsid w:val="00C94126"/>
    <w:rsid w:val="00C9573B"/>
    <w:rsid w:val="00CA6AE0"/>
    <w:rsid w:val="00CB1473"/>
    <w:rsid w:val="00CB37CC"/>
    <w:rsid w:val="00CB5163"/>
    <w:rsid w:val="00CC58C3"/>
    <w:rsid w:val="00CD464E"/>
    <w:rsid w:val="00D07B86"/>
    <w:rsid w:val="00D121F3"/>
    <w:rsid w:val="00D17FF3"/>
    <w:rsid w:val="00D334EA"/>
    <w:rsid w:val="00D363D9"/>
    <w:rsid w:val="00D46192"/>
    <w:rsid w:val="00D54F39"/>
    <w:rsid w:val="00D572E8"/>
    <w:rsid w:val="00D63F12"/>
    <w:rsid w:val="00D74C88"/>
    <w:rsid w:val="00D81AFD"/>
    <w:rsid w:val="00D84E72"/>
    <w:rsid w:val="00DB0702"/>
    <w:rsid w:val="00DC08BC"/>
    <w:rsid w:val="00DC7039"/>
    <w:rsid w:val="00DD3F59"/>
    <w:rsid w:val="00DE08EB"/>
    <w:rsid w:val="00E02985"/>
    <w:rsid w:val="00E1380D"/>
    <w:rsid w:val="00E148CB"/>
    <w:rsid w:val="00E14FE8"/>
    <w:rsid w:val="00E25E77"/>
    <w:rsid w:val="00E30BB6"/>
    <w:rsid w:val="00E423E3"/>
    <w:rsid w:val="00E434D8"/>
    <w:rsid w:val="00E52F7A"/>
    <w:rsid w:val="00E55B72"/>
    <w:rsid w:val="00E57D86"/>
    <w:rsid w:val="00E61CA6"/>
    <w:rsid w:val="00E630CA"/>
    <w:rsid w:val="00E64B7C"/>
    <w:rsid w:val="00E654FE"/>
    <w:rsid w:val="00E714CE"/>
    <w:rsid w:val="00E71ABB"/>
    <w:rsid w:val="00E7352B"/>
    <w:rsid w:val="00E84A13"/>
    <w:rsid w:val="00E92298"/>
    <w:rsid w:val="00E969DC"/>
    <w:rsid w:val="00EA6E29"/>
    <w:rsid w:val="00EB1DF4"/>
    <w:rsid w:val="00EC14A4"/>
    <w:rsid w:val="00EC19A2"/>
    <w:rsid w:val="00EC72D2"/>
    <w:rsid w:val="00EC75E9"/>
    <w:rsid w:val="00ED4C4D"/>
    <w:rsid w:val="00ED6C2D"/>
    <w:rsid w:val="00ED6D9C"/>
    <w:rsid w:val="00F01AFD"/>
    <w:rsid w:val="00F03B2F"/>
    <w:rsid w:val="00F11D89"/>
    <w:rsid w:val="00F12D6A"/>
    <w:rsid w:val="00F1346C"/>
    <w:rsid w:val="00F14D84"/>
    <w:rsid w:val="00F15963"/>
    <w:rsid w:val="00F3136D"/>
    <w:rsid w:val="00F40668"/>
    <w:rsid w:val="00F421BF"/>
    <w:rsid w:val="00F554A3"/>
    <w:rsid w:val="00F570A3"/>
    <w:rsid w:val="00F57445"/>
    <w:rsid w:val="00F657CC"/>
    <w:rsid w:val="00F66885"/>
    <w:rsid w:val="00F71B4C"/>
    <w:rsid w:val="00F72650"/>
    <w:rsid w:val="00F83002"/>
    <w:rsid w:val="00F87C9A"/>
    <w:rsid w:val="00F92DCA"/>
    <w:rsid w:val="00FA193D"/>
    <w:rsid w:val="00FA47F0"/>
    <w:rsid w:val="00FA5793"/>
    <w:rsid w:val="00FA78D9"/>
    <w:rsid w:val="00FA7A18"/>
    <w:rsid w:val="00FB08F7"/>
    <w:rsid w:val="00FB3619"/>
    <w:rsid w:val="00FB3C95"/>
    <w:rsid w:val="00FC72DB"/>
    <w:rsid w:val="00FD1C3B"/>
    <w:rsid w:val="00FD68CC"/>
    <w:rsid w:val="00FD6F01"/>
    <w:rsid w:val="00FE2911"/>
    <w:rsid w:val="00FE3FD4"/>
    <w:rsid w:val="00FE4A71"/>
    <w:rsid w:val="00FE58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4FA36E"/>
  <w15:docId w15:val="{7439C9BE-1F82-47CB-BD77-EB670442C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widowControl w:val="0"/>
      <w:outlineLvl w:val="0"/>
    </w:pPr>
    <w:rPr>
      <w:snapToGrid w:val="0"/>
    </w:rPr>
  </w:style>
  <w:style w:type="paragraph" w:styleId="Heading2">
    <w:name w:val="heading 2"/>
    <w:basedOn w:val="Normal"/>
    <w:next w:val="Normal"/>
    <w:qFormat/>
    <w:pPr>
      <w:keepNext/>
      <w:widowControl w:val="0"/>
      <w:outlineLvl w:val="1"/>
    </w:pPr>
    <w:rPr>
      <w:b/>
      <w:snapToGrid w:val="0"/>
    </w:rPr>
  </w:style>
  <w:style w:type="paragraph" w:styleId="Heading3">
    <w:name w:val="heading 3"/>
    <w:basedOn w:val="Normal"/>
    <w:next w:val="Normal"/>
    <w:qFormat/>
    <w:pPr>
      <w:keepNext/>
      <w:widowControl w:val="0"/>
      <w:outlineLvl w:val="2"/>
    </w:pPr>
    <w:rPr>
      <w:b/>
      <w:i/>
      <w:snapToGrid w:val="0"/>
    </w:rPr>
  </w:style>
  <w:style w:type="paragraph" w:styleId="Heading4">
    <w:name w:val="heading 4"/>
    <w:basedOn w:val="Normal"/>
    <w:next w:val="Normal"/>
    <w:qFormat/>
    <w:pPr>
      <w:keepNext/>
      <w:widowControl w:val="0"/>
      <w:outlineLvl w:val="3"/>
    </w:pPr>
    <w:rPr>
      <w:b/>
      <w:snapToGrid w:val="0"/>
      <w:sz w:val="32"/>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widowControl w:val="0"/>
      <w:jc w:val="both"/>
      <w:outlineLvl w:val="5"/>
    </w:pPr>
    <w:rPr>
      <w:b/>
      <w:snapToGrid w:val="0"/>
      <w:sz w:val="22"/>
    </w:rPr>
  </w:style>
  <w:style w:type="paragraph" w:styleId="Heading7">
    <w:name w:val="heading 7"/>
    <w:basedOn w:val="Normal"/>
    <w:next w:val="Normal"/>
    <w:qFormat/>
    <w:pPr>
      <w:keepNext/>
      <w:widowControl w:val="0"/>
      <w:jc w:val="center"/>
      <w:outlineLvl w:val="6"/>
    </w:pPr>
    <w:rPr>
      <w:b/>
      <w:snapToGrid w:val="0"/>
      <w:sz w:val="22"/>
    </w:rPr>
  </w:style>
  <w:style w:type="paragraph" w:styleId="Heading8">
    <w:name w:val="heading 8"/>
    <w:basedOn w:val="Normal"/>
    <w:next w:val="Normal"/>
    <w:qFormat/>
    <w:pPr>
      <w:keepNext/>
      <w:widowControl w:val="0"/>
      <w:outlineLvl w:val="7"/>
    </w:pPr>
    <w:rPr>
      <w:b/>
      <w:snapToGrid w:val="0"/>
      <w:sz w:val="22"/>
    </w:rPr>
  </w:style>
  <w:style w:type="paragraph" w:styleId="Heading9">
    <w:name w:val="heading 9"/>
    <w:basedOn w:val="Normal"/>
    <w:next w:val="Normal"/>
    <w:link w:val="Heading9Char"/>
    <w:qFormat/>
    <w:pPr>
      <w:keepNext/>
      <w:ind w:right="-432"/>
      <w:jc w:val="both"/>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pPr>
    <w:rPr>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widowControl w:val="0"/>
      <w:jc w:val="both"/>
    </w:pPr>
    <w:rPr>
      <w:snapToGrid w:val="0"/>
    </w:rPr>
  </w:style>
  <w:style w:type="paragraph" w:styleId="BodyText3">
    <w:name w:val="Body Text 3"/>
    <w:basedOn w:val="Normal"/>
    <w:pPr>
      <w:widowControl w:val="0"/>
    </w:pPr>
    <w:rPr>
      <w:b/>
      <w:snapToGrid w:val="0"/>
      <w:sz w:val="16"/>
    </w:rPr>
  </w:style>
  <w:style w:type="paragraph" w:styleId="Title">
    <w:name w:val="Title"/>
    <w:basedOn w:val="Normal"/>
    <w:qFormat/>
    <w:pPr>
      <w:jc w:val="center"/>
    </w:pPr>
    <w:rPr>
      <w:b/>
    </w:rPr>
  </w:style>
  <w:style w:type="paragraph" w:styleId="BlockText">
    <w:name w:val="Block Text"/>
    <w:basedOn w:val="Normal"/>
    <w:pPr>
      <w:ind w:left="360" w:right="-432"/>
      <w:jc w:val="both"/>
    </w:pPr>
    <w:rPr>
      <w:sz w:val="22"/>
    </w:rPr>
  </w:style>
  <w:style w:type="paragraph" w:styleId="BodyTextIndent">
    <w:name w:val="Body Text Indent"/>
    <w:basedOn w:val="Normal"/>
    <w:link w:val="BodyTextIndentChar"/>
    <w:pPr>
      <w:spacing w:after="120"/>
      <w:ind w:left="283"/>
    </w:pPr>
  </w:style>
  <w:style w:type="paragraph" w:styleId="ListParagraph">
    <w:name w:val="List Paragraph"/>
    <w:basedOn w:val="Normal"/>
    <w:qFormat/>
    <w:rsid w:val="00494F36"/>
    <w:pPr>
      <w:ind w:left="720"/>
    </w:pPr>
  </w:style>
  <w:style w:type="character" w:styleId="Strong">
    <w:name w:val="Strong"/>
    <w:uiPriority w:val="22"/>
    <w:qFormat/>
    <w:rsid w:val="000D48EF"/>
    <w:rPr>
      <w:b/>
      <w:bCs/>
    </w:rPr>
  </w:style>
  <w:style w:type="character" w:customStyle="1" w:styleId="BodyTextIndentChar">
    <w:name w:val="Body Text Indent Char"/>
    <w:link w:val="BodyTextIndent"/>
    <w:rsid w:val="00524E7A"/>
    <w:rPr>
      <w:rFonts w:ascii="Arial" w:hAnsi="Arial"/>
      <w:sz w:val="24"/>
      <w:lang w:eastAsia="en-US"/>
    </w:rPr>
  </w:style>
  <w:style w:type="paragraph" w:customStyle="1" w:styleId="Default">
    <w:name w:val="Default"/>
    <w:rsid w:val="005F6A02"/>
    <w:pPr>
      <w:autoSpaceDE w:val="0"/>
      <w:autoSpaceDN w:val="0"/>
      <w:adjustRightInd w:val="0"/>
    </w:pPr>
    <w:rPr>
      <w:rFonts w:ascii="Arial" w:hAnsi="Arial" w:cs="Arial"/>
      <w:color w:val="000000"/>
      <w:sz w:val="24"/>
      <w:szCs w:val="24"/>
    </w:rPr>
  </w:style>
  <w:style w:type="character" w:styleId="Emphasis">
    <w:name w:val="Emphasis"/>
    <w:uiPriority w:val="20"/>
    <w:qFormat/>
    <w:rsid w:val="000012BE"/>
    <w:rPr>
      <w:b/>
      <w:bCs/>
      <w:i w:val="0"/>
      <w:iCs w:val="0"/>
    </w:rPr>
  </w:style>
  <w:style w:type="character" w:customStyle="1" w:styleId="st">
    <w:name w:val="st"/>
    <w:rsid w:val="000012BE"/>
  </w:style>
  <w:style w:type="paragraph" w:styleId="BalloonText">
    <w:name w:val="Balloon Text"/>
    <w:basedOn w:val="Normal"/>
    <w:link w:val="BalloonTextChar"/>
    <w:rsid w:val="006B77C2"/>
    <w:rPr>
      <w:rFonts w:ascii="Tahoma" w:hAnsi="Tahoma" w:cs="Tahoma"/>
      <w:sz w:val="16"/>
      <w:szCs w:val="16"/>
    </w:rPr>
  </w:style>
  <w:style w:type="character" w:customStyle="1" w:styleId="BalloonTextChar">
    <w:name w:val="Balloon Text Char"/>
    <w:link w:val="BalloonText"/>
    <w:rsid w:val="006B77C2"/>
    <w:rPr>
      <w:rFonts w:ascii="Tahoma" w:hAnsi="Tahoma" w:cs="Tahoma"/>
      <w:sz w:val="16"/>
      <w:szCs w:val="16"/>
      <w:lang w:eastAsia="en-US"/>
    </w:rPr>
  </w:style>
  <w:style w:type="character" w:styleId="Hyperlink">
    <w:name w:val="Hyperlink"/>
    <w:rsid w:val="00FB3619"/>
    <w:rPr>
      <w:color w:val="0000FF"/>
      <w:u w:val="single"/>
    </w:rPr>
  </w:style>
  <w:style w:type="character" w:customStyle="1" w:styleId="Heading9Char">
    <w:name w:val="Heading 9 Char"/>
    <w:link w:val="Heading9"/>
    <w:rsid w:val="004D3646"/>
    <w:rPr>
      <w:rFonts w:ascii="Arial" w:hAnsi="Arial"/>
      <w:b/>
      <w:sz w:val="22"/>
      <w:lang w:eastAsia="en-US"/>
    </w:rPr>
  </w:style>
  <w:style w:type="paragraph" w:customStyle="1" w:styleId="Bodysubclause">
    <w:name w:val="Body  sub clause"/>
    <w:basedOn w:val="Normal"/>
    <w:rsid w:val="009C7E31"/>
    <w:pPr>
      <w:spacing w:before="240" w:after="120" w:line="300" w:lineRule="atLeast"/>
      <w:ind w:left="720"/>
      <w:jc w:val="both"/>
    </w:pPr>
    <w:rPr>
      <w:rFonts w:ascii="Times New Roman" w:hAnsi="Times New Roman"/>
      <w:sz w:val="22"/>
    </w:rPr>
  </w:style>
  <w:style w:type="character" w:styleId="CommentReference">
    <w:name w:val="annotation reference"/>
    <w:basedOn w:val="DefaultParagraphFont"/>
    <w:rsid w:val="00220ED9"/>
    <w:rPr>
      <w:sz w:val="18"/>
      <w:szCs w:val="18"/>
    </w:rPr>
  </w:style>
  <w:style w:type="paragraph" w:styleId="CommentText">
    <w:name w:val="annotation text"/>
    <w:basedOn w:val="Normal"/>
    <w:link w:val="CommentTextChar"/>
    <w:rsid w:val="00220ED9"/>
    <w:rPr>
      <w:szCs w:val="24"/>
    </w:rPr>
  </w:style>
  <w:style w:type="character" w:customStyle="1" w:styleId="CommentTextChar">
    <w:name w:val="Comment Text Char"/>
    <w:basedOn w:val="DefaultParagraphFont"/>
    <w:link w:val="CommentText"/>
    <w:rsid w:val="00220ED9"/>
    <w:rPr>
      <w:rFonts w:ascii="Arial" w:hAnsi="Arial"/>
      <w:sz w:val="24"/>
      <w:szCs w:val="24"/>
      <w:lang w:eastAsia="en-US"/>
    </w:rPr>
  </w:style>
  <w:style w:type="paragraph" w:styleId="CommentSubject">
    <w:name w:val="annotation subject"/>
    <w:basedOn w:val="CommentText"/>
    <w:next w:val="CommentText"/>
    <w:link w:val="CommentSubjectChar"/>
    <w:rsid w:val="00220ED9"/>
    <w:rPr>
      <w:b/>
      <w:bCs/>
      <w:sz w:val="20"/>
      <w:szCs w:val="20"/>
    </w:rPr>
  </w:style>
  <w:style w:type="character" w:customStyle="1" w:styleId="CommentSubjectChar">
    <w:name w:val="Comment Subject Char"/>
    <w:basedOn w:val="CommentTextChar"/>
    <w:link w:val="CommentSubject"/>
    <w:rsid w:val="00220ED9"/>
    <w:rPr>
      <w:rFonts w:ascii="Arial" w:hAnsi="Arial"/>
      <w:b/>
      <w:bCs/>
      <w:sz w:val="24"/>
      <w:szCs w:val="24"/>
      <w:lang w:eastAsia="en-US"/>
    </w:rPr>
  </w:style>
  <w:style w:type="paragraph" w:styleId="FootnoteText">
    <w:name w:val="footnote text"/>
    <w:basedOn w:val="Normal"/>
    <w:link w:val="FootnoteTextChar"/>
    <w:rsid w:val="00581D15"/>
    <w:rPr>
      <w:szCs w:val="24"/>
    </w:rPr>
  </w:style>
  <w:style w:type="character" w:customStyle="1" w:styleId="FootnoteTextChar">
    <w:name w:val="Footnote Text Char"/>
    <w:basedOn w:val="DefaultParagraphFont"/>
    <w:link w:val="FootnoteText"/>
    <w:rsid w:val="00581D15"/>
    <w:rPr>
      <w:rFonts w:ascii="Arial" w:hAnsi="Arial"/>
      <w:sz w:val="24"/>
      <w:szCs w:val="24"/>
      <w:lang w:eastAsia="en-US"/>
    </w:rPr>
  </w:style>
  <w:style w:type="character" w:styleId="FootnoteReference">
    <w:name w:val="footnote reference"/>
    <w:basedOn w:val="DefaultParagraphFont"/>
    <w:rsid w:val="00581D15"/>
    <w:rPr>
      <w:vertAlign w:val="superscript"/>
    </w:rPr>
  </w:style>
  <w:style w:type="paragraph" w:customStyle="1" w:styleId="a">
    <w:name w:val="_"/>
    <w:basedOn w:val="Normal"/>
    <w:rsid w:val="00AA65DB"/>
    <w:pPr>
      <w:suppressAutoHyphens/>
    </w:pPr>
    <w:rPr>
      <w:rFonts w:ascii="Times New Roman" w:hAnsi="Times New Roman" w:cs="Courier New"/>
      <w:kern w:val="1"/>
      <w:sz w:val="20"/>
      <w:szCs w:val="24"/>
      <w:lang w:val="en-US" w:eastAsia="ar-SA"/>
    </w:rPr>
  </w:style>
  <w:style w:type="paragraph" w:styleId="Revision">
    <w:name w:val="Revision"/>
    <w:hidden/>
    <w:uiPriority w:val="99"/>
    <w:semiHidden/>
    <w:rsid w:val="001609E5"/>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960">
      <w:bodyDiv w:val="1"/>
      <w:marLeft w:val="0"/>
      <w:marRight w:val="0"/>
      <w:marTop w:val="0"/>
      <w:marBottom w:val="0"/>
      <w:divBdr>
        <w:top w:val="none" w:sz="0" w:space="0" w:color="auto"/>
        <w:left w:val="none" w:sz="0" w:space="0" w:color="auto"/>
        <w:bottom w:val="none" w:sz="0" w:space="0" w:color="auto"/>
        <w:right w:val="none" w:sz="0" w:space="0" w:color="auto"/>
      </w:divBdr>
    </w:div>
    <w:div w:id="479814438">
      <w:bodyDiv w:val="1"/>
      <w:marLeft w:val="0"/>
      <w:marRight w:val="0"/>
      <w:marTop w:val="0"/>
      <w:marBottom w:val="0"/>
      <w:divBdr>
        <w:top w:val="none" w:sz="0" w:space="0" w:color="auto"/>
        <w:left w:val="none" w:sz="0" w:space="0" w:color="auto"/>
        <w:bottom w:val="none" w:sz="0" w:space="0" w:color="auto"/>
        <w:right w:val="none" w:sz="0" w:space="0" w:color="auto"/>
      </w:divBdr>
    </w:div>
    <w:div w:id="760495248">
      <w:bodyDiv w:val="1"/>
      <w:marLeft w:val="0"/>
      <w:marRight w:val="0"/>
      <w:marTop w:val="0"/>
      <w:marBottom w:val="0"/>
      <w:divBdr>
        <w:top w:val="none" w:sz="0" w:space="0" w:color="auto"/>
        <w:left w:val="none" w:sz="0" w:space="0" w:color="auto"/>
        <w:bottom w:val="none" w:sz="0" w:space="0" w:color="auto"/>
        <w:right w:val="none" w:sz="0" w:space="0" w:color="auto"/>
      </w:divBdr>
    </w:div>
    <w:div w:id="802121487">
      <w:bodyDiv w:val="1"/>
      <w:marLeft w:val="0"/>
      <w:marRight w:val="0"/>
      <w:marTop w:val="0"/>
      <w:marBottom w:val="0"/>
      <w:divBdr>
        <w:top w:val="none" w:sz="0" w:space="0" w:color="auto"/>
        <w:left w:val="none" w:sz="0" w:space="0" w:color="auto"/>
        <w:bottom w:val="none" w:sz="0" w:space="0" w:color="auto"/>
        <w:right w:val="none" w:sz="0" w:space="0" w:color="auto"/>
      </w:divBdr>
    </w:div>
    <w:div w:id="899512039">
      <w:bodyDiv w:val="1"/>
      <w:marLeft w:val="0"/>
      <w:marRight w:val="0"/>
      <w:marTop w:val="0"/>
      <w:marBottom w:val="0"/>
      <w:divBdr>
        <w:top w:val="none" w:sz="0" w:space="0" w:color="auto"/>
        <w:left w:val="none" w:sz="0" w:space="0" w:color="auto"/>
        <w:bottom w:val="none" w:sz="0" w:space="0" w:color="auto"/>
        <w:right w:val="none" w:sz="0" w:space="0" w:color="auto"/>
      </w:divBdr>
    </w:div>
    <w:div w:id="1587882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A05BC-EACF-4E72-958A-6D6977E0E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1587</Words>
  <Characters>9046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Job Description</vt:lpstr>
    </vt:vector>
  </TitlesOfParts>
  <Company>Groundworks Colne Valley</Company>
  <LinksUpToDate>false</LinksUpToDate>
  <CharactersWithSpaces>10612</CharactersWithSpaces>
  <SharedDoc>false</SharedDoc>
  <HLinks>
    <vt:vector size="12" baseType="variant">
      <vt:variant>
        <vt:i4>7602195</vt:i4>
      </vt:variant>
      <vt:variant>
        <vt:i4>3</vt:i4>
      </vt:variant>
      <vt:variant>
        <vt:i4>0</vt:i4>
      </vt:variant>
      <vt:variant>
        <vt:i4>5</vt:i4>
      </vt:variant>
      <vt:variant>
        <vt:lpwstr>https://www.gov.uk/government/uploads/system/uploads/attachment_data/file/338399/An_employers_guide-28-07-14.pdf</vt:lpwstr>
      </vt:variant>
      <vt:variant>
        <vt:lpwstr/>
      </vt:variant>
      <vt:variant>
        <vt:i4>3014705</vt:i4>
      </vt:variant>
      <vt:variant>
        <vt:i4>0</vt:i4>
      </vt:variant>
      <vt:variant>
        <vt:i4>0</vt:i4>
      </vt:variant>
      <vt:variant>
        <vt:i4>5</vt:i4>
      </vt:variant>
      <vt:variant>
        <vt:lpwstr>http://www.computersharevoucherservices.com/Pages/default.aspx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Les Parker</dc:creator>
  <cp:keywords/>
  <dc:description/>
  <cp:lastModifiedBy>Laura Dyke</cp:lastModifiedBy>
  <cp:revision>6</cp:revision>
  <cp:lastPrinted>2022-08-24T09:35:00Z</cp:lastPrinted>
  <dcterms:created xsi:type="dcterms:W3CDTF">2023-07-17T14:53:00Z</dcterms:created>
  <dcterms:modified xsi:type="dcterms:W3CDTF">2023-07-20T14:11:00Z</dcterms:modified>
</cp:coreProperties>
</file>