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943A1" w14:textId="0CA85495" w:rsidR="0089484C" w:rsidRPr="00CD0C8F" w:rsidRDefault="0089484C" w:rsidP="00CD0C8F">
      <w:pPr>
        <w:spacing w:before="100" w:beforeAutospacing="1" w:after="100" w:afterAutospacing="1"/>
        <w:rPr>
          <w:b/>
          <w:bCs/>
          <w:color w:val="000000"/>
        </w:rPr>
      </w:pPr>
      <w:r w:rsidRPr="00CD0C8F">
        <w:rPr>
          <w:b/>
          <w:bCs/>
          <w:color w:val="000000"/>
        </w:rPr>
        <w:t>Rivers team structure</w:t>
      </w:r>
    </w:p>
    <w:p w14:paraId="30C1A1B6" w14:textId="0F6584D5" w:rsidR="0089484C" w:rsidRDefault="0089484C" w:rsidP="00224BF4">
      <w:pPr>
        <w:spacing w:before="100" w:beforeAutospacing="1" w:after="100" w:afterAutospacing="1"/>
        <w:rPr>
          <w:color w:val="000000"/>
        </w:rPr>
      </w:pPr>
    </w:p>
    <w:p w14:paraId="44A59E52" w14:textId="39BAD318" w:rsidR="0089484C" w:rsidRDefault="0089484C" w:rsidP="00224BF4">
      <w:pPr>
        <w:spacing w:before="100" w:beforeAutospacing="1" w:after="100" w:afterAutospacing="1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F4120E6" wp14:editId="1CB9CE06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6A022E6" w14:textId="3D58B977" w:rsidR="0089484C" w:rsidRDefault="00CD0C8F" w:rsidP="00224BF4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Supported by:</w:t>
      </w:r>
    </w:p>
    <w:p w14:paraId="0FCFF216" w14:textId="3ECF0A54" w:rsidR="00CD0C8F" w:rsidRPr="00CD0C8F" w:rsidRDefault="00CD0C8F" w:rsidP="00CD0C8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D0C8F">
        <w:rPr>
          <w:color w:val="000000"/>
        </w:rPr>
        <w:t>Project Administrator</w:t>
      </w:r>
      <w:r>
        <w:rPr>
          <w:color w:val="000000"/>
        </w:rPr>
        <w:t xml:space="preserve"> (SS)</w:t>
      </w:r>
      <w:r w:rsidRPr="00CD0C8F">
        <w:rPr>
          <w:color w:val="000000"/>
        </w:rPr>
        <w:t xml:space="preserve">: </w:t>
      </w:r>
      <w:r>
        <w:rPr>
          <w:i/>
          <w:iCs/>
          <w:color w:val="000000"/>
        </w:rPr>
        <w:t>meeting minutes, admin</w:t>
      </w:r>
      <w:r w:rsidRPr="00CD0C8F">
        <w:rPr>
          <w:i/>
          <w:iCs/>
          <w:color w:val="000000"/>
        </w:rPr>
        <w:t>, social media</w:t>
      </w:r>
    </w:p>
    <w:p w14:paraId="64D717B2" w14:textId="016C7E9C" w:rsidR="00CD0C8F" w:rsidRPr="00CD0C8F" w:rsidRDefault="00CD0C8F" w:rsidP="00CD0C8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i/>
          <w:iCs/>
          <w:color w:val="000000"/>
        </w:rPr>
      </w:pPr>
      <w:r w:rsidRPr="00CD0C8F">
        <w:rPr>
          <w:color w:val="000000"/>
        </w:rPr>
        <w:t>Fundraising team</w:t>
      </w:r>
      <w:r>
        <w:rPr>
          <w:color w:val="000000"/>
        </w:rPr>
        <w:t xml:space="preserve"> (x5)</w:t>
      </w:r>
      <w:r w:rsidRPr="00CD0C8F">
        <w:rPr>
          <w:color w:val="000000"/>
        </w:rPr>
        <w:t xml:space="preserve">: </w:t>
      </w:r>
      <w:r w:rsidRPr="00CD0C8F">
        <w:rPr>
          <w:i/>
          <w:iCs/>
          <w:color w:val="000000"/>
        </w:rPr>
        <w:t>identifying funding and writing applications</w:t>
      </w:r>
    </w:p>
    <w:p w14:paraId="33D6D46C" w14:textId="1C02FE3E" w:rsidR="00CD0C8F" w:rsidRPr="00CD0C8F" w:rsidRDefault="00CD0C8F" w:rsidP="00CD0C8F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D0C8F">
        <w:rPr>
          <w:color w:val="000000"/>
        </w:rPr>
        <w:t>Green Spaces Programme Manager</w:t>
      </w:r>
      <w:r>
        <w:rPr>
          <w:color w:val="000000"/>
        </w:rPr>
        <w:t xml:space="preserve"> (SF)</w:t>
      </w:r>
      <w:r w:rsidRPr="00CD0C8F">
        <w:rPr>
          <w:color w:val="000000"/>
        </w:rPr>
        <w:t xml:space="preserve">: </w:t>
      </w:r>
      <w:r w:rsidRPr="00CD0C8F">
        <w:rPr>
          <w:i/>
          <w:iCs/>
          <w:color w:val="000000"/>
        </w:rPr>
        <w:t>advice on safe working, providing staff to assist (and vice versa)</w:t>
      </w:r>
    </w:p>
    <w:p w14:paraId="788F3CBF" w14:textId="79C83B5B" w:rsidR="0089484C" w:rsidRPr="00683035" w:rsidRDefault="00CD0C8F" w:rsidP="00224BF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CD0C8F">
        <w:rPr>
          <w:color w:val="000000"/>
        </w:rPr>
        <w:t>Colne Valley Managing Agent</w:t>
      </w:r>
      <w:r>
        <w:rPr>
          <w:color w:val="000000"/>
        </w:rPr>
        <w:t xml:space="preserve"> (SP)</w:t>
      </w:r>
      <w:r w:rsidRPr="00CD0C8F">
        <w:rPr>
          <w:color w:val="000000"/>
        </w:rPr>
        <w:t>:</w:t>
      </w:r>
      <w:r>
        <w:rPr>
          <w:i/>
          <w:iCs/>
          <w:color w:val="000000"/>
        </w:rPr>
        <w:t xml:space="preserve"> Partnership and project development</w:t>
      </w:r>
    </w:p>
    <w:p w14:paraId="3073ADA1" w14:textId="49429AC6" w:rsidR="00CD0C8F" w:rsidRPr="0004195D" w:rsidRDefault="00CD0C8F" w:rsidP="00224BF4">
      <w:pPr>
        <w:spacing w:before="100" w:beforeAutospacing="1" w:after="100" w:afterAutospacing="1"/>
        <w:rPr>
          <w:b/>
          <w:bCs/>
          <w:color w:val="000000"/>
        </w:rPr>
      </w:pPr>
      <w:r w:rsidRPr="0004195D">
        <w:rPr>
          <w:b/>
          <w:bCs/>
          <w:color w:val="000000"/>
        </w:rPr>
        <w:t>Summary of projects to be led by roles currently recruiting for</w:t>
      </w:r>
    </w:p>
    <w:p w14:paraId="4EF53BC3" w14:textId="20AEBA53" w:rsidR="0089484C" w:rsidRPr="00CD0C8F" w:rsidRDefault="00CD0C8F" w:rsidP="00224BF4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 xml:space="preserve">Colne </w:t>
      </w:r>
      <w:r w:rsidR="0089484C" w:rsidRPr="00CD0C8F">
        <w:rPr>
          <w:b/>
          <w:bCs/>
          <w:color w:val="000000"/>
        </w:rPr>
        <w:t xml:space="preserve">Water Quality </w:t>
      </w:r>
      <w:r w:rsidR="00A71B02">
        <w:rPr>
          <w:b/>
          <w:bCs/>
          <w:color w:val="000000"/>
        </w:rPr>
        <w:t>P</w:t>
      </w:r>
      <w:r w:rsidR="0089484C" w:rsidRPr="00CD0C8F">
        <w:rPr>
          <w:b/>
          <w:bCs/>
          <w:color w:val="000000"/>
        </w:rPr>
        <w:t>roject Outline</w:t>
      </w:r>
      <w:r w:rsidR="00A71B02">
        <w:rPr>
          <w:b/>
          <w:bCs/>
          <w:color w:val="000000"/>
        </w:rPr>
        <w:t xml:space="preserve"> </w:t>
      </w:r>
    </w:p>
    <w:p w14:paraId="0A1DCAD0" w14:textId="1B2AFCAC" w:rsidR="00224BF4" w:rsidRDefault="00A71B02" w:rsidP="00224BF4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To</w:t>
      </w:r>
      <w:r w:rsidR="00224BF4">
        <w:rPr>
          <w:color w:val="000000"/>
        </w:rPr>
        <w:t xml:space="preserve"> develop an</w:t>
      </w:r>
      <w:r w:rsidR="00224BF4" w:rsidRPr="00224BF4">
        <w:rPr>
          <w:rStyle w:val="m8388461955352908796contentpasted2"/>
          <w:color w:val="000000"/>
        </w:rPr>
        <w:t xml:space="preserve"> </w:t>
      </w:r>
      <w:r w:rsidR="00224BF4">
        <w:rPr>
          <w:rStyle w:val="m8388461955352908796contentpasted2"/>
          <w:color w:val="000000"/>
        </w:rPr>
        <w:t>understanding of water quality issues in our catchment and how we can go about tackling the issues later down the line. </w:t>
      </w:r>
      <w:r>
        <w:rPr>
          <w:rStyle w:val="m8388461955352908796contentpasted2"/>
          <w:color w:val="000000"/>
        </w:rPr>
        <w:t>A significant part of this has already been done, this project is to collate that and start filling in the gaps.</w:t>
      </w:r>
    </w:p>
    <w:p w14:paraId="43428AA7" w14:textId="0FFFE6F5" w:rsidR="00224BF4" w:rsidRDefault="00A71B02" w:rsidP="00224BF4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m8388461955352908796contentpasted0"/>
          <w:rFonts w:eastAsia="Times New Roman"/>
          <w:color w:val="000000"/>
        </w:rPr>
      </w:pPr>
      <w:r>
        <w:rPr>
          <w:rStyle w:val="m8388461955352908796contentpasted0"/>
          <w:rFonts w:eastAsia="Times New Roman"/>
          <w:color w:val="000000"/>
        </w:rPr>
        <w:t>D</w:t>
      </w:r>
      <w:r w:rsidR="00224BF4">
        <w:rPr>
          <w:rStyle w:val="m8388461955352908796contentpasted0"/>
          <w:rFonts w:eastAsia="Times New Roman"/>
          <w:color w:val="000000"/>
        </w:rPr>
        <w:t>esk study</w:t>
      </w:r>
      <w:r w:rsidR="0004195D">
        <w:rPr>
          <w:rStyle w:val="m8388461955352908796contentpasted0"/>
          <w:rFonts w:eastAsia="Times New Roman"/>
          <w:color w:val="000000"/>
        </w:rPr>
        <w:t xml:space="preserve"> collating</w:t>
      </w:r>
      <w:r w:rsidR="00224BF4">
        <w:rPr>
          <w:rStyle w:val="m8388461955352908796contentpasted0"/>
          <w:rFonts w:eastAsia="Times New Roman"/>
          <w:color w:val="000000"/>
        </w:rPr>
        <w:t xml:space="preserve"> existing</w:t>
      </w:r>
      <w:r w:rsidR="0004195D">
        <w:rPr>
          <w:rStyle w:val="m8388461955352908796contentpasted0"/>
          <w:rFonts w:eastAsia="Times New Roman"/>
          <w:color w:val="000000"/>
        </w:rPr>
        <w:t xml:space="preserve"> </w:t>
      </w:r>
      <w:r w:rsidR="00224BF4">
        <w:rPr>
          <w:rStyle w:val="m8388461955352908796contentpasted0"/>
          <w:rFonts w:eastAsia="Times New Roman"/>
          <w:color w:val="000000"/>
        </w:rPr>
        <w:t>water company</w:t>
      </w:r>
      <w:r w:rsidR="0004195D">
        <w:rPr>
          <w:rStyle w:val="m8388461955352908796contentpasted0"/>
          <w:rFonts w:eastAsia="Times New Roman"/>
          <w:color w:val="000000"/>
        </w:rPr>
        <w:t>, highway</w:t>
      </w:r>
      <w:r>
        <w:rPr>
          <w:rStyle w:val="m8388461955352908796contentpasted0"/>
          <w:rFonts w:eastAsia="Times New Roman"/>
          <w:color w:val="000000"/>
        </w:rPr>
        <w:t>s</w:t>
      </w:r>
      <w:r w:rsidR="0004195D">
        <w:rPr>
          <w:rStyle w:val="m8388461955352908796contentpasted0"/>
          <w:rFonts w:eastAsia="Times New Roman"/>
          <w:color w:val="000000"/>
        </w:rPr>
        <w:t>, LA &amp; CVFC data on known outfalls</w:t>
      </w:r>
      <w:r w:rsidR="00224BF4">
        <w:rPr>
          <w:rStyle w:val="m8388461955352908796contentpasted0"/>
          <w:rFonts w:eastAsia="Times New Roman"/>
          <w:color w:val="000000"/>
        </w:rPr>
        <w:t xml:space="preserve"> </w:t>
      </w:r>
    </w:p>
    <w:p w14:paraId="123EAD12" w14:textId="2541A937" w:rsidR="0004195D" w:rsidRPr="0004195D" w:rsidRDefault="0004195D" w:rsidP="0004195D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m8388461955352908796contentpasted0"/>
          <w:rFonts w:eastAsia="Times New Roman"/>
          <w:color w:val="000000"/>
        </w:rPr>
      </w:pPr>
      <w:r>
        <w:rPr>
          <w:rStyle w:val="m8388461955352908796contentpasted0"/>
          <w:rFonts w:eastAsia="Times New Roman"/>
          <w:color w:val="000000"/>
        </w:rPr>
        <w:t>Recruit volunteers, rivers groups and angling clubs etc to survey stretches of the catchment and organise monitoring</w:t>
      </w:r>
    </w:p>
    <w:p w14:paraId="401A5059" w14:textId="3A440969" w:rsidR="0004195D" w:rsidRDefault="00A71B02" w:rsidP="00224BF4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m8388461955352908796contentpasted0"/>
          <w:rFonts w:eastAsia="Times New Roman"/>
          <w:color w:val="000000"/>
        </w:rPr>
      </w:pPr>
      <w:r>
        <w:rPr>
          <w:rStyle w:val="m8388461955352908796contentpasted0"/>
          <w:rFonts w:eastAsia="Times New Roman"/>
          <w:color w:val="000000"/>
        </w:rPr>
        <w:t>Provide</w:t>
      </w:r>
      <w:r w:rsidR="0004195D">
        <w:rPr>
          <w:rStyle w:val="m8388461955352908796contentpasted0"/>
          <w:rFonts w:eastAsia="Times New Roman"/>
          <w:color w:val="000000"/>
        </w:rPr>
        <w:t xml:space="preserve"> training to the above</w:t>
      </w:r>
      <w:r>
        <w:rPr>
          <w:rStyle w:val="m8388461955352908796contentpasted0"/>
          <w:rFonts w:eastAsia="Times New Roman"/>
          <w:color w:val="000000"/>
        </w:rPr>
        <w:t>. Liaise with landowners to facilitate the above.</w:t>
      </w:r>
    </w:p>
    <w:p w14:paraId="1E66C1EE" w14:textId="667B34A2" w:rsidR="0004195D" w:rsidRDefault="00A71B02" w:rsidP="00224BF4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m8388461955352908796contentpasted0"/>
          <w:rFonts w:eastAsia="Times New Roman"/>
          <w:color w:val="000000"/>
        </w:rPr>
      </w:pPr>
      <w:r>
        <w:rPr>
          <w:rStyle w:val="m8388461955352908796contentpasted0"/>
          <w:rFonts w:eastAsia="Times New Roman"/>
          <w:color w:val="000000"/>
        </w:rPr>
        <w:t xml:space="preserve">Manage databases. </w:t>
      </w:r>
      <w:r w:rsidR="0004195D">
        <w:rPr>
          <w:rStyle w:val="m8388461955352908796contentpasted0"/>
          <w:rFonts w:eastAsia="Times New Roman"/>
          <w:color w:val="000000"/>
        </w:rPr>
        <w:t>Log and overlay data on to a GIS map of catchment</w:t>
      </w:r>
    </w:p>
    <w:p w14:paraId="4DF1F1B0" w14:textId="3CEA5DE8" w:rsidR="00A71B02" w:rsidRDefault="00A71B02" w:rsidP="00224BF4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m8388461955352908796contentpasted0"/>
          <w:rFonts w:eastAsia="Times New Roman"/>
          <w:color w:val="000000"/>
        </w:rPr>
      </w:pPr>
      <w:r>
        <w:rPr>
          <w:rStyle w:val="m8388461955352908796contentpasted0"/>
          <w:rFonts w:eastAsia="Times New Roman"/>
          <w:color w:val="000000"/>
        </w:rPr>
        <w:t>Produce reports for funders</w:t>
      </w:r>
    </w:p>
    <w:p w14:paraId="4F6E3447" w14:textId="1E825EDE" w:rsidR="00224BF4" w:rsidRPr="00A71B02" w:rsidRDefault="00A71B02" w:rsidP="00A71B0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color w:val="000000"/>
        </w:rPr>
      </w:pPr>
      <w:r>
        <w:rPr>
          <w:rStyle w:val="m8388461955352908796contentpasted0"/>
          <w:rFonts w:eastAsia="Times New Roman"/>
          <w:color w:val="000000"/>
        </w:rPr>
        <w:t>Note: Liaise with Catchment Host who is seeking funding and in contact with universities to expand water quality analysis. Catchment host will support Project Officer through this project.</w:t>
      </w:r>
    </w:p>
    <w:p w14:paraId="1D7D5987" w14:textId="76DD3E5F" w:rsidR="009451C8" w:rsidRPr="00CD0C8F" w:rsidRDefault="00CD0C8F">
      <w:pPr>
        <w:rPr>
          <w:b/>
          <w:bCs/>
        </w:rPr>
      </w:pPr>
      <w:r>
        <w:rPr>
          <w:b/>
          <w:bCs/>
        </w:rPr>
        <w:t xml:space="preserve">Colne </w:t>
      </w:r>
      <w:r w:rsidRPr="00CD0C8F">
        <w:rPr>
          <w:b/>
          <w:bCs/>
        </w:rPr>
        <w:t>Invasive Species Project Outline</w:t>
      </w:r>
      <w:r w:rsidR="00A71B02">
        <w:rPr>
          <w:b/>
          <w:bCs/>
        </w:rPr>
        <w:t xml:space="preserve"> </w:t>
      </w:r>
    </w:p>
    <w:p w14:paraId="4A9EE91C" w14:textId="4D61BE7F" w:rsidR="00CD0C8F" w:rsidRDefault="00CD0C8F"/>
    <w:p w14:paraId="39D5FA7C" w14:textId="3C7CEDB9" w:rsidR="00CD0C8F" w:rsidRDefault="00CD0C8F" w:rsidP="00CD0C8F">
      <w:pPr>
        <w:pStyle w:val="ListParagraph"/>
        <w:numPr>
          <w:ilvl w:val="0"/>
          <w:numId w:val="6"/>
        </w:numPr>
      </w:pPr>
      <w:r>
        <w:t>Chair Colne INNS sub group</w:t>
      </w:r>
    </w:p>
    <w:p w14:paraId="1FB8B4E4" w14:textId="538DC1EA" w:rsidR="00CD0C8F" w:rsidRDefault="00CD0C8F" w:rsidP="00CD0C8F">
      <w:pPr>
        <w:pStyle w:val="ListParagraph"/>
        <w:numPr>
          <w:ilvl w:val="0"/>
          <w:numId w:val="6"/>
        </w:numPr>
      </w:pPr>
      <w:r>
        <w:t>Lead on physical removal of Floating Pennywort &amp; Himalayan Balsam</w:t>
      </w:r>
    </w:p>
    <w:p w14:paraId="00551E41" w14:textId="62444188" w:rsidR="00CD0C8F" w:rsidRDefault="00CD0C8F" w:rsidP="00CD0C8F">
      <w:pPr>
        <w:pStyle w:val="ListParagraph"/>
        <w:numPr>
          <w:ilvl w:val="0"/>
          <w:numId w:val="6"/>
        </w:numPr>
      </w:pPr>
      <w:r>
        <w:t xml:space="preserve">Monthly walks, survey &amp; control on </w:t>
      </w:r>
      <w:proofErr w:type="spellStart"/>
      <w:r>
        <w:t>Bulbourne</w:t>
      </w:r>
      <w:proofErr w:type="spellEnd"/>
      <w:r>
        <w:t xml:space="preserve">, </w:t>
      </w:r>
      <w:proofErr w:type="spellStart"/>
      <w:r>
        <w:t>Misbourne</w:t>
      </w:r>
      <w:proofErr w:type="spellEnd"/>
      <w:r>
        <w:t xml:space="preserve"> and other rivers as appropriate</w:t>
      </w:r>
    </w:p>
    <w:p w14:paraId="1B228339" w14:textId="7B9F1DDC" w:rsidR="00CD0C8F" w:rsidRDefault="00CD0C8F" w:rsidP="00CD0C8F">
      <w:pPr>
        <w:pStyle w:val="ListParagraph"/>
        <w:numPr>
          <w:ilvl w:val="0"/>
          <w:numId w:val="6"/>
        </w:numPr>
      </w:pPr>
      <w:r>
        <w:t>Organise and lead corporate volunteering days and river rangers sessions tackling invasive species</w:t>
      </w:r>
    </w:p>
    <w:p w14:paraId="7BD063FF" w14:textId="02F38F7E" w:rsidR="00CD0C8F" w:rsidRDefault="00CD0C8F" w:rsidP="00CD0C8F">
      <w:pPr>
        <w:pStyle w:val="ListParagraph"/>
        <w:numPr>
          <w:ilvl w:val="0"/>
          <w:numId w:val="6"/>
        </w:numPr>
      </w:pPr>
      <w:r>
        <w:t>Liaise with CABI who are responsible for biological control of Floating Pennywort</w:t>
      </w:r>
    </w:p>
    <w:p w14:paraId="54D48C72" w14:textId="2966121E" w:rsidR="00CD0C8F" w:rsidRDefault="00CD0C8F" w:rsidP="00CD0C8F">
      <w:pPr>
        <w:pStyle w:val="ListParagraph"/>
        <w:numPr>
          <w:ilvl w:val="0"/>
          <w:numId w:val="6"/>
        </w:numPr>
      </w:pPr>
      <w:r>
        <w:t>Write reports for funders</w:t>
      </w:r>
    </w:p>
    <w:p w14:paraId="4BD1E270" w14:textId="176C9BF5" w:rsidR="00CD0C8F" w:rsidRDefault="00CD0C8F" w:rsidP="00CD0C8F"/>
    <w:p w14:paraId="3CA7D01C" w14:textId="1B387D77" w:rsidR="00CD0C8F" w:rsidRPr="0004195D" w:rsidRDefault="00CD0C8F" w:rsidP="00CD0C8F">
      <w:pPr>
        <w:rPr>
          <w:b/>
          <w:bCs/>
        </w:rPr>
      </w:pPr>
      <w:r w:rsidRPr="0004195D">
        <w:rPr>
          <w:b/>
          <w:bCs/>
        </w:rPr>
        <w:t xml:space="preserve">Colne </w:t>
      </w:r>
      <w:proofErr w:type="spellStart"/>
      <w:r w:rsidRPr="0004195D">
        <w:rPr>
          <w:b/>
          <w:bCs/>
        </w:rPr>
        <w:t>Riverfly</w:t>
      </w:r>
      <w:proofErr w:type="spellEnd"/>
      <w:r w:rsidRPr="0004195D">
        <w:rPr>
          <w:b/>
          <w:bCs/>
        </w:rPr>
        <w:t xml:space="preserve"> project outline</w:t>
      </w:r>
    </w:p>
    <w:p w14:paraId="3BE90EE7" w14:textId="77777777" w:rsidR="0004195D" w:rsidRDefault="0004195D" w:rsidP="0004195D">
      <w:pPr>
        <w:pStyle w:val="ListParagraph"/>
        <w:numPr>
          <w:ilvl w:val="0"/>
          <w:numId w:val="7"/>
        </w:numPr>
      </w:pPr>
      <w:r>
        <w:t xml:space="preserve">ID and manage </w:t>
      </w:r>
      <w:proofErr w:type="spellStart"/>
      <w:r>
        <w:t>riverfly</w:t>
      </w:r>
      <w:proofErr w:type="spellEnd"/>
      <w:r>
        <w:t xml:space="preserve"> sites</w:t>
      </w:r>
    </w:p>
    <w:p w14:paraId="05702825" w14:textId="77777777" w:rsidR="0004195D" w:rsidRDefault="0004195D" w:rsidP="0004195D">
      <w:pPr>
        <w:pStyle w:val="ListParagraph"/>
        <w:numPr>
          <w:ilvl w:val="0"/>
          <w:numId w:val="7"/>
        </w:numPr>
      </w:pPr>
      <w:r>
        <w:t>Support existing volunteers</w:t>
      </w:r>
    </w:p>
    <w:p w14:paraId="672F8F6C" w14:textId="269E0F7B" w:rsidR="0004195D" w:rsidRDefault="0004195D" w:rsidP="0004195D">
      <w:pPr>
        <w:pStyle w:val="ListParagraph"/>
        <w:numPr>
          <w:ilvl w:val="0"/>
          <w:numId w:val="7"/>
        </w:numPr>
      </w:pPr>
      <w:r>
        <w:t>Recruit and train new volunteers</w:t>
      </w:r>
    </w:p>
    <w:p w14:paraId="18C4B515" w14:textId="25C3D086" w:rsidR="0004195D" w:rsidRDefault="0004195D" w:rsidP="0004195D">
      <w:pPr>
        <w:pStyle w:val="ListParagraph"/>
        <w:numPr>
          <w:ilvl w:val="0"/>
          <w:numId w:val="7"/>
        </w:numPr>
      </w:pPr>
      <w:r>
        <w:t xml:space="preserve">Liaise with CCB and Herts &amp; Middlesex </w:t>
      </w:r>
      <w:proofErr w:type="spellStart"/>
      <w:r>
        <w:t>Riverfly</w:t>
      </w:r>
      <w:proofErr w:type="spellEnd"/>
      <w:r>
        <w:t xml:space="preserve"> Hub</w:t>
      </w:r>
    </w:p>
    <w:p w14:paraId="61320868" w14:textId="4738C021" w:rsidR="0004195D" w:rsidRDefault="0004195D" w:rsidP="0004195D">
      <w:pPr>
        <w:pStyle w:val="ListParagraph"/>
        <w:numPr>
          <w:ilvl w:val="0"/>
          <w:numId w:val="7"/>
        </w:numPr>
      </w:pPr>
      <w:r>
        <w:t>Write reports for funders</w:t>
      </w:r>
    </w:p>
    <w:p w14:paraId="3E130EBD" w14:textId="7C29426C" w:rsidR="00CD0C8F" w:rsidRPr="0004195D" w:rsidRDefault="00CD0C8F" w:rsidP="00CD0C8F">
      <w:pPr>
        <w:rPr>
          <w:b/>
          <w:bCs/>
        </w:rPr>
      </w:pPr>
    </w:p>
    <w:p w14:paraId="55E61A4D" w14:textId="119A0587" w:rsidR="00CD0C8F" w:rsidRPr="0004195D" w:rsidRDefault="00CD0C8F" w:rsidP="00CD0C8F">
      <w:pPr>
        <w:rPr>
          <w:b/>
          <w:bCs/>
        </w:rPr>
      </w:pPr>
      <w:r w:rsidRPr="0004195D">
        <w:rPr>
          <w:b/>
          <w:bCs/>
        </w:rPr>
        <w:t>Colne</w:t>
      </w:r>
      <w:r w:rsidR="0004195D" w:rsidRPr="0004195D">
        <w:rPr>
          <w:b/>
          <w:bCs/>
        </w:rPr>
        <w:t xml:space="preserve"> Enforcement Undertakings Project Outline:</w:t>
      </w:r>
    </w:p>
    <w:p w14:paraId="61ECB53B" w14:textId="77777777" w:rsidR="0004195D" w:rsidRDefault="0004195D" w:rsidP="0004195D">
      <w:r>
        <w:t xml:space="preserve">Affinity water: </w:t>
      </w:r>
    </w:p>
    <w:p w14:paraId="33EA2347" w14:textId="4CBE1438" w:rsidR="0004195D" w:rsidRDefault="0004195D" w:rsidP="0004195D">
      <w:pPr>
        <w:pStyle w:val="ListParagraph"/>
        <w:numPr>
          <w:ilvl w:val="0"/>
          <w:numId w:val="9"/>
        </w:numPr>
      </w:pPr>
      <w:r>
        <w:t>Prepare spec, tender for contractors and manage contractors on river restoration plan for C</w:t>
      </w:r>
      <w:r w:rsidR="00683035">
        <w:t>o</w:t>
      </w:r>
      <w:r>
        <w:t>lne Brook at Thorney Golf Club</w:t>
      </w:r>
    </w:p>
    <w:p w14:paraId="20FD4D0E" w14:textId="595D8E76" w:rsidR="0004195D" w:rsidRDefault="0004195D" w:rsidP="0004195D">
      <w:pPr>
        <w:pStyle w:val="ListParagraph"/>
        <w:numPr>
          <w:ilvl w:val="0"/>
          <w:numId w:val="8"/>
        </w:numPr>
      </w:pPr>
      <w:r>
        <w:t>Work with fundraising team to secure funding to implement the project plan</w:t>
      </w:r>
    </w:p>
    <w:p w14:paraId="752F3B40" w14:textId="67798A32" w:rsidR="0004195D" w:rsidRDefault="0004195D" w:rsidP="0004195D">
      <w:r>
        <w:t>Thames Water</w:t>
      </w:r>
    </w:p>
    <w:p w14:paraId="3CB77FB3" w14:textId="4E8ABADE" w:rsidR="0004195D" w:rsidRDefault="0004195D" w:rsidP="0004195D">
      <w:pPr>
        <w:pStyle w:val="ListParagraph"/>
        <w:numPr>
          <w:ilvl w:val="0"/>
          <w:numId w:val="8"/>
        </w:numPr>
      </w:pPr>
      <w:r>
        <w:t>Liaise with landowner, plan and implement restoration of backwater at Spring</w:t>
      </w:r>
      <w:r w:rsidR="00683035">
        <w:t>well</w:t>
      </w:r>
      <w:r>
        <w:t xml:space="preserve"> Farm. Produce management and maintenance schedule</w:t>
      </w:r>
    </w:p>
    <w:p w14:paraId="4249E46F" w14:textId="3EFEB6F8" w:rsidR="0004195D" w:rsidRDefault="0004195D" w:rsidP="0004195D">
      <w:pPr>
        <w:pStyle w:val="ListParagraph"/>
        <w:numPr>
          <w:ilvl w:val="0"/>
          <w:numId w:val="8"/>
        </w:numPr>
      </w:pPr>
      <w:r>
        <w:t>Troy Lake Fish Pass. Take existing</w:t>
      </w:r>
      <w:r w:rsidR="00683035">
        <w:t xml:space="preserve"> study to the next level</w:t>
      </w:r>
    </w:p>
    <w:p w14:paraId="3850BA98" w14:textId="741CDA7D" w:rsidR="0004195D" w:rsidRDefault="0004195D" w:rsidP="0004195D">
      <w:pPr>
        <w:pStyle w:val="ListParagraph"/>
        <w:numPr>
          <w:ilvl w:val="0"/>
          <w:numId w:val="8"/>
        </w:numPr>
      </w:pPr>
      <w:r>
        <w:t>Other weir tbc</w:t>
      </w:r>
    </w:p>
    <w:p w14:paraId="358BF683" w14:textId="1B2AF65B" w:rsidR="0004195D" w:rsidRDefault="0004195D" w:rsidP="0004195D">
      <w:r>
        <w:t>Produce updates and reports for ColneCAN steering group and 2 x water companies</w:t>
      </w:r>
    </w:p>
    <w:p w14:paraId="5A39C4F1" w14:textId="331A972A" w:rsidR="0004195D" w:rsidRDefault="0004195D" w:rsidP="0004195D">
      <w:r>
        <w:t>Work with EA and polluters to make the case for future enforcement undertakings</w:t>
      </w:r>
    </w:p>
    <w:p w14:paraId="1E25F28A" w14:textId="30D6482A" w:rsidR="00683035" w:rsidRDefault="00683035" w:rsidP="0004195D"/>
    <w:p w14:paraId="34B610DD" w14:textId="77777777" w:rsidR="00683035" w:rsidRDefault="00683035" w:rsidP="0004195D"/>
    <w:p w14:paraId="6F10AE1D" w14:textId="6DF481C6" w:rsidR="00CD0C8F" w:rsidRDefault="00CD0C8F" w:rsidP="00CD0C8F"/>
    <w:p w14:paraId="582387C8" w14:textId="77777777" w:rsidR="00CD0C8F" w:rsidRDefault="00CD0C8F" w:rsidP="00CD0C8F"/>
    <w:sectPr w:rsidR="00CD0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F08"/>
    <w:multiLevelType w:val="hybridMultilevel"/>
    <w:tmpl w:val="9BBC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0967"/>
    <w:multiLevelType w:val="hybridMultilevel"/>
    <w:tmpl w:val="B5946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2E01"/>
    <w:multiLevelType w:val="hybridMultilevel"/>
    <w:tmpl w:val="3A04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9528F"/>
    <w:multiLevelType w:val="multilevel"/>
    <w:tmpl w:val="E32A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700A4A"/>
    <w:multiLevelType w:val="hybridMultilevel"/>
    <w:tmpl w:val="D3005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B4282"/>
    <w:multiLevelType w:val="multilevel"/>
    <w:tmpl w:val="729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957537"/>
    <w:multiLevelType w:val="hybridMultilevel"/>
    <w:tmpl w:val="17127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5420F"/>
    <w:multiLevelType w:val="hybridMultilevel"/>
    <w:tmpl w:val="F14ED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B202C"/>
    <w:multiLevelType w:val="multilevel"/>
    <w:tmpl w:val="CD2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003658">
    <w:abstractNumId w:val="5"/>
  </w:num>
  <w:num w:numId="2" w16cid:durableId="1281183522">
    <w:abstractNumId w:val="3"/>
  </w:num>
  <w:num w:numId="3" w16cid:durableId="723526268">
    <w:abstractNumId w:val="8"/>
  </w:num>
  <w:num w:numId="4" w16cid:durableId="230966303">
    <w:abstractNumId w:val="1"/>
  </w:num>
  <w:num w:numId="5" w16cid:durableId="1534532414">
    <w:abstractNumId w:val="4"/>
  </w:num>
  <w:num w:numId="6" w16cid:durableId="523443566">
    <w:abstractNumId w:val="2"/>
  </w:num>
  <w:num w:numId="7" w16cid:durableId="1051154750">
    <w:abstractNumId w:val="7"/>
  </w:num>
  <w:num w:numId="8" w16cid:durableId="194581496">
    <w:abstractNumId w:val="6"/>
  </w:num>
  <w:num w:numId="9" w16cid:durableId="108954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4BF4"/>
    <w:rsid w:val="0004195D"/>
    <w:rsid w:val="00224BF4"/>
    <w:rsid w:val="00683035"/>
    <w:rsid w:val="0089484C"/>
    <w:rsid w:val="00932892"/>
    <w:rsid w:val="009451C8"/>
    <w:rsid w:val="00A71B02"/>
    <w:rsid w:val="00C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4AD4"/>
  <w15:chartTrackingRefBased/>
  <w15:docId w15:val="{E8F7F300-7145-448E-AEA0-489FA10F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F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8388461955352908796contentpasted0">
    <w:name w:val="m_8388461955352908796contentpasted0"/>
    <w:basedOn w:val="DefaultParagraphFont"/>
    <w:rsid w:val="00224BF4"/>
  </w:style>
  <w:style w:type="character" w:customStyle="1" w:styleId="m8388461955352908796contentpasted1">
    <w:name w:val="m_8388461955352908796contentpasted1"/>
    <w:basedOn w:val="DefaultParagraphFont"/>
    <w:rsid w:val="00224BF4"/>
  </w:style>
  <w:style w:type="character" w:customStyle="1" w:styleId="m8388461955352908796contentpasted2">
    <w:name w:val="m_8388461955352908796contentpasted2"/>
    <w:basedOn w:val="DefaultParagraphFont"/>
    <w:rsid w:val="00224BF4"/>
  </w:style>
  <w:style w:type="paragraph" w:styleId="ListParagraph">
    <w:name w:val="List Paragraph"/>
    <w:basedOn w:val="Normal"/>
    <w:uiPriority w:val="34"/>
    <w:qFormat/>
    <w:rsid w:val="0089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EF9437-6FA6-4FF5-8882-7854F6BC1D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FC4997E-20FC-4E8D-AE02-2D2C19F1D08B}">
      <dgm:prSet phldrT="[Text]"/>
      <dgm:spPr/>
      <dgm:t>
        <a:bodyPr/>
        <a:lstStyle/>
        <a:p>
          <a:r>
            <a:rPr lang="en-GB"/>
            <a:t>Programme Manager</a:t>
          </a:r>
        </a:p>
        <a:p>
          <a:r>
            <a:rPr lang="en-GB" i="1"/>
            <a:t>management, enforcement undertakings, fish passage, project development</a:t>
          </a:r>
        </a:p>
      </dgm:t>
    </dgm:pt>
    <dgm:pt modelId="{32640DBB-E0F3-45D5-B6F1-3DD39DE106B4}" type="parTrans" cxnId="{DD30F7AF-50B1-49E1-993D-E12459783D2E}">
      <dgm:prSet/>
      <dgm:spPr/>
      <dgm:t>
        <a:bodyPr/>
        <a:lstStyle/>
        <a:p>
          <a:endParaRPr lang="en-GB"/>
        </a:p>
      </dgm:t>
    </dgm:pt>
    <dgm:pt modelId="{EA7D2563-F3DE-4CF6-84B6-4709970E3246}" type="sibTrans" cxnId="{DD30F7AF-50B1-49E1-993D-E12459783D2E}">
      <dgm:prSet/>
      <dgm:spPr/>
      <dgm:t>
        <a:bodyPr/>
        <a:lstStyle/>
        <a:p>
          <a:endParaRPr lang="en-GB"/>
        </a:p>
      </dgm:t>
    </dgm:pt>
    <dgm:pt modelId="{B26F405D-BC03-4295-A00A-344FC1159EBD}" type="asst">
      <dgm:prSet phldrT="[Text]"/>
      <dgm:spPr/>
      <dgm:t>
        <a:bodyPr/>
        <a:lstStyle/>
        <a:p>
          <a:r>
            <a:rPr lang="en-GB"/>
            <a:t>Colne Catchment host (TB)</a:t>
          </a:r>
        </a:p>
        <a:p>
          <a:r>
            <a:rPr lang="en-GB" i="1"/>
            <a:t>colneCAN</a:t>
          </a:r>
        </a:p>
      </dgm:t>
    </dgm:pt>
    <dgm:pt modelId="{FF1ED85E-AAFC-4FB5-94B7-93AE911733CD}" type="parTrans" cxnId="{568FF1EA-FF66-4ACE-BD34-D076312A9AD6}">
      <dgm:prSet/>
      <dgm:spPr/>
      <dgm:t>
        <a:bodyPr/>
        <a:lstStyle/>
        <a:p>
          <a:endParaRPr lang="en-GB"/>
        </a:p>
      </dgm:t>
    </dgm:pt>
    <dgm:pt modelId="{4B47E339-AAEC-4C7D-8749-D5D59E7F1B2F}" type="sibTrans" cxnId="{568FF1EA-FF66-4ACE-BD34-D076312A9AD6}">
      <dgm:prSet/>
      <dgm:spPr/>
      <dgm:t>
        <a:bodyPr/>
        <a:lstStyle/>
        <a:p>
          <a:endParaRPr lang="en-GB"/>
        </a:p>
      </dgm:t>
    </dgm:pt>
    <dgm:pt modelId="{813DE66E-E1D2-463F-9B64-944C3A76DB1F}">
      <dgm:prSet phldrT="[Text]"/>
      <dgm:spPr/>
      <dgm:t>
        <a:bodyPr/>
        <a:lstStyle/>
        <a:p>
          <a:r>
            <a:rPr lang="en-GB" i="1"/>
            <a:t>Project Manager Colne</a:t>
          </a:r>
        </a:p>
        <a:p>
          <a:r>
            <a:rPr lang="en-GB" i="1"/>
            <a:t>Invasives, riverfly, river rangers, assist Colne CAN</a:t>
          </a:r>
        </a:p>
      </dgm:t>
    </dgm:pt>
    <dgm:pt modelId="{DF941D9E-C488-4F12-BCCB-78F0EDDE62E0}" type="parTrans" cxnId="{3BA20541-F26B-45A2-9983-4F32AE054780}">
      <dgm:prSet/>
      <dgm:spPr/>
      <dgm:t>
        <a:bodyPr/>
        <a:lstStyle/>
        <a:p>
          <a:endParaRPr lang="en-GB"/>
        </a:p>
      </dgm:t>
    </dgm:pt>
    <dgm:pt modelId="{00734C69-7795-4C9E-8934-10E9F91C56BB}" type="sibTrans" cxnId="{3BA20541-F26B-45A2-9983-4F32AE054780}">
      <dgm:prSet/>
      <dgm:spPr/>
      <dgm:t>
        <a:bodyPr/>
        <a:lstStyle/>
        <a:p>
          <a:endParaRPr lang="en-GB"/>
        </a:p>
      </dgm:t>
    </dgm:pt>
    <dgm:pt modelId="{940B26F6-C2D4-47AB-A054-620CCD059960}">
      <dgm:prSet phldrT="[Text]"/>
      <dgm:spPr/>
      <dgm:t>
        <a:bodyPr/>
        <a:lstStyle/>
        <a:p>
          <a:r>
            <a:rPr lang="en-GB"/>
            <a:t>Senior Project Officer  E Hants (GB)</a:t>
          </a:r>
        </a:p>
        <a:p>
          <a:r>
            <a:rPr lang="en-GB"/>
            <a:t>E Hants Catchment, water quality, shawford lake</a:t>
          </a:r>
        </a:p>
        <a:p>
          <a:endParaRPr lang="en-GB" i="1"/>
        </a:p>
      </dgm:t>
    </dgm:pt>
    <dgm:pt modelId="{3DF8B6EB-6AA2-4A18-AB75-BBFA08661F5A}" type="parTrans" cxnId="{4AF18FCE-AD14-4856-99AE-9BBAFB0AF1F5}">
      <dgm:prSet/>
      <dgm:spPr/>
      <dgm:t>
        <a:bodyPr/>
        <a:lstStyle/>
        <a:p>
          <a:endParaRPr lang="en-GB"/>
        </a:p>
      </dgm:t>
    </dgm:pt>
    <dgm:pt modelId="{8DE4C3DD-A8A5-4BEE-922B-3491E208DB89}" type="sibTrans" cxnId="{4AF18FCE-AD14-4856-99AE-9BBAFB0AF1F5}">
      <dgm:prSet/>
      <dgm:spPr/>
      <dgm:t>
        <a:bodyPr/>
        <a:lstStyle/>
        <a:p>
          <a:endParaRPr lang="en-GB"/>
        </a:p>
      </dgm:t>
    </dgm:pt>
    <dgm:pt modelId="{F91DA8FB-517E-4B3A-9896-4378827277CA}">
      <dgm:prSet/>
      <dgm:spPr/>
      <dgm:t>
        <a:bodyPr/>
        <a:lstStyle/>
        <a:p>
          <a:r>
            <a:rPr lang="en-GB"/>
            <a:t>Project Officer Colne</a:t>
          </a:r>
        </a:p>
        <a:p>
          <a:r>
            <a:rPr lang="en-GB"/>
            <a:t>Water Quality monitoring</a:t>
          </a:r>
        </a:p>
      </dgm:t>
    </dgm:pt>
    <dgm:pt modelId="{76966680-0450-4D72-8D9A-56DE60AEC0D7}" type="parTrans" cxnId="{B333A681-9733-4D59-AEA7-40537FCCA0DB}">
      <dgm:prSet/>
      <dgm:spPr/>
      <dgm:t>
        <a:bodyPr/>
        <a:lstStyle/>
        <a:p>
          <a:endParaRPr lang="en-GB"/>
        </a:p>
      </dgm:t>
    </dgm:pt>
    <dgm:pt modelId="{5DC76706-A9A3-41B3-9713-0CC9E5B01475}" type="sibTrans" cxnId="{B333A681-9733-4D59-AEA7-40537FCCA0DB}">
      <dgm:prSet/>
      <dgm:spPr/>
      <dgm:t>
        <a:bodyPr/>
        <a:lstStyle/>
        <a:p>
          <a:endParaRPr lang="en-GB"/>
        </a:p>
      </dgm:t>
    </dgm:pt>
    <dgm:pt modelId="{5775FDA7-F187-4C6E-91A9-C078A11B85D0}" type="pres">
      <dgm:prSet presAssocID="{47EF9437-6FA6-4FF5-8882-7854F6BC1D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010F80-ADCF-4933-B501-2D6218E08B7D}" type="pres">
      <dgm:prSet presAssocID="{FFC4997E-20FC-4E8D-AE02-2D2C19F1D08B}" presName="hierRoot1" presStyleCnt="0">
        <dgm:presLayoutVars>
          <dgm:hierBranch val="init"/>
        </dgm:presLayoutVars>
      </dgm:prSet>
      <dgm:spPr/>
    </dgm:pt>
    <dgm:pt modelId="{F22B0BFB-973F-42B9-A487-0A5B4E360A35}" type="pres">
      <dgm:prSet presAssocID="{FFC4997E-20FC-4E8D-AE02-2D2C19F1D08B}" presName="rootComposite1" presStyleCnt="0"/>
      <dgm:spPr/>
    </dgm:pt>
    <dgm:pt modelId="{3BDBBA9E-87C6-4738-8EFF-24145792A381}" type="pres">
      <dgm:prSet presAssocID="{FFC4997E-20FC-4E8D-AE02-2D2C19F1D08B}" presName="rootText1" presStyleLbl="node0" presStyleIdx="0" presStyleCnt="1">
        <dgm:presLayoutVars>
          <dgm:chPref val="3"/>
        </dgm:presLayoutVars>
      </dgm:prSet>
      <dgm:spPr/>
    </dgm:pt>
    <dgm:pt modelId="{8BCF63EF-B289-4E99-904B-9491CF1BDFAF}" type="pres">
      <dgm:prSet presAssocID="{FFC4997E-20FC-4E8D-AE02-2D2C19F1D08B}" presName="rootConnector1" presStyleLbl="node1" presStyleIdx="0" presStyleCnt="0"/>
      <dgm:spPr/>
    </dgm:pt>
    <dgm:pt modelId="{F162F5D0-8A42-4E62-930C-E852C8B5DAEE}" type="pres">
      <dgm:prSet presAssocID="{FFC4997E-20FC-4E8D-AE02-2D2C19F1D08B}" presName="hierChild2" presStyleCnt="0"/>
      <dgm:spPr/>
    </dgm:pt>
    <dgm:pt modelId="{E87D6327-DD0B-4061-9030-528AF54DC43F}" type="pres">
      <dgm:prSet presAssocID="{DF941D9E-C488-4F12-BCCB-78F0EDDE62E0}" presName="Name37" presStyleLbl="parChTrans1D2" presStyleIdx="0" presStyleCnt="3"/>
      <dgm:spPr/>
    </dgm:pt>
    <dgm:pt modelId="{7D2F998A-7BF6-43EC-99A7-453E25B28B1D}" type="pres">
      <dgm:prSet presAssocID="{813DE66E-E1D2-463F-9B64-944C3A76DB1F}" presName="hierRoot2" presStyleCnt="0">
        <dgm:presLayoutVars>
          <dgm:hierBranch val="init"/>
        </dgm:presLayoutVars>
      </dgm:prSet>
      <dgm:spPr/>
    </dgm:pt>
    <dgm:pt modelId="{0401315D-639F-4B4C-B264-8BA3BBAB2422}" type="pres">
      <dgm:prSet presAssocID="{813DE66E-E1D2-463F-9B64-944C3A76DB1F}" presName="rootComposite" presStyleCnt="0"/>
      <dgm:spPr/>
    </dgm:pt>
    <dgm:pt modelId="{65F649FE-594B-415C-8368-450D93D7B947}" type="pres">
      <dgm:prSet presAssocID="{813DE66E-E1D2-463F-9B64-944C3A76DB1F}" presName="rootText" presStyleLbl="node2" presStyleIdx="0" presStyleCnt="2">
        <dgm:presLayoutVars>
          <dgm:chPref val="3"/>
        </dgm:presLayoutVars>
      </dgm:prSet>
      <dgm:spPr/>
    </dgm:pt>
    <dgm:pt modelId="{A9A580A0-04A4-4C8C-9DB2-3924CCBF8BC8}" type="pres">
      <dgm:prSet presAssocID="{813DE66E-E1D2-463F-9B64-944C3A76DB1F}" presName="rootConnector" presStyleLbl="node2" presStyleIdx="0" presStyleCnt="2"/>
      <dgm:spPr/>
    </dgm:pt>
    <dgm:pt modelId="{1CB4584D-441C-492C-B725-6AA79D0D6C53}" type="pres">
      <dgm:prSet presAssocID="{813DE66E-E1D2-463F-9B64-944C3A76DB1F}" presName="hierChild4" presStyleCnt="0"/>
      <dgm:spPr/>
    </dgm:pt>
    <dgm:pt modelId="{21FA38FC-7164-4A93-B70E-95657FBD64B7}" type="pres">
      <dgm:prSet presAssocID="{76966680-0450-4D72-8D9A-56DE60AEC0D7}" presName="Name37" presStyleLbl="parChTrans1D3" presStyleIdx="0" presStyleCnt="1"/>
      <dgm:spPr/>
    </dgm:pt>
    <dgm:pt modelId="{15564A64-325C-4467-AD40-740D4E37FE36}" type="pres">
      <dgm:prSet presAssocID="{F91DA8FB-517E-4B3A-9896-4378827277CA}" presName="hierRoot2" presStyleCnt="0">
        <dgm:presLayoutVars>
          <dgm:hierBranch val="init"/>
        </dgm:presLayoutVars>
      </dgm:prSet>
      <dgm:spPr/>
    </dgm:pt>
    <dgm:pt modelId="{0FC940D2-29B4-4E47-B828-0E1C04F446E0}" type="pres">
      <dgm:prSet presAssocID="{F91DA8FB-517E-4B3A-9896-4378827277CA}" presName="rootComposite" presStyleCnt="0"/>
      <dgm:spPr/>
    </dgm:pt>
    <dgm:pt modelId="{40BA605F-D94F-4E95-BF2D-CB24B7A54EB5}" type="pres">
      <dgm:prSet presAssocID="{F91DA8FB-517E-4B3A-9896-4378827277CA}" presName="rootText" presStyleLbl="node3" presStyleIdx="0" presStyleCnt="1">
        <dgm:presLayoutVars>
          <dgm:chPref val="3"/>
        </dgm:presLayoutVars>
      </dgm:prSet>
      <dgm:spPr/>
    </dgm:pt>
    <dgm:pt modelId="{BBA67CBD-C2E2-4B99-AC0F-42D450287C81}" type="pres">
      <dgm:prSet presAssocID="{F91DA8FB-517E-4B3A-9896-4378827277CA}" presName="rootConnector" presStyleLbl="node3" presStyleIdx="0" presStyleCnt="1"/>
      <dgm:spPr/>
    </dgm:pt>
    <dgm:pt modelId="{AC47956D-F246-47B9-A4F7-5990FA3194A3}" type="pres">
      <dgm:prSet presAssocID="{F91DA8FB-517E-4B3A-9896-4378827277CA}" presName="hierChild4" presStyleCnt="0"/>
      <dgm:spPr/>
    </dgm:pt>
    <dgm:pt modelId="{244495A7-CD58-4766-B2CF-7C7C822526F0}" type="pres">
      <dgm:prSet presAssocID="{F91DA8FB-517E-4B3A-9896-4378827277CA}" presName="hierChild5" presStyleCnt="0"/>
      <dgm:spPr/>
    </dgm:pt>
    <dgm:pt modelId="{BF48C45D-3F89-40DC-9339-0D0F51816F4D}" type="pres">
      <dgm:prSet presAssocID="{813DE66E-E1D2-463F-9B64-944C3A76DB1F}" presName="hierChild5" presStyleCnt="0"/>
      <dgm:spPr/>
    </dgm:pt>
    <dgm:pt modelId="{5008FA1C-9955-4FEB-B9D6-385E6D07A86C}" type="pres">
      <dgm:prSet presAssocID="{3DF8B6EB-6AA2-4A18-AB75-BBFA08661F5A}" presName="Name37" presStyleLbl="parChTrans1D2" presStyleIdx="1" presStyleCnt="3"/>
      <dgm:spPr/>
    </dgm:pt>
    <dgm:pt modelId="{9045B6A3-B916-4DDF-A536-B11F856416EE}" type="pres">
      <dgm:prSet presAssocID="{940B26F6-C2D4-47AB-A054-620CCD059960}" presName="hierRoot2" presStyleCnt="0">
        <dgm:presLayoutVars>
          <dgm:hierBranch val="init"/>
        </dgm:presLayoutVars>
      </dgm:prSet>
      <dgm:spPr/>
    </dgm:pt>
    <dgm:pt modelId="{8804A140-CAED-4438-8DE3-26CC2C1B2F86}" type="pres">
      <dgm:prSet presAssocID="{940B26F6-C2D4-47AB-A054-620CCD059960}" presName="rootComposite" presStyleCnt="0"/>
      <dgm:spPr/>
    </dgm:pt>
    <dgm:pt modelId="{0F697F28-C240-4943-986F-C9BA4DC24F1C}" type="pres">
      <dgm:prSet presAssocID="{940B26F6-C2D4-47AB-A054-620CCD059960}" presName="rootText" presStyleLbl="node2" presStyleIdx="1" presStyleCnt="2">
        <dgm:presLayoutVars>
          <dgm:chPref val="3"/>
        </dgm:presLayoutVars>
      </dgm:prSet>
      <dgm:spPr/>
    </dgm:pt>
    <dgm:pt modelId="{93625BE0-324B-4108-B022-4416D3048DFB}" type="pres">
      <dgm:prSet presAssocID="{940B26F6-C2D4-47AB-A054-620CCD059960}" presName="rootConnector" presStyleLbl="node2" presStyleIdx="1" presStyleCnt="2"/>
      <dgm:spPr/>
    </dgm:pt>
    <dgm:pt modelId="{5D9EB41F-FECB-4A07-B667-69BDA7FF01E9}" type="pres">
      <dgm:prSet presAssocID="{940B26F6-C2D4-47AB-A054-620CCD059960}" presName="hierChild4" presStyleCnt="0"/>
      <dgm:spPr/>
    </dgm:pt>
    <dgm:pt modelId="{4A90F485-0E5F-4CA8-ACC4-5BA174EC7B60}" type="pres">
      <dgm:prSet presAssocID="{940B26F6-C2D4-47AB-A054-620CCD059960}" presName="hierChild5" presStyleCnt="0"/>
      <dgm:spPr/>
    </dgm:pt>
    <dgm:pt modelId="{6E2EC622-217A-4895-962F-6F03AB0C7B34}" type="pres">
      <dgm:prSet presAssocID="{FFC4997E-20FC-4E8D-AE02-2D2C19F1D08B}" presName="hierChild3" presStyleCnt="0"/>
      <dgm:spPr/>
    </dgm:pt>
    <dgm:pt modelId="{5600CDE0-FF73-470C-9C22-A8A4421F32BA}" type="pres">
      <dgm:prSet presAssocID="{FF1ED85E-AAFC-4FB5-94B7-93AE911733CD}" presName="Name111" presStyleLbl="parChTrans1D2" presStyleIdx="2" presStyleCnt="3"/>
      <dgm:spPr/>
    </dgm:pt>
    <dgm:pt modelId="{03C45DB9-270B-4263-8B50-47462CD2DE1F}" type="pres">
      <dgm:prSet presAssocID="{B26F405D-BC03-4295-A00A-344FC1159EBD}" presName="hierRoot3" presStyleCnt="0">
        <dgm:presLayoutVars>
          <dgm:hierBranch val="init"/>
        </dgm:presLayoutVars>
      </dgm:prSet>
      <dgm:spPr/>
    </dgm:pt>
    <dgm:pt modelId="{C1D3CCC3-B279-4C0B-9C07-0282832F50DB}" type="pres">
      <dgm:prSet presAssocID="{B26F405D-BC03-4295-A00A-344FC1159EBD}" presName="rootComposite3" presStyleCnt="0"/>
      <dgm:spPr/>
    </dgm:pt>
    <dgm:pt modelId="{394484D3-5107-4C42-8EAE-B347A89EF4B3}" type="pres">
      <dgm:prSet presAssocID="{B26F405D-BC03-4295-A00A-344FC1159EBD}" presName="rootText3" presStyleLbl="asst1" presStyleIdx="0" presStyleCnt="1">
        <dgm:presLayoutVars>
          <dgm:chPref val="3"/>
        </dgm:presLayoutVars>
      </dgm:prSet>
      <dgm:spPr/>
    </dgm:pt>
    <dgm:pt modelId="{1E51293B-4387-4B68-A6D2-736276674EA0}" type="pres">
      <dgm:prSet presAssocID="{B26F405D-BC03-4295-A00A-344FC1159EBD}" presName="rootConnector3" presStyleLbl="asst1" presStyleIdx="0" presStyleCnt="1"/>
      <dgm:spPr/>
    </dgm:pt>
    <dgm:pt modelId="{86913419-4F6D-4BD5-A8DF-9ABF5A9FFF6B}" type="pres">
      <dgm:prSet presAssocID="{B26F405D-BC03-4295-A00A-344FC1159EBD}" presName="hierChild6" presStyleCnt="0"/>
      <dgm:spPr/>
    </dgm:pt>
    <dgm:pt modelId="{57EEA991-DDA5-4637-90DF-2E4D0E56BAD9}" type="pres">
      <dgm:prSet presAssocID="{B26F405D-BC03-4295-A00A-344FC1159EBD}" presName="hierChild7" presStyleCnt="0"/>
      <dgm:spPr/>
    </dgm:pt>
  </dgm:ptLst>
  <dgm:cxnLst>
    <dgm:cxn modelId="{9821860C-7C25-4F84-BF17-1D57A68BF456}" type="presOf" srcId="{FF1ED85E-AAFC-4FB5-94B7-93AE911733CD}" destId="{5600CDE0-FF73-470C-9C22-A8A4421F32BA}" srcOrd="0" destOrd="0" presId="urn:microsoft.com/office/officeart/2005/8/layout/orgChart1"/>
    <dgm:cxn modelId="{FD4E5613-26DB-4A97-A622-2E3977D3EAD6}" type="presOf" srcId="{940B26F6-C2D4-47AB-A054-620CCD059960}" destId="{93625BE0-324B-4108-B022-4416D3048DFB}" srcOrd="1" destOrd="0" presId="urn:microsoft.com/office/officeart/2005/8/layout/orgChart1"/>
    <dgm:cxn modelId="{52A38325-0DF0-4A9E-9728-E5E399AA5DC4}" type="presOf" srcId="{813DE66E-E1D2-463F-9B64-944C3A76DB1F}" destId="{65F649FE-594B-415C-8368-450D93D7B947}" srcOrd="0" destOrd="0" presId="urn:microsoft.com/office/officeart/2005/8/layout/orgChart1"/>
    <dgm:cxn modelId="{D3743C3B-E547-4F18-84D0-C3675D1BF8EE}" type="presOf" srcId="{B26F405D-BC03-4295-A00A-344FC1159EBD}" destId="{394484D3-5107-4C42-8EAE-B347A89EF4B3}" srcOrd="0" destOrd="0" presId="urn:microsoft.com/office/officeart/2005/8/layout/orgChart1"/>
    <dgm:cxn modelId="{BD4D1B60-E93F-4243-8EF8-51164D66DD9E}" type="presOf" srcId="{3DF8B6EB-6AA2-4A18-AB75-BBFA08661F5A}" destId="{5008FA1C-9955-4FEB-B9D6-385E6D07A86C}" srcOrd="0" destOrd="0" presId="urn:microsoft.com/office/officeart/2005/8/layout/orgChart1"/>
    <dgm:cxn modelId="{3BA20541-F26B-45A2-9983-4F32AE054780}" srcId="{FFC4997E-20FC-4E8D-AE02-2D2C19F1D08B}" destId="{813DE66E-E1D2-463F-9B64-944C3A76DB1F}" srcOrd="1" destOrd="0" parTransId="{DF941D9E-C488-4F12-BCCB-78F0EDDE62E0}" sibTransId="{00734C69-7795-4C9E-8934-10E9F91C56BB}"/>
    <dgm:cxn modelId="{F2D4DC58-4B2E-481F-93E1-A71F3072B958}" type="presOf" srcId="{B26F405D-BC03-4295-A00A-344FC1159EBD}" destId="{1E51293B-4387-4B68-A6D2-736276674EA0}" srcOrd="1" destOrd="0" presId="urn:microsoft.com/office/officeart/2005/8/layout/orgChart1"/>
    <dgm:cxn modelId="{C2C8737E-13D7-4806-9F6E-3E372EC8BB96}" type="presOf" srcId="{813DE66E-E1D2-463F-9B64-944C3A76DB1F}" destId="{A9A580A0-04A4-4C8C-9DB2-3924CCBF8BC8}" srcOrd="1" destOrd="0" presId="urn:microsoft.com/office/officeart/2005/8/layout/orgChart1"/>
    <dgm:cxn modelId="{B333A681-9733-4D59-AEA7-40537FCCA0DB}" srcId="{813DE66E-E1D2-463F-9B64-944C3A76DB1F}" destId="{F91DA8FB-517E-4B3A-9896-4378827277CA}" srcOrd="0" destOrd="0" parTransId="{76966680-0450-4D72-8D9A-56DE60AEC0D7}" sibTransId="{5DC76706-A9A3-41B3-9713-0CC9E5B01475}"/>
    <dgm:cxn modelId="{A3C5F084-436B-488A-9842-FCB4D5ED611F}" type="presOf" srcId="{76966680-0450-4D72-8D9A-56DE60AEC0D7}" destId="{21FA38FC-7164-4A93-B70E-95657FBD64B7}" srcOrd="0" destOrd="0" presId="urn:microsoft.com/office/officeart/2005/8/layout/orgChart1"/>
    <dgm:cxn modelId="{0E03EC8B-480B-47AE-AE12-F055B18B5909}" type="presOf" srcId="{FFC4997E-20FC-4E8D-AE02-2D2C19F1D08B}" destId="{3BDBBA9E-87C6-4738-8EFF-24145792A381}" srcOrd="0" destOrd="0" presId="urn:microsoft.com/office/officeart/2005/8/layout/orgChart1"/>
    <dgm:cxn modelId="{DD30F7AF-50B1-49E1-993D-E12459783D2E}" srcId="{47EF9437-6FA6-4FF5-8882-7854F6BC1D5A}" destId="{FFC4997E-20FC-4E8D-AE02-2D2C19F1D08B}" srcOrd="0" destOrd="0" parTransId="{32640DBB-E0F3-45D5-B6F1-3DD39DE106B4}" sibTransId="{EA7D2563-F3DE-4CF6-84B6-4709970E3246}"/>
    <dgm:cxn modelId="{DFDF1AB3-F3FF-4F06-85B0-9093E515D057}" type="presOf" srcId="{FFC4997E-20FC-4E8D-AE02-2D2C19F1D08B}" destId="{8BCF63EF-B289-4E99-904B-9491CF1BDFAF}" srcOrd="1" destOrd="0" presId="urn:microsoft.com/office/officeart/2005/8/layout/orgChart1"/>
    <dgm:cxn modelId="{A8FEE9C2-5E1A-4A80-BAFD-07D48D7111CE}" type="presOf" srcId="{F91DA8FB-517E-4B3A-9896-4378827277CA}" destId="{BBA67CBD-C2E2-4B99-AC0F-42D450287C81}" srcOrd="1" destOrd="0" presId="urn:microsoft.com/office/officeart/2005/8/layout/orgChart1"/>
    <dgm:cxn modelId="{70D256C4-9D90-44C6-980D-082D275EE9BF}" type="presOf" srcId="{DF941D9E-C488-4F12-BCCB-78F0EDDE62E0}" destId="{E87D6327-DD0B-4061-9030-528AF54DC43F}" srcOrd="0" destOrd="0" presId="urn:microsoft.com/office/officeart/2005/8/layout/orgChart1"/>
    <dgm:cxn modelId="{4AF18FCE-AD14-4856-99AE-9BBAFB0AF1F5}" srcId="{FFC4997E-20FC-4E8D-AE02-2D2C19F1D08B}" destId="{940B26F6-C2D4-47AB-A054-620CCD059960}" srcOrd="2" destOrd="0" parTransId="{3DF8B6EB-6AA2-4A18-AB75-BBFA08661F5A}" sibTransId="{8DE4C3DD-A8A5-4BEE-922B-3491E208DB89}"/>
    <dgm:cxn modelId="{969BF4E7-3642-4A22-BD99-FBF2A83542D7}" type="presOf" srcId="{F91DA8FB-517E-4B3A-9896-4378827277CA}" destId="{40BA605F-D94F-4E95-BF2D-CB24B7A54EB5}" srcOrd="0" destOrd="0" presId="urn:microsoft.com/office/officeart/2005/8/layout/orgChart1"/>
    <dgm:cxn modelId="{568FF1EA-FF66-4ACE-BD34-D076312A9AD6}" srcId="{FFC4997E-20FC-4E8D-AE02-2D2C19F1D08B}" destId="{B26F405D-BC03-4295-A00A-344FC1159EBD}" srcOrd="0" destOrd="0" parTransId="{FF1ED85E-AAFC-4FB5-94B7-93AE911733CD}" sibTransId="{4B47E339-AAEC-4C7D-8749-D5D59E7F1B2F}"/>
    <dgm:cxn modelId="{6CED33EF-175B-4790-A997-4D6CE8359C62}" type="presOf" srcId="{940B26F6-C2D4-47AB-A054-620CCD059960}" destId="{0F697F28-C240-4943-986F-C9BA4DC24F1C}" srcOrd="0" destOrd="0" presId="urn:microsoft.com/office/officeart/2005/8/layout/orgChart1"/>
    <dgm:cxn modelId="{8C2819F9-FDB1-4980-8E3D-A006DCE52FBC}" type="presOf" srcId="{47EF9437-6FA6-4FF5-8882-7854F6BC1D5A}" destId="{5775FDA7-F187-4C6E-91A9-C078A11B85D0}" srcOrd="0" destOrd="0" presId="urn:microsoft.com/office/officeart/2005/8/layout/orgChart1"/>
    <dgm:cxn modelId="{FE4D9174-DCBF-49A1-953B-5FC13AB05A9C}" type="presParOf" srcId="{5775FDA7-F187-4C6E-91A9-C078A11B85D0}" destId="{65010F80-ADCF-4933-B501-2D6218E08B7D}" srcOrd="0" destOrd="0" presId="urn:microsoft.com/office/officeart/2005/8/layout/orgChart1"/>
    <dgm:cxn modelId="{C90F0422-6BF1-4325-8664-4C39B020BC92}" type="presParOf" srcId="{65010F80-ADCF-4933-B501-2D6218E08B7D}" destId="{F22B0BFB-973F-42B9-A487-0A5B4E360A35}" srcOrd="0" destOrd="0" presId="urn:microsoft.com/office/officeart/2005/8/layout/orgChart1"/>
    <dgm:cxn modelId="{3D98CEB8-CFE7-4156-8F66-56A80F6D7284}" type="presParOf" srcId="{F22B0BFB-973F-42B9-A487-0A5B4E360A35}" destId="{3BDBBA9E-87C6-4738-8EFF-24145792A381}" srcOrd="0" destOrd="0" presId="urn:microsoft.com/office/officeart/2005/8/layout/orgChart1"/>
    <dgm:cxn modelId="{6921808A-23D3-4A59-805C-265BB98F6C16}" type="presParOf" srcId="{F22B0BFB-973F-42B9-A487-0A5B4E360A35}" destId="{8BCF63EF-B289-4E99-904B-9491CF1BDFAF}" srcOrd="1" destOrd="0" presId="urn:microsoft.com/office/officeart/2005/8/layout/orgChart1"/>
    <dgm:cxn modelId="{4B89AC87-E41F-4AFC-916F-3D4B8313BE71}" type="presParOf" srcId="{65010F80-ADCF-4933-B501-2D6218E08B7D}" destId="{F162F5D0-8A42-4E62-930C-E852C8B5DAEE}" srcOrd="1" destOrd="0" presId="urn:microsoft.com/office/officeart/2005/8/layout/orgChart1"/>
    <dgm:cxn modelId="{C8E36537-14C6-4DE7-8C04-43393657AAFA}" type="presParOf" srcId="{F162F5D0-8A42-4E62-930C-E852C8B5DAEE}" destId="{E87D6327-DD0B-4061-9030-528AF54DC43F}" srcOrd="0" destOrd="0" presId="urn:microsoft.com/office/officeart/2005/8/layout/orgChart1"/>
    <dgm:cxn modelId="{06E466BA-582C-4FC9-BBEC-45B16DCD6B5F}" type="presParOf" srcId="{F162F5D0-8A42-4E62-930C-E852C8B5DAEE}" destId="{7D2F998A-7BF6-43EC-99A7-453E25B28B1D}" srcOrd="1" destOrd="0" presId="urn:microsoft.com/office/officeart/2005/8/layout/orgChart1"/>
    <dgm:cxn modelId="{69153494-9C59-4B7F-87C4-A6CA65E0214F}" type="presParOf" srcId="{7D2F998A-7BF6-43EC-99A7-453E25B28B1D}" destId="{0401315D-639F-4B4C-B264-8BA3BBAB2422}" srcOrd="0" destOrd="0" presId="urn:microsoft.com/office/officeart/2005/8/layout/orgChart1"/>
    <dgm:cxn modelId="{1E9C7481-8BEA-4D7F-8045-95297922DD75}" type="presParOf" srcId="{0401315D-639F-4B4C-B264-8BA3BBAB2422}" destId="{65F649FE-594B-415C-8368-450D93D7B947}" srcOrd="0" destOrd="0" presId="urn:microsoft.com/office/officeart/2005/8/layout/orgChart1"/>
    <dgm:cxn modelId="{82E4B168-4EEC-4FEA-9ECA-68D24CD663BB}" type="presParOf" srcId="{0401315D-639F-4B4C-B264-8BA3BBAB2422}" destId="{A9A580A0-04A4-4C8C-9DB2-3924CCBF8BC8}" srcOrd="1" destOrd="0" presId="urn:microsoft.com/office/officeart/2005/8/layout/orgChart1"/>
    <dgm:cxn modelId="{F85B2CC0-4CA1-497D-8324-389B513F78C6}" type="presParOf" srcId="{7D2F998A-7BF6-43EC-99A7-453E25B28B1D}" destId="{1CB4584D-441C-492C-B725-6AA79D0D6C53}" srcOrd="1" destOrd="0" presId="urn:microsoft.com/office/officeart/2005/8/layout/orgChart1"/>
    <dgm:cxn modelId="{75F3F6DB-1D1D-4EA8-82DC-03361539A4A6}" type="presParOf" srcId="{1CB4584D-441C-492C-B725-6AA79D0D6C53}" destId="{21FA38FC-7164-4A93-B70E-95657FBD64B7}" srcOrd="0" destOrd="0" presId="urn:microsoft.com/office/officeart/2005/8/layout/orgChart1"/>
    <dgm:cxn modelId="{E3A259D5-FE51-4CD0-9513-1FC3335B1CAB}" type="presParOf" srcId="{1CB4584D-441C-492C-B725-6AA79D0D6C53}" destId="{15564A64-325C-4467-AD40-740D4E37FE36}" srcOrd="1" destOrd="0" presId="urn:microsoft.com/office/officeart/2005/8/layout/orgChart1"/>
    <dgm:cxn modelId="{7CB6CEFB-9909-49B6-A275-B6F3D3A553D3}" type="presParOf" srcId="{15564A64-325C-4467-AD40-740D4E37FE36}" destId="{0FC940D2-29B4-4E47-B828-0E1C04F446E0}" srcOrd="0" destOrd="0" presId="urn:microsoft.com/office/officeart/2005/8/layout/orgChart1"/>
    <dgm:cxn modelId="{52C67AAF-1CA1-4641-97C4-9527151B101E}" type="presParOf" srcId="{0FC940D2-29B4-4E47-B828-0E1C04F446E0}" destId="{40BA605F-D94F-4E95-BF2D-CB24B7A54EB5}" srcOrd="0" destOrd="0" presId="urn:microsoft.com/office/officeart/2005/8/layout/orgChart1"/>
    <dgm:cxn modelId="{243C1C1F-CEFF-4CA4-9C0F-E622A53F8933}" type="presParOf" srcId="{0FC940D2-29B4-4E47-B828-0E1C04F446E0}" destId="{BBA67CBD-C2E2-4B99-AC0F-42D450287C81}" srcOrd="1" destOrd="0" presId="urn:microsoft.com/office/officeart/2005/8/layout/orgChart1"/>
    <dgm:cxn modelId="{23C108B7-18C2-428C-B391-7CE51D20CE4A}" type="presParOf" srcId="{15564A64-325C-4467-AD40-740D4E37FE36}" destId="{AC47956D-F246-47B9-A4F7-5990FA3194A3}" srcOrd="1" destOrd="0" presId="urn:microsoft.com/office/officeart/2005/8/layout/orgChart1"/>
    <dgm:cxn modelId="{29169A98-88BA-4658-BD20-64C0DCF194C5}" type="presParOf" srcId="{15564A64-325C-4467-AD40-740D4E37FE36}" destId="{244495A7-CD58-4766-B2CF-7C7C822526F0}" srcOrd="2" destOrd="0" presId="urn:microsoft.com/office/officeart/2005/8/layout/orgChart1"/>
    <dgm:cxn modelId="{AB7CA6F9-35D1-43B5-9280-470CBF9F96D7}" type="presParOf" srcId="{7D2F998A-7BF6-43EC-99A7-453E25B28B1D}" destId="{BF48C45D-3F89-40DC-9339-0D0F51816F4D}" srcOrd="2" destOrd="0" presId="urn:microsoft.com/office/officeart/2005/8/layout/orgChart1"/>
    <dgm:cxn modelId="{AEEF3644-0627-4BC1-9E59-2F50773FD6EA}" type="presParOf" srcId="{F162F5D0-8A42-4E62-930C-E852C8B5DAEE}" destId="{5008FA1C-9955-4FEB-B9D6-385E6D07A86C}" srcOrd="2" destOrd="0" presId="urn:microsoft.com/office/officeart/2005/8/layout/orgChart1"/>
    <dgm:cxn modelId="{1A77ED83-06AD-4BA3-874E-FC758AAC022A}" type="presParOf" srcId="{F162F5D0-8A42-4E62-930C-E852C8B5DAEE}" destId="{9045B6A3-B916-4DDF-A536-B11F856416EE}" srcOrd="3" destOrd="0" presId="urn:microsoft.com/office/officeart/2005/8/layout/orgChart1"/>
    <dgm:cxn modelId="{08CDB536-DADE-4526-B864-C37ACEE2E060}" type="presParOf" srcId="{9045B6A3-B916-4DDF-A536-B11F856416EE}" destId="{8804A140-CAED-4438-8DE3-26CC2C1B2F86}" srcOrd="0" destOrd="0" presId="urn:microsoft.com/office/officeart/2005/8/layout/orgChart1"/>
    <dgm:cxn modelId="{FE0E2179-A1C0-48A6-B6FD-6AB003705D52}" type="presParOf" srcId="{8804A140-CAED-4438-8DE3-26CC2C1B2F86}" destId="{0F697F28-C240-4943-986F-C9BA4DC24F1C}" srcOrd="0" destOrd="0" presId="urn:microsoft.com/office/officeart/2005/8/layout/orgChart1"/>
    <dgm:cxn modelId="{B3BB82B1-D499-4583-9560-13388C2A7E74}" type="presParOf" srcId="{8804A140-CAED-4438-8DE3-26CC2C1B2F86}" destId="{93625BE0-324B-4108-B022-4416D3048DFB}" srcOrd="1" destOrd="0" presId="urn:microsoft.com/office/officeart/2005/8/layout/orgChart1"/>
    <dgm:cxn modelId="{65CE0A5D-ECF2-4530-A96A-817A142489CB}" type="presParOf" srcId="{9045B6A3-B916-4DDF-A536-B11F856416EE}" destId="{5D9EB41F-FECB-4A07-B667-69BDA7FF01E9}" srcOrd="1" destOrd="0" presId="urn:microsoft.com/office/officeart/2005/8/layout/orgChart1"/>
    <dgm:cxn modelId="{4F97EE25-D154-45B0-B595-24252864B8EC}" type="presParOf" srcId="{9045B6A3-B916-4DDF-A536-B11F856416EE}" destId="{4A90F485-0E5F-4CA8-ACC4-5BA174EC7B60}" srcOrd="2" destOrd="0" presId="urn:microsoft.com/office/officeart/2005/8/layout/orgChart1"/>
    <dgm:cxn modelId="{DE7B11C4-7038-44EF-B0D4-D46216BA1E7C}" type="presParOf" srcId="{65010F80-ADCF-4933-B501-2D6218E08B7D}" destId="{6E2EC622-217A-4895-962F-6F03AB0C7B34}" srcOrd="2" destOrd="0" presId="urn:microsoft.com/office/officeart/2005/8/layout/orgChart1"/>
    <dgm:cxn modelId="{6BD24752-278B-4CC8-8639-0EEF2CB2FE6F}" type="presParOf" srcId="{6E2EC622-217A-4895-962F-6F03AB0C7B34}" destId="{5600CDE0-FF73-470C-9C22-A8A4421F32BA}" srcOrd="0" destOrd="0" presId="urn:microsoft.com/office/officeart/2005/8/layout/orgChart1"/>
    <dgm:cxn modelId="{925D8782-D1A6-4DF7-AD79-059E83161810}" type="presParOf" srcId="{6E2EC622-217A-4895-962F-6F03AB0C7B34}" destId="{03C45DB9-270B-4263-8B50-47462CD2DE1F}" srcOrd="1" destOrd="0" presId="urn:microsoft.com/office/officeart/2005/8/layout/orgChart1"/>
    <dgm:cxn modelId="{63946885-6173-455E-BAA0-18B6A97249F4}" type="presParOf" srcId="{03C45DB9-270B-4263-8B50-47462CD2DE1F}" destId="{C1D3CCC3-B279-4C0B-9C07-0282832F50DB}" srcOrd="0" destOrd="0" presId="urn:microsoft.com/office/officeart/2005/8/layout/orgChart1"/>
    <dgm:cxn modelId="{A4B72E38-74F5-4C0D-933B-6CB80C0AB3FB}" type="presParOf" srcId="{C1D3CCC3-B279-4C0B-9C07-0282832F50DB}" destId="{394484D3-5107-4C42-8EAE-B347A89EF4B3}" srcOrd="0" destOrd="0" presId="urn:microsoft.com/office/officeart/2005/8/layout/orgChart1"/>
    <dgm:cxn modelId="{1EE3CC30-04FA-4671-B190-507CE2ACEB9F}" type="presParOf" srcId="{C1D3CCC3-B279-4C0B-9C07-0282832F50DB}" destId="{1E51293B-4387-4B68-A6D2-736276674EA0}" srcOrd="1" destOrd="0" presId="urn:microsoft.com/office/officeart/2005/8/layout/orgChart1"/>
    <dgm:cxn modelId="{61CB7460-113B-4EDC-A2CA-99C1A0062C9C}" type="presParOf" srcId="{03C45DB9-270B-4263-8B50-47462CD2DE1F}" destId="{86913419-4F6D-4BD5-A8DF-9ABF5A9FFF6B}" srcOrd="1" destOrd="0" presId="urn:microsoft.com/office/officeart/2005/8/layout/orgChart1"/>
    <dgm:cxn modelId="{C59DC605-F6D7-4BB8-B837-5D945E12FDD8}" type="presParOf" srcId="{03C45DB9-270B-4263-8B50-47462CD2DE1F}" destId="{57EEA991-DDA5-4637-90DF-2E4D0E56BA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00CDE0-FF73-470C-9C22-A8A4421F32BA}">
      <dsp:nvSpPr>
        <dsp:cNvPr id="0" name=""/>
        <dsp:cNvSpPr/>
      </dsp:nvSpPr>
      <dsp:spPr>
        <a:xfrm>
          <a:off x="2615566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8FA1C-9955-4FEB-B9D6-385E6D07A86C}">
      <dsp:nvSpPr>
        <dsp:cNvPr id="0" name=""/>
        <dsp:cNvSpPr/>
      </dsp:nvSpPr>
      <dsp:spPr>
        <a:xfrm>
          <a:off x="2743200" y="609523"/>
          <a:ext cx="735409" cy="1118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676"/>
              </a:lnTo>
              <a:lnTo>
                <a:pt x="735409" y="990676"/>
              </a:lnTo>
              <a:lnTo>
                <a:pt x="735409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FA38FC-7164-4A93-B70E-95657FBD64B7}">
      <dsp:nvSpPr>
        <dsp:cNvPr id="0" name=""/>
        <dsp:cNvSpPr/>
      </dsp:nvSpPr>
      <dsp:spPr>
        <a:xfrm>
          <a:off x="1521568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7D6327-DD0B-4061-9030-528AF54DC43F}">
      <dsp:nvSpPr>
        <dsp:cNvPr id="0" name=""/>
        <dsp:cNvSpPr/>
      </dsp:nvSpPr>
      <dsp:spPr>
        <a:xfrm>
          <a:off x="2007790" y="609523"/>
          <a:ext cx="735409" cy="1118309"/>
        </a:xfrm>
        <a:custGeom>
          <a:avLst/>
          <a:gdLst/>
          <a:ahLst/>
          <a:cxnLst/>
          <a:rect l="0" t="0" r="0" b="0"/>
          <a:pathLst>
            <a:path>
              <a:moveTo>
                <a:pt x="735409" y="0"/>
              </a:moveTo>
              <a:lnTo>
                <a:pt x="735409" y="990676"/>
              </a:lnTo>
              <a:lnTo>
                <a:pt x="0" y="990676"/>
              </a:lnTo>
              <a:lnTo>
                <a:pt x="0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BBA9E-87C6-4738-8EFF-24145792A381}">
      <dsp:nvSpPr>
        <dsp:cNvPr id="0" name=""/>
        <dsp:cNvSpPr/>
      </dsp:nvSpPr>
      <dsp:spPr>
        <a:xfrm>
          <a:off x="2135423" y="174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Programme Manager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i="1" kern="1200"/>
            <a:t>management, enforcement undertakings, fish passage, project development</a:t>
          </a:r>
        </a:p>
      </dsp:txBody>
      <dsp:txXfrm>
        <a:off x="2135423" y="1746"/>
        <a:ext cx="1215553" cy="607776"/>
      </dsp:txXfrm>
    </dsp:sp>
    <dsp:sp modelId="{65F649FE-594B-415C-8368-450D93D7B947}">
      <dsp:nvSpPr>
        <dsp:cNvPr id="0" name=""/>
        <dsp:cNvSpPr/>
      </dsp:nvSpPr>
      <dsp:spPr>
        <a:xfrm>
          <a:off x="1400013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i="1" kern="1200"/>
            <a:t>Project Manager Colne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i="1" kern="1200"/>
            <a:t>Invasives, riverfly, river rangers, assist Colne CAN</a:t>
          </a:r>
        </a:p>
      </dsp:txBody>
      <dsp:txXfrm>
        <a:off x="1400013" y="1727833"/>
        <a:ext cx="1215553" cy="607776"/>
      </dsp:txXfrm>
    </dsp:sp>
    <dsp:sp modelId="{40BA605F-D94F-4E95-BF2D-CB24B7A54EB5}">
      <dsp:nvSpPr>
        <dsp:cNvPr id="0" name=""/>
        <dsp:cNvSpPr/>
      </dsp:nvSpPr>
      <dsp:spPr>
        <a:xfrm>
          <a:off x="1703901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Project Officer Colne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Water Quality monitoring</a:t>
          </a:r>
        </a:p>
      </dsp:txBody>
      <dsp:txXfrm>
        <a:off x="1703901" y="2590876"/>
        <a:ext cx="1215553" cy="607776"/>
      </dsp:txXfrm>
    </dsp:sp>
    <dsp:sp modelId="{0F697F28-C240-4943-986F-C9BA4DC24F1C}">
      <dsp:nvSpPr>
        <dsp:cNvPr id="0" name=""/>
        <dsp:cNvSpPr/>
      </dsp:nvSpPr>
      <dsp:spPr>
        <a:xfrm>
          <a:off x="2870833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Senior Project Officer  E Hants (GB)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E Hants Catchment, water quality, shawford lake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i="1" kern="1200"/>
        </a:p>
      </dsp:txBody>
      <dsp:txXfrm>
        <a:off x="2870833" y="1727833"/>
        <a:ext cx="1215553" cy="607776"/>
      </dsp:txXfrm>
    </dsp:sp>
    <dsp:sp modelId="{394484D3-5107-4C42-8EAE-B347A89EF4B3}">
      <dsp:nvSpPr>
        <dsp:cNvPr id="0" name=""/>
        <dsp:cNvSpPr/>
      </dsp:nvSpPr>
      <dsp:spPr>
        <a:xfrm>
          <a:off x="1400013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Colne Catchment host (TB)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i="1" kern="1200"/>
            <a:t>colneCAN</a:t>
          </a:r>
        </a:p>
      </dsp:txBody>
      <dsp:txXfrm>
        <a:off x="1400013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Pomeroy</dc:creator>
  <cp:keywords/>
  <dc:description/>
  <cp:lastModifiedBy>Stewart Pomeroy</cp:lastModifiedBy>
  <cp:revision>2</cp:revision>
  <dcterms:created xsi:type="dcterms:W3CDTF">2023-07-20T11:45:00Z</dcterms:created>
  <dcterms:modified xsi:type="dcterms:W3CDTF">2023-07-20T11:45:00Z</dcterms:modified>
</cp:coreProperties>
</file>