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10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7A4DB305" w14:textId="77777777" w:rsidTr="00763824">
        <w:tc>
          <w:tcPr>
            <w:tcW w:w="6110" w:type="dxa"/>
            <w:gridSpan w:val="2"/>
          </w:tcPr>
          <w:p w14:paraId="72900538"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A253879"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shd w:val="clear" w:color="auto" w:fill="auto"/>
          </w:tcPr>
          <w:p w14:paraId="20F428A4"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shd w:val="clear" w:color="auto" w:fill="auto"/>
            <w:vAlign w:val="center"/>
          </w:tcPr>
          <w:p w14:paraId="51C7D546"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4FECB284" wp14:editId="468954B5">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12109E5A" w14:textId="77777777" w:rsidTr="00763824">
        <w:tc>
          <w:tcPr>
            <w:tcW w:w="6110" w:type="dxa"/>
            <w:gridSpan w:val="2"/>
          </w:tcPr>
          <w:p w14:paraId="11D9C9CB"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B1F37B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27A8CEC2" w14:textId="77777777" w:rsidR="00CC295B" w:rsidRPr="00CC295B" w:rsidRDefault="00CC295B" w:rsidP="00CC295B">
            <w:pPr>
              <w:spacing w:after="0" w:line="240" w:lineRule="auto"/>
              <w:rPr>
                <w:rFonts w:ascii="Lato" w:hAnsi="Lato"/>
                <w:sz w:val="24"/>
                <w:szCs w:val="20"/>
              </w:rPr>
            </w:pPr>
          </w:p>
        </w:tc>
      </w:tr>
      <w:tr w:rsidR="00CC295B" w:rsidRPr="00CC295B" w14:paraId="3B3DB8B6" w14:textId="77777777" w:rsidTr="00763824">
        <w:tc>
          <w:tcPr>
            <w:tcW w:w="6110" w:type="dxa"/>
            <w:gridSpan w:val="2"/>
          </w:tcPr>
          <w:p w14:paraId="2297AD2D"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2FDB5FF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DFCEDDC" w14:textId="77777777" w:rsidR="00CC295B" w:rsidRPr="00CC295B" w:rsidRDefault="00CC295B" w:rsidP="00CC295B">
            <w:pPr>
              <w:spacing w:after="0" w:line="240" w:lineRule="auto"/>
              <w:rPr>
                <w:rFonts w:ascii="Lato" w:hAnsi="Lato"/>
                <w:sz w:val="24"/>
                <w:szCs w:val="20"/>
              </w:rPr>
            </w:pPr>
          </w:p>
        </w:tc>
      </w:tr>
      <w:tr w:rsidR="00CC295B" w:rsidRPr="00CC295B" w14:paraId="1D837269" w14:textId="77777777" w:rsidTr="00763824">
        <w:tc>
          <w:tcPr>
            <w:tcW w:w="6110" w:type="dxa"/>
            <w:gridSpan w:val="2"/>
          </w:tcPr>
          <w:p w14:paraId="49E3E2E7"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4684880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562E1F5" w14:textId="77777777" w:rsidR="00CC295B" w:rsidRPr="00CC295B" w:rsidRDefault="00CC295B" w:rsidP="00CC295B">
            <w:pPr>
              <w:spacing w:after="0" w:line="240" w:lineRule="auto"/>
              <w:rPr>
                <w:rFonts w:ascii="Lato" w:hAnsi="Lato"/>
                <w:sz w:val="24"/>
                <w:szCs w:val="20"/>
              </w:rPr>
            </w:pPr>
          </w:p>
        </w:tc>
      </w:tr>
      <w:tr w:rsidR="00CC295B" w:rsidRPr="00CC295B" w14:paraId="707B069B" w14:textId="77777777" w:rsidTr="00763824">
        <w:tc>
          <w:tcPr>
            <w:tcW w:w="1526" w:type="dxa"/>
          </w:tcPr>
          <w:p w14:paraId="56C8EA07"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1D838D08" wp14:editId="5AC6274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vAlign w:val="center"/>
          </w:tcPr>
          <w:p w14:paraId="60D53051" w14:textId="00992BA0" w:rsidR="00CC295B" w:rsidRPr="00CC295B" w:rsidRDefault="00F85442" w:rsidP="00CC295B">
            <w:pPr>
              <w:spacing w:after="0" w:line="240" w:lineRule="auto"/>
              <w:rPr>
                <w:rFonts w:ascii="Lato" w:hAnsi="Lato"/>
                <w:sz w:val="24"/>
                <w:szCs w:val="20"/>
              </w:rPr>
            </w:pPr>
            <w:r w:rsidRPr="00F85442">
              <w:rPr>
                <w:rFonts w:ascii="Lato" w:hAnsi="Lato" w:cs="Arial"/>
                <w:sz w:val="40"/>
                <w:szCs w:val="40"/>
              </w:rPr>
              <w:t xml:space="preserve">Sustainable Business Services (SBS) Programme Manager </w:t>
            </w:r>
          </w:p>
        </w:tc>
        <w:tc>
          <w:tcPr>
            <w:tcW w:w="483" w:type="dxa"/>
            <w:shd w:val="clear" w:color="auto" w:fill="auto"/>
          </w:tcPr>
          <w:p w14:paraId="6DAB6DB6"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49CDA99" w14:textId="77777777" w:rsidR="00CC295B" w:rsidRPr="00CC295B" w:rsidRDefault="00CC295B" w:rsidP="00CC295B">
            <w:pPr>
              <w:spacing w:after="0" w:line="240" w:lineRule="auto"/>
              <w:rPr>
                <w:rFonts w:ascii="Lato" w:hAnsi="Lato"/>
                <w:sz w:val="24"/>
                <w:szCs w:val="20"/>
              </w:rPr>
            </w:pPr>
          </w:p>
        </w:tc>
      </w:tr>
      <w:tr w:rsidR="00CC295B" w:rsidRPr="00CC295B" w14:paraId="5DB548BE" w14:textId="77777777" w:rsidTr="00763824">
        <w:tc>
          <w:tcPr>
            <w:tcW w:w="6110" w:type="dxa"/>
            <w:gridSpan w:val="2"/>
          </w:tcPr>
          <w:p w14:paraId="3AB95F25" w14:textId="77777777" w:rsidR="00CC295B" w:rsidRPr="00CC295B" w:rsidRDefault="00CC295B" w:rsidP="00CC295B">
            <w:pPr>
              <w:spacing w:before="120" w:after="120" w:line="240" w:lineRule="auto"/>
              <w:rPr>
                <w:rFonts w:ascii="Lato" w:hAnsi="Lato" w:cs="Arial"/>
                <w:b/>
                <w:sz w:val="24"/>
                <w:szCs w:val="24"/>
              </w:rPr>
            </w:pPr>
          </w:p>
        </w:tc>
        <w:tc>
          <w:tcPr>
            <w:tcW w:w="483" w:type="dxa"/>
            <w:shd w:val="clear" w:color="auto" w:fill="auto"/>
          </w:tcPr>
          <w:p w14:paraId="7483EB9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3F15E24" w14:textId="77777777" w:rsidR="00CC295B" w:rsidRPr="00CC295B" w:rsidRDefault="00CC295B" w:rsidP="00CC295B">
            <w:pPr>
              <w:spacing w:after="0" w:line="240" w:lineRule="auto"/>
              <w:rPr>
                <w:rFonts w:ascii="Lato" w:hAnsi="Lato"/>
                <w:sz w:val="24"/>
                <w:szCs w:val="20"/>
              </w:rPr>
            </w:pPr>
          </w:p>
        </w:tc>
      </w:tr>
    </w:tbl>
    <w:p w14:paraId="2E1D5312" w14:textId="0F2B4C87" w:rsidR="00842723" w:rsidRPr="00842723" w:rsidRDefault="00842723">
      <w:pPr>
        <w:rPr>
          <w:rFonts w:ascii="Lato" w:hAnsi="Lato"/>
          <w:color w:val="FF0000"/>
          <w:sz w:val="24"/>
          <w:szCs w:val="5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B2AFFF3" w14:textId="77777777">
        <w:tc>
          <w:tcPr>
            <w:tcW w:w="10456" w:type="dxa"/>
            <w:shd w:val="clear" w:color="auto" w:fill="808080" w:themeFill="background1" w:themeFillShade="80"/>
          </w:tcPr>
          <w:p w14:paraId="3FABC17F"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40EEB1BE" w14:textId="77777777">
        <w:tc>
          <w:tcPr>
            <w:tcW w:w="10456" w:type="dxa"/>
            <w:shd w:val="clear" w:color="auto" w:fill="auto"/>
          </w:tcPr>
          <w:p w14:paraId="7EA2C3B0" w14:textId="513F1B99" w:rsidR="00A9471A" w:rsidRPr="00842723" w:rsidRDefault="005D42DB" w:rsidP="00A9471A">
            <w:pPr>
              <w:pStyle w:val="CommentText"/>
              <w:rPr>
                <w:rFonts w:ascii="Lato" w:hAnsi="Lato"/>
                <w:color w:val="FF0000"/>
                <w:sz w:val="22"/>
                <w:szCs w:val="22"/>
              </w:rPr>
            </w:pPr>
            <w:r>
              <w:rPr>
                <w:rFonts w:ascii="Lato" w:hAnsi="Lato"/>
                <w:sz w:val="24"/>
                <w:szCs w:val="24"/>
              </w:rPr>
              <w:t>Pay Grade</w:t>
            </w:r>
            <w:r w:rsidR="00F85442">
              <w:rPr>
                <w:rFonts w:ascii="Lato" w:hAnsi="Lato"/>
                <w:sz w:val="24"/>
                <w:szCs w:val="24"/>
              </w:rPr>
              <w:t>: C (plus market supplement reviewed annually)</w:t>
            </w:r>
          </w:p>
          <w:p w14:paraId="7BA9ECCF" w14:textId="0B270F5F" w:rsidR="00BD465E" w:rsidRPr="00BD465E" w:rsidRDefault="00BD465E" w:rsidP="008C1035">
            <w:pPr>
              <w:spacing w:after="0" w:line="240" w:lineRule="auto"/>
              <w:rPr>
                <w:rFonts w:ascii="Lato" w:hAnsi="Lato"/>
                <w:sz w:val="24"/>
                <w:szCs w:val="24"/>
              </w:rPr>
            </w:pPr>
            <w:r w:rsidRPr="00BD465E">
              <w:rPr>
                <w:rStyle w:val="ui-provider"/>
                <w:rFonts w:ascii="Lato" w:hAnsi="Lato"/>
                <w:sz w:val="24"/>
                <w:szCs w:val="24"/>
              </w:rPr>
              <w:t xml:space="preserve">GGM operates a graded pay scheme which permits salary progression within grade subject to appropriate performance level. Our </w:t>
            </w:r>
            <w:r>
              <w:rPr>
                <w:rStyle w:val="ui-provider"/>
                <w:rFonts w:ascii="Lato" w:hAnsi="Lato"/>
                <w:sz w:val="24"/>
                <w:szCs w:val="24"/>
              </w:rPr>
              <w:t xml:space="preserve">normal </w:t>
            </w:r>
            <w:r w:rsidRPr="00BD465E">
              <w:rPr>
                <w:rStyle w:val="ui-provider"/>
                <w:rFonts w:ascii="Lato" w:hAnsi="Lato"/>
                <w:sz w:val="24"/>
                <w:szCs w:val="24"/>
              </w:rPr>
              <w:t>policy is to appoint at base of grade</w:t>
            </w:r>
            <w:r>
              <w:rPr>
                <w:rStyle w:val="ui-provider"/>
                <w:rFonts w:ascii="Lato" w:hAnsi="Lato"/>
                <w:sz w:val="24"/>
                <w:szCs w:val="24"/>
              </w:rPr>
              <w:t>.</w:t>
            </w:r>
          </w:p>
        </w:tc>
      </w:tr>
    </w:tbl>
    <w:p w14:paraId="20259945"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0913D405" w14:textId="77777777">
        <w:tc>
          <w:tcPr>
            <w:tcW w:w="10456" w:type="dxa"/>
            <w:shd w:val="clear" w:color="auto" w:fill="808080" w:themeFill="background1" w:themeFillShade="80"/>
          </w:tcPr>
          <w:p w14:paraId="5D75BE56" w14:textId="42A7FBA2" w:rsidR="005F2F8F" w:rsidRPr="00EB4335" w:rsidRDefault="008C1035">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CONTRACT DETAILS</w:t>
            </w:r>
          </w:p>
        </w:tc>
      </w:tr>
      <w:tr w:rsidR="005F2F8F" w:rsidRPr="00EB4335" w14:paraId="5D33B4A7" w14:textId="77777777">
        <w:tc>
          <w:tcPr>
            <w:tcW w:w="10456" w:type="dxa"/>
            <w:shd w:val="clear" w:color="auto" w:fill="auto"/>
          </w:tcPr>
          <w:p w14:paraId="19FE8652" w14:textId="44AE582C" w:rsidR="005F2F8F" w:rsidRDefault="00FF7D12">
            <w:pPr>
              <w:spacing w:after="0" w:line="240" w:lineRule="auto"/>
              <w:rPr>
                <w:rFonts w:ascii="Lato" w:hAnsi="Lato" w:cs="Lato"/>
                <w:color w:val="000000"/>
                <w:sz w:val="24"/>
                <w:szCs w:val="24"/>
              </w:rPr>
            </w:pPr>
            <w:r w:rsidRPr="00F85442">
              <w:rPr>
                <w:rFonts w:ascii="Lato" w:hAnsi="Lato" w:cs="Lato"/>
                <w:color w:val="000000"/>
                <w:sz w:val="24"/>
                <w:szCs w:val="24"/>
              </w:rPr>
              <w:t>Permanent</w:t>
            </w:r>
            <w:r w:rsidR="00917154" w:rsidRPr="00F85442">
              <w:rPr>
                <w:rFonts w:ascii="Lato" w:hAnsi="Lato" w:cs="Lato"/>
                <w:color w:val="000000"/>
                <w:sz w:val="24"/>
                <w:szCs w:val="24"/>
              </w:rPr>
              <w:t xml:space="preserve"> contract</w:t>
            </w:r>
            <w:r w:rsidR="00F85442">
              <w:rPr>
                <w:rFonts w:ascii="Lato" w:hAnsi="Lato" w:cs="Lato"/>
                <w:color w:val="000000"/>
                <w:sz w:val="24"/>
                <w:szCs w:val="24"/>
              </w:rPr>
              <w:t>.</w:t>
            </w:r>
          </w:p>
          <w:p w14:paraId="7530595B" w14:textId="77777777" w:rsidR="008C1035" w:rsidRDefault="008C1035">
            <w:pPr>
              <w:spacing w:after="0" w:line="240" w:lineRule="auto"/>
              <w:rPr>
                <w:rFonts w:ascii="Lato" w:hAnsi="Lato" w:cs="Lato"/>
                <w:color w:val="000000"/>
                <w:sz w:val="24"/>
                <w:szCs w:val="24"/>
              </w:rPr>
            </w:pPr>
          </w:p>
          <w:p w14:paraId="678E40E8" w14:textId="62E6A0A9" w:rsidR="008C1035" w:rsidRDefault="00F85442">
            <w:pPr>
              <w:spacing w:after="0" w:line="240" w:lineRule="auto"/>
              <w:rPr>
                <w:rFonts w:ascii="Lato" w:hAnsi="Lato" w:cs="Lato"/>
                <w:color w:val="000000"/>
                <w:sz w:val="24"/>
                <w:szCs w:val="24"/>
              </w:rPr>
            </w:pPr>
            <w:r>
              <w:rPr>
                <w:rFonts w:ascii="Lato" w:hAnsi="Lato" w:cs="Lato"/>
                <w:color w:val="000000"/>
                <w:sz w:val="24"/>
                <w:szCs w:val="24"/>
              </w:rPr>
              <w:t xml:space="preserve">22.5 – 36.66 </w:t>
            </w:r>
            <w:r w:rsidR="008C1035">
              <w:rPr>
                <w:rFonts w:ascii="Lato" w:hAnsi="Lato" w:cs="Lato"/>
                <w:color w:val="000000"/>
                <w:sz w:val="24"/>
                <w:szCs w:val="24"/>
              </w:rPr>
              <w:t>hours per week</w:t>
            </w:r>
            <w:r>
              <w:rPr>
                <w:rFonts w:ascii="Lato" w:hAnsi="Lato" w:cs="Lato"/>
                <w:color w:val="000000"/>
                <w:sz w:val="24"/>
                <w:szCs w:val="24"/>
              </w:rPr>
              <w:t>.</w:t>
            </w:r>
          </w:p>
          <w:p w14:paraId="2293C7FC" w14:textId="77777777" w:rsidR="008C1035" w:rsidRDefault="008C1035">
            <w:pPr>
              <w:spacing w:after="0" w:line="240" w:lineRule="auto"/>
              <w:rPr>
                <w:rFonts w:ascii="Lato" w:hAnsi="Lato" w:cs="Lato"/>
                <w:color w:val="000000"/>
                <w:sz w:val="24"/>
                <w:szCs w:val="24"/>
              </w:rPr>
            </w:pPr>
          </w:p>
          <w:p w14:paraId="26F3188F" w14:textId="1F678F06" w:rsidR="00842723" w:rsidRPr="00842723" w:rsidRDefault="008C1035" w:rsidP="003850BD">
            <w:pPr>
              <w:spacing w:after="0" w:line="240" w:lineRule="auto"/>
              <w:rPr>
                <w:rFonts w:ascii="Lato" w:hAnsi="Lato"/>
                <w:color w:val="FF0000"/>
              </w:rPr>
            </w:pPr>
            <w:r w:rsidRPr="003850BD">
              <w:rPr>
                <w:rFonts w:ascii="Lato" w:hAnsi="Lato" w:cs="Lato"/>
                <w:color w:val="000000"/>
                <w:sz w:val="24"/>
                <w:szCs w:val="24"/>
              </w:rPr>
              <w:t>Based at Groundwork offices in Trafford Park</w:t>
            </w:r>
            <w:r w:rsidR="00F85442">
              <w:rPr>
                <w:rFonts w:ascii="Lato" w:hAnsi="Lato" w:cs="Lato"/>
                <w:color w:val="000000"/>
                <w:sz w:val="24"/>
                <w:szCs w:val="24"/>
              </w:rPr>
              <w:t xml:space="preserve"> plus </w:t>
            </w:r>
            <w:r w:rsidR="00F85442">
              <w:rPr>
                <w:rFonts w:ascii="Lato" w:hAnsi="Lato" w:cs="Lato"/>
                <w:color w:val="000000"/>
                <w:sz w:val="24"/>
                <w:szCs w:val="24"/>
                <w:lang w:val="en-US"/>
              </w:rPr>
              <w:t>on-site project work across the Northwest.</w:t>
            </w:r>
          </w:p>
          <w:p w14:paraId="001298D7" w14:textId="77777777" w:rsidR="00842723" w:rsidRDefault="00842723">
            <w:pPr>
              <w:spacing w:after="0" w:line="240" w:lineRule="auto"/>
              <w:rPr>
                <w:rFonts w:ascii="Lato" w:hAnsi="Lato" w:cs="Lato"/>
                <w:color w:val="000000"/>
                <w:sz w:val="24"/>
                <w:szCs w:val="24"/>
              </w:rPr>
            </w:pPr>
          </w:p>
          <w:p w14:paraId="415699F4" w14:textId="77777777" w:rsidR="00842723" w:rsidRDefault="00842723">
            <w:pPr>
              <w:spacing w:after="0" w:line="240" w:lineRule="auto"/>
              <w:rPr>
                <w:rFonts w:ascii="Lato" w:hAnsi="Lato" w:cs="Lato"/>
                <w:color w:val="000000"/>
                <w:sz w:val="24"/>
                <w:szCs w:val="24"/>
              </w:rPr>
            </w:pPr>
            <w:r>
              <w:rPr>
                <w:rFonts w:ascii="Lato" w:hAnsi="Lato" w:cs="Lato"/>
                <w:color w:val="000000"/>
                <w:sz w:val="24"/>
                <w:szCs w:val="24"/>
              </w:rPr>
              <w:t xml:space="preserve">We aim to support a healthy work-life balance. As such we operate a flexi-time system and part-time and flexible working options are available. We are happy to discuss preferred working arrangements with candidates within the parameters of the role requirements. </w:t>
            </w:r>
          </w:p>
          <w:p w14:paraId="58B97112" w14:textId="325D0C72" w:rsidR="003850BD" w:rsidRPr="00EB4335" w:rsidRDefault="003850BD" w:rsidP="003850BD">
            <w:pPr>
              <w:pStyle w:val="paragraph"/>
              <w:spacing w:before="0" w:beforeAutospacing="0" w:after="0" w:afterAutospacing="0"/>
              <w:textAlignment w:val="baseline"/>
              <w:rPr>
                <w:rFonts w:ascii="Lato" w:hAnsi="Lato" w:cs="Lato"/>
                <w:color w:val="000000"/>
              </w:rPr>
            </w:pPr>
          </w:p>
        </w:tc>
      </w:tr>
    </w:tbl>
    <w:p w14:paraId="6938C0DB"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0604F27D" w14:textId="77777777" w:rsidTr="00EB4335">
        <w:tc>
          <w:tcPr>
            <w:tcW w:w="10485" w:type="dxa"/>
            <w:shd w:val="clear" w:color="auto" w:fill="808080" w:themeFill="background1" w:themeFillShade="80"/>
          </w:tcPr>
          <w:p w14:paraId="414B6F9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E518FF3" w14:textId="77777777" w:rsidTr="00EB4335">
        <w:tc>
          <w:tcPr>
            <w:tcW w:w="10485" w:type="dxa"/>
            <w:shd w:val="clear" w:color="auto" w:fill="auto"/>
          </w:tcPr>
          <w:p w14:paraId="06D757D7" w14:textId="4F4DC117" w:rsidR="005F2F8F" w:rsidRPr="00EB4335" w:rsidRDefault="00F85442">
            <w:pPr>
              <w:spacing w:after="0" w:line="240" w:lineRule="auto"/>
              <w:rPr>
                <w:rFonts w:ascii="Lato" w:hAnsi="Lato" w:cs="Lato"/>
                <w:color w:val="000000"/>
                <w:sz w:val="24"/>
                <w:szCs w:val="24"/>
              </w:rPr>
            </w:pPr>
            <w:r>
              <w:rPr>
                <w:rFonts w:ascii="Lato" w:hAnsi="Lato" w:cs="Lato"/>
                <w:color w:val="000000"/>
                <w:sz w:val="24"/>
                <w:szCs w:val="24"/>
              </w:rPr>
              <w:t>M</w:t>
            </w:r>
            <w:r w:rsidRPr="00F85442">
              <w:rPr>
                <w:rFonts w:ascii="Lato" w:hAnsi="Lato" w:cs="Lato"/>
                <w:color w:val="000000"/>
                <w:sz w:val="24"/>
                <w:szCs w:val="24"/>
              </w:rPr>
              <w:t xml:space="preserve">ember of </w:t>
            </w:r>
            <w:r>
              <w:rPr>
                <w:rFonts w:ascii="Lato" w:hAnsi="Lato" w:cs="Lato"/>
                <w:color w:val="000000"/>
                <w:sz w:val="24"/>
                <w:szCs w:val="24"/>
              </w:rPr>
              <w:t xml:space="preserve">the </w:t>
            </w:r>
            <w:r w:rsidRPr="00F85442">
              <w:rPr>
                <w:rFonts w:ascii="Lato" w:hAnsi="Lato" w:cs="Lato"/>
                <w:color w:val="000000"/>
                <w:sz w:val="24"/>
                <w:szCs w:val="24"/>
              </w:rPr>
              <w:t>Strategic Management Team</w:t>
            </w:r>
          </w:p>
        </w:tc>
      </w:tr>
    </w:tbl>
    <w:p w14:paraId="6A0C23A2"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53FB6DDB" w14:textId="77777777">
        <w:tc>
          <w:tcPr>
            <w:tcW w:w="10456" w:type="dxa"/>
            <w:shd w:val="clear" w:color="auto" w:fill="808080" w:themeFill="background1" w:themeFillShade="80"/>
          </w:tcPr>
          <w:p w14:paraId="6EBFED31" w14:textId="18E62842" w:rsidR="005F2F8F" w:rsidRPr="00EB4335" w:rsidRDefault="00842723">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RESPONSIB</w:t>
            </w:r>
            <w:r w:rsidR="003850BD">
              <w:rPr>
                <w:rFonts w:ascii="Lato" w:hAnsi="Lato" w:cs="Lato"/>
                <w:b/>
                <w:color w:val="FFFFFF" w:themeColor="background1"/>
                <w:sz w:val="24"/>
                <w:szCs w:val="24"/>
              </w:rPr>
              <w:t>LE FOR</w:t>
            </w:r>
          </w:p>
        </w:tc>
      </w:tr>
      <w:tr w:rsidR="005F2F8F" w:rsidRPr="00EB4335" w14:paraId="25E28420" w14:textId="77777777">
        <w:tc>
          <w:tcPr>
            <w:tcW w:w="10456" w:type="dxa"/>
            <w:shd w:val="clear" w:color="auto" w:fill="auto"/>
          </w:tcPr>
          <w:p w14:paraId="6FB24A8A" w14:textId="13A653EA" w:rsidR="005F2F8F" w:rsidRPr="00F85442" w:rsidRDefault="003850BD" w:rsidP="00F85442">
            <w:pPr>
              <w:pStyle w:val="paragraph"/>
              <w:spacing w:before="0" w:beforeAutospacing="0" w:after="0" w:afterAutospacing="0"/>
              <w:textAlignment w:val="baseline"/>
              <w:rPr>
                <w:rFonts w:ascii="Segoe UI" w:hAnsi="Segoe UI" w:cs="Segoe UI"/>
                <w:sz w:val="18"/>
                <w:szCs w:val="18"/>
              </w:rPr>
            </w:pPr>
            <w:r w:rsidRPr="00F85442">
              <w:rPr>
                <w:rStyle w:val="normaltextrun"/>
                <w:rFonts w:ascii="Lato" w:hAnsi="Lato" w:cs="Segoe UI"/>
                <w:color w:val="000000"/>
              </w:rPr>
              <w:t xml:space="preserve">Line Management of: </w:t>
            </w:r>
            <w:r w:rsidR="00F85442" w:rsidRPr="00F85442">
              <w:rPr>
                <w:rStyle w:val="normaltextrun"/>
                <w:rFonts w:ascii="Lato" w:hAnsi="Lato" w:cs="Segoe UI"/>
                <w:color w:val="000000"/>
              </w:rPr>
              <w:t>S</w:t>
            </w:r>
            <w:r w:rsidR="00F85442" w:rsidRPr="00F85442">
              <w:rPr>
                <w:rStyle w:val="normaltextrun"/>
                <w:rFonts w:ascii="Lato" w:hAnsi="Lato"/>
                <w:color w:val="000000"/>
              </w:rPr>
              <w:t>ustainability advisors</w:t>
            </w:r>
            <w:r w:rsidRPr="00F85442">
              <w:rPr>
                <w:rStyle w:val="eop"/>
                <w:rFonts w:ascii="Lato" w:hAnsi="Lato" w:cs="Segoe UI"/>
                <w:color w:val="000000"/>
              </w:rPr>
              <w:t> </w:t>
            </w:r>
          </w:p>
        </w:tc>
      </w:tr>
    </w:tbl>
    <w:p w14:paraId="7DF379FE" w14:textId="77777777" w:rsidR="005F2F8F" w:rsidRPr="00EB4335" w:rsidRDefault="005F2F8F">
      <w:pPr>
        <w:spacing w:after="0" w:line="240" w:lineRule="auto"/>
        <w:rPr>
          <w:rFonts w:ascii="Lato" w:hAnsi="Lato" w:cs="Lato"/>
          <w:color w:val="00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50940D8C" w14:textId="77777777" w:rsidTr="00220A3E">
        <w:tc>
          <w:tcPr>
            <w:tcW w:w="10348" w:type="dxa"/>
            <w:shd w:val="clear" w:color="auto" w:fill="808080" w:themeFill="background1" w:themeFillShade="80"/>
          </w:tcPr>
          <w:p w14:paraId="6B9BBC4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C80423" w:rsidRPr="00EB4335" w14:paraId="05125095" w14:textId="77777777" w:rsidTr="00220A3E">
        <w:tc>
          <w:tcPr>
            <w:tcW w:w="10348" w:type="dxa"/>
            <w:shd w:val="clear" w:color="auto" w:fill="auto"/>
          </w:tcPr>
          <w:p w14:paraId="6B777279" w14:textId="79FFE8DB" w:rsidR="00F85442" w:rsidRDefault="00F85442" w:rsidP="00F85442">
            <w:pPr>
              <w:spacing w:after="0" w:line="240" w:lineRule="auto"/>
              <w:rPr>
                <w:rFonts w:ascii="Lato" w:hAnsi="Lato"/>
                <w:sz w:val="24"/>
                <w:szCs w:val="24"/>
              </w:rPr>
            </w:pPr>
            <w:r w:rsidRPr="0027772B">
              <w:rPr>
                <w:rFonts w:ascii="Lato" w:hAnsi="Lato"/>
                <w:sz w:val="24"/>
                <w:szCs w:val="24"/>
              </w:rPr>
              <w:t xml:space="preserve">The </w:t>
            </w:r>
            <w:hyperlink r:id="rId13" w:history="1">
              <w:r w:rsidRPr="00F85442">
                <w:rPr>
                  <w:rStyle w:val="Hyperlink"/>
                  <w:rFonts w:ascii="Lato" w:hAnsi="Lato"/>
                  <w:sz w:val="24"/>
                  <w:szCs w:val="24"/>
                </w:rPr>
                <w:t>Sustainable Business Services</w:t>
              </w:r>
            </w:hyperlink>
            <w:r w:rsidRPr="0027772B">
              <w:rPr>
                <w:rFonts w:ascii="Lato" w:hAnsi="Lato"/>
                <w:sz w:val="24"/>
                <w:szCs w:val="24"/>
              </w:rPr>
              <w:t xml:space="preserve"> </w:t>
            </w:r>
            <w:r>
              <w:rPr>
                <w:rFonts w:ascii="Lato" w:hAnsi="Lato"/>
                <w:sz w:val="24"/>
                <w:szCs w:val="24"/>
              </w:rPr>
              <w:t xml:space="preserve">Programme </w:t>
            </w:r>
            <w:r w:rsidRPr="0027772B">
              <w:rPr>
                <w:rFonts w:ascii="Lato" w:hAnsi="Lato"/>
                <w:sz w:val="24"/>
                <w:szCs w:val="24"/>
              </w:rPr>
              <w:t xml:space="preserve">Manager provides leadership and management for </w:t>
            </w:r>
            <w:r>
              <w:rPr>
                <w:rFonts w:ascii="Lato" w:hAnsi="Lato"/>
                <w:sz w:val="24"/>
                <w:szCs w:val="24"/>
              </w:rPr>
              <w:t>a</w:t>
            </w:r>
            <w:r w:rsidRPr="0027772B">
              <w:rPr>
                <w:rFonts w:ascii="Lato" w:hAnsi="Lato"/>
                <w:sz w:val="24"/>
                <w:szCs w:val="24"/>
              </w:rPr>
              <w:t xml:space="preserve"> team </w:t>
            </w:r>
            <w:r>
              <w:rPr>
                <w:rFonts w:ascii="Lato" w:hAnsi="Lato"/>
                <w:sz w:val="24"/>
                <w:szCs w:val="24"/>
              </w:rPr>
              <w:t xml:space="preserve">of Sustainable Business Consultants </w:t>
            </w:r>
            <w:r w:rsidRPr="0027772B">
              <w:rPr>
                <w:rFonts w:ascii="Lato" w:hAnsi="Lato"/>
                <w:sz w:val="24"/>
                <w:szCs w:val="24"/>
              </w:rPr>
              <w:t>and their programme of work, driving quality delivery and growth.</w:t>
            </w:r>
          </w:p>
          <w:p w14:paraId="606F75D4" w14:textId="77777777" w:rsidR="00F85442" w:rsidRDefault="00F85442" w:rsidP="00F85442">
            <w:pPr>
              <w:spacing w:after="0" w:line="240" w:lineRule="auto"/>
              <w:rPr>
                <w:rFonts w:ascii="Lato" w:hAnsi="Lato"/>
                <w:sz w:val="24"/>
                <w:szCs w:val="24"/>
              </w:rPr>
            </w:pPr>
          </w:p>
          <w:p w14:paraId="2F08392F" w14:textId="77777777" w:rsidR="00F85442" w:rsidRDefault="00F85442" w:rsidP="00F85442">
            <w:pPr>
              <w:spacing w:after="0" w:line="240" w:lineRule="auto"/>
              <w:rPr>
                <w:rFonts w:ascii="Lato" w:hAnsi="Lato"/>
                <w:sz w:val="24"/>
                <w:szCs w:val="24"/>
              </w:rPr>
            </w:pPr>
            <w:r>
              <w:rPr>
                <w:rFonts w:ascii="Lato" w:hAnsi="Lato"/>
                <w:sz w:val="24"/>
                <w:szCs w:val="24"/>
              </w:rPr>
              <w:t>T</w:t>
            </w:r>
            <w:r w:rsidRPr="0027772B">
              <w:rPr>
                <w:rFonts w:ascii="Lato" w:hAnsi="Lato"/>
                <w:sz w:val="24"/>
                <w:szCs w:val="24"/>
              </w:rPr>
              <w:t>he</w:t>
            </w:r>
            <w:r>
              <w:rPr>
                <w:rFonts w:ascii="Lato" w:hAnsi="Lato"/>
                <w:sz w:val="24"/>
                <w:szCs w:val="24"/>
              </w:rPr>
              <w:t>y</w:t>
            </w:r>
            <w:r w:rsidRPr="0027772B">
              <w:rPr>
                <w:rFonts w:ascii="Lato" w:hAnsi="Lato"/>
                <w:sz w:val="24"/>
                <w:szCs w:val="24"/>
              </w:rPr>
              <w:t xml:space="preserve"> ensure that delivery focuse</w:t>
            </w:r>
            <w:r>
              <w:rPr>
                <w:rFonts w:ascii="Lato" w:hAnsi="Lato"/>
                <w:sz w:val="24"/>
                <w:szCs w:val="24"/>
              </w:rPr>
              <w:t>s</w:t>
            </w:r>
            <w:r w:rsidRPr="0027772B">
              <w:rPr>
                <w:rFonts w:ascii="Lato" w:hAnsi="Lato"/>
                <w:sz w:val="24"/>
                <w:szCs w:val="24"/>
              </w:rPr>
              <w:t xml:space="preserve"> on </w:t>
            </w:r>
            <w:r>
              <w:rPr>
                <w:rFonts w:ascii="Lato" w:hAnsi="Lato"/>
                <w:sz w:val="24"/>
                <w:szCs w:val="24"/>
              </w:rPr>
              <w:t>developing long-term relationships with business and public sector partners, allowing us to support the journey to net zero and broader sustainability goals. The SBS manager</w:t>
            </w:r>
            <w:r w:rsidRPr="0027772B">
              <w:rPr>
                <w:rFonts w:ascii="Lato" w:hAnsi="Lato"/>
                <w:sz w:val="24"/>
                <w:szCs w:val="24"/>
              </w:rPr>
              <w:t xml:space="preserve"> facilitate</w:t>
            </w:r>
            <w:r>
              <w:rPr>
                <w:rFonts w:ascii="Lato" w:hAnsi="Lato"/>
                <w:sz w:val="24"/>
                <w:szCs w:val="24"/>
              </w:rPr>
              <w:t>s</w:t>
            </w:r>
            <w:r w:rsidRPr="0027772B">
              <w:rPr>
                <w:rFonts w:ascii="Lato" w:hAnsi="Lato"/>
                <w:sz w:val="24"/>
                <w:szCs w:val="24"/>
              </w:rPr>
              <w:t xml:space="preserve"> learning </w:t>
            </w:r>
            <w:r>
              <w:rPr>
                <w:rFonts w:ascii="Lato" w:hAnsi="Lato"/>
                <w:sz w:val="24"/>
                <w:szCs w:val="24"/>
              </w:rPr>
              <w:t>within the team</w:t>
            </w:r>
            <w:r w:rsidRPr="0027772B">
              <w:rPr>
                <w:rFonts w:ascii="Lato" w:hAnsi="Lato"/>
                <w:sz w:val="24"/>
                <w:szCs w:val="24"/>
              </w:rPr>
              <w:t>, ensur</w:t>
            </w:r>
            <w:r>
              <w:rPr>
                <w:rFonts w:ascii="Lato" w:hAnsi="Lato"/>
                <w:sz w:val="24"/>
                <w:szCs w:val="24"/>
              </w:rPr>
              <w:t>e</w:t>
            </w:r>
            <w:r w:rsidRPr="0027772B">
              <w:rPr>
                <w:rFonts w:ascii="Lato" w:hAnsi="Lato"/>
                <w:sz w:val="24"/>
                <w:szCs w:val="24"/>
              </w:rPr>
              <w:t xml:space="preserve">s </w:t>
            </w:r>
            <w:r>
              <w:rPr>
                <w:rFonts w:ascii="Lato" w:hAnsi="Lato"/>
                <w:sz w:val="24"/>
                <w:szCs w:val="24"/>
              </w:rPr>
              <w:t xml:space="preserve">quality and </w:t>
            </w:r>
            <w:r w:rsidRPr="0027772B">
              <w:rPr>
                <w:rFonts w:ascii="Lato" w:hAnsi="Lato"/>
                <w:sz w:val="24"/>
                <w:szCs w:val="24"/>
              </w:rPr>
              <w:t>consistency in programme delivery and</w:t>
            </w:r>
            <w:r>
              <w:rPr>
                <w:rFonts w:ascii="Lato" w:hAnsi="Lato"/>
                <w:sz w:val="24"/>
                <w:szCs w:val="24"/>
              </w:rPr>
              <w:t xml:space="preserve"> looks to</w:t>
            </w:r>
            <w:r w:rsidRPr="0027772B">
              <w:rPr>
                <w:rFonts w:ascii="Lato" w:hAnsi="Lato"/>
                <w:sz w:val="24"/>
                <w:szCs w:val="24"/>
              </w:rPr>
              <w:t xml:space="preserve"> </w:t>
            </w:r>
            <w:r>
              <w:rPr>
                <w:rFonts w:ascii="Lato" w:hAnsi="Lato"/>
                <w:sz w:val="24"/>
                <w:szCs w:val="24"/>
              </w:rPr>
              <w:t xml:space="preserve">continually improve our services and </w:t>
            </w:r>
            <w:r w:rsidRPr="0027772B">
              <w:rPr>
                <w:rFonts w:ascii="Lato" w:hAnsi="Lato"/>
                <w:sz w:val="24"/>
                <w:szCs w:val="24"/>
              </w:rPr>
              <w:t>the way we</w:t>
            </w:r>
            <w:r>
              <w:rPr>
                <w:rFonts w:ascii="Lato" w:hAnsi="Lato"/>
                <w:sz w:val="24"/>
                <w:szCs w:val="24"/>
              </w:rPr>
              <w:t xml:space="preserve"> deliver them</w:t>
            </w:r>
            <w:r w:rsidRPr="0027772B">
              <w:rPr>
                <w:rFonts w:ascii="Lato" w:hAnsi="Lato"/>
                <w:sz w:val="24"/>
                <w:szCs w:val="24"/>
              </w:rPr>
              <w:t>.</w:t>
            </w:r>
          </w:p>
          <w:p w14:paraId="275BBA99" w14:textId="4DF3CDF4" w:rsidR="00684249" w:rsidRDefault="00684249" w:rsidP="00917154">
            <w:pPr>
              <w:spacing w:after="0" w:line="240" w:lineRule="auto"/>
            </w:pPr>
          </w:p>
        </w:tc>
      </w:tr>
    </w:tbl>
    <w:p w14:paraId="2AAA252B" w14:textId="6AED3EDF" w:rsidR="00CA214D" w:rsidRDefault="00CA214D">
      <w:pPr>
        <w:spacing w:after="0" w:line="240" w:lineRule="auto"/>
        <w:rPr>
          <w:rFonts w:ascii="Lato" w:hAnsi="Lato" w:cs="Lato"/>
          <w:color w:val="FF0000"/>
          <w:sz w:val="24"/>
          <w:szCs w:val="24"/>
        </w:rPr>
      </w:pPr>
    </w:p>
    <w:p w14:paraId="2A91E839" w14:textId="77777777" w:rsidR="00CA214D" w:rsidRDefault="00CA214D">
      <w:pPr>
        <w:spacing w:after="0" w:line="240" w:lineRule="auto"/>
        <w:rPr>
          <w:rFonts w:ascii="Lato" w:hAnsi="Lato" w:cs="Lato"/>
          <w:color w:val="FF0000"/>
          <w:sz w:val="24"/>
          <w:szCs w:val="24"/>
        </w:rPr>
      </w:pPr>
      <w:r>
        <w:rPr>
          <w:rFonts w:ascii="Lato" w:hAnsi="Lato" w:cs="Lato"/>
          <w:color w:val="FF0000"/>
          <w:sz w:val="24"/>
          <w:szCs w:val="24"/>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43C62C9" w14:textId="77777777" w:rsidTr="00220A3E">
        <w:tc>
          <w:tcPr>
            <w:tcW w:w="10348" w:type="dxa"/>
            <w:shd w:val="clear" w:color="auto" w:fill="808080" w:themeFill="background1" w:themeFillShade="80"/>
          </w:tcPr>
          <w:p w14:paraId="5C60AF9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lastRenderedPageBreak/>
              <w:t>ROLE &amp; MAIN PURPOSES OF THE POST</w:t>
            </w:r>
          </w:p>
        </w:tc>
      </w:tr>
      <w:tr w:rsidR="002F1D98" w:rsidRPr="00EB4335" w14:paraId="10816931" w14:textId="77777777" w:rsidTr="00917154">
        <w:trPr>
          <w:trHeight w:val="1079"/>
        </w:trPr>
        <w:tc>
          <w:tcPr>
            <w:tcW w:w="10348" w:type="dxa"/>
            <w:shd w:val="clear" w:color="auto" w:fill="auto"/>
          </w:tcPr>
          <w:p w14:paraId="3CF90D1B" w14:textId="20FC15D8" w:rsidR="00FF0C93" w:rsidRDefault="00FF0C93" w:rsidP="00FF0C93">
            <w:pPr>
              <w:tabs>
                <w:tab w:val="left" w:pos="1575"/>
              </w:tabs>
              <w:spacing w:after="0" w:line="240" w:lineRule="auto"/>
              <w:rPr>
                <w:rFonts w:ascii="Lato" w:hAnsi="Lato" w:cs="Arial"/>
                <w:b/>
                <w:bCs/>
                <w:sz w:val="24"/>
                <w:szCs w:val="24"/>
              </w:rPr>
            </w:pPr>
            <w:r w:rsidRPr="008C0DA0">
              <w:rPr>
                <w:rFonts w:ascii="Lato" w:hAnsi="Lato" w:cs="Arial"/>
                <w:b/>
                <w:bCs/>
                <w:sz w:val="24"/>
                <w:szCs w:val="24"/>
              </w:rPr>
              <w:t xml:space="preserve">Delivery </w:t>
            </w:r>
          </w:p>
          <w:p w14:paraId="088C7706" w14:textId="77777777" w:rsidR="00F85442" w:rsidRDefault="00F85442" w:rsidP="00F85442">
            <w:pPr>
              <w:pStyle w:val="ListParagraph"/>
              <w:numPr>
                <w:ilvl w:val="0"/>
                <w:numId w:val="17"/>
              </w:numPr>
              <w:rPr>
                <w:rFonts w:ascii="Lato" w:hAnsi="Lato" w:cs="Arial"/>
                <w:sz w:val="24"/>
                <w:szCs w:val="24"/>
              </w:rPr>
            </w:pPr>
            <w:r w:rsidRPr="00CB3233">
              <w:rPr>
                <w:rFonts w:ascii="Lato" w:hAnsi="Lato" w:cs="Arial"/>
                <w:sz w:val="24"/>
                <w:szCs w:val="24"/>
              </w:rPr>
              <w:t xml:space="preserve">Lead and effectively manage </w:t>
            </w:r>
            <w:r>
              <w:rPr>
                <w:rFonts w:ascii="Lato" w:hAnsi="Lato" w:cs="Arial"/>
                <w:sz w:val="24"/>
                <w:szCs w:val="24"/>
              </w:rPr>
              <w:t>the Sustainable Business Service’s programme, including:</w:t>
            </w:r>
          </w:p>
          <w:p w14:paraId="0FBEC6DF" w14:textId="77777777" w:rsidR="00F85442" w:rsidRDefault="00F85442" w:rsidP="00F85442">
            <w:pPr>
              <w:pStyle w:val="ListParagraph"/>
              <w:numPr>
                <w:ilvl w:val="0"/>
                <w:numId w:val="24"/>
              </w:numPr>
              <w:rPr>
                <w:rFonts w:ascii="Lato" w:hAnsi="Lato" w:cs="Arial"/>
                <w:sz w:val="24"/>
                <w:szCs w:val="24"/>
              </w:rPr>
            </w:pPr>
            <w:r>
              <w:rPr>
                <w:rFonts w:ascii="Lato" w:hAnsi="Lato" w:cs="Arial"/>
                <w:sz w:val="24"/>
                <w:szCs w:val="24"/>
              </w:rPr>
              <w:t>Energy audits and decarbonisation strategies</w:t>
            </w:r>
          </w:p>
          <w:p w14:paraId="24E01A80" w14:textId="77777777" w:rsidR="00F85442" w:rsidRDefault="00F85442" w:rsidP="00F85442">
            <w:pPr>
              <w:pStyle w:val="ListParagraph"/>
              <w:numPr>
                <w:ilvl w:val="0"/>
                <w:numId w:val="24"/>
              </w:numPr>
              <w:rPr>
                <w:rFonts w:ascii="Lato" w:hAnsi="Lato" w:cs="Arial"/>
                <w:sz w:val="24"/>
                <w:szCs w:val="24"/>
              </w:rPr>
            </w:pPr>
            <w:r>
              <w:rPr>
                <w:rFonts w:ascii="Lato" w:hAnsi="Lato" w:cs="Arial"/>
                <w:sz w:val="24"/>
                <w:szCs w:val="24"/>
              </w:rPr>
              <w:t>Environmental training</w:t>
            </w:r>
          </w:p>
          <w:p w14:paraId="446570E6" w14:textId="77777777" w:rsidR="00F85442" w:rsidRDefault="00F85442" w:rsidP="00F85442">
            <w:pPr>
              <w:pStyle w:val="ListParagraph"/>
              <w:numPr>
                <w:ilvl w:val="0"/>
                <w:numId w:val="24"/>
              </w:numPr>
              <w:rPr>
                <w:rFonts w:ascii="Lato" w:hAnsi="Lato" w:cs="Arial"/>
                <w:sz w:val="24"/>
                <w:szCs w:val="24"/>
              </w:rPr>
            </w:pPr>
            <w:r>
              <w:rPr>
                <w:rFonts w:ascii="Lato" w:hAnsi="Lato" w:cs="Arial"/>
                <w:sz w:val="24"/>
                <w:szCs w:val="24"/>
              </w:rPr>
              <w:t>Carbon management services</w:t>
            </w:r>
          </w:p>
          <w:p w14:paraId="12DF02F7" w14:textId="2B6B0B09" w:rsidR="00917154" w:rsidRPr="00F85442" w:rsidRDefault="00F85442" w:rsidP="00F85442">
            <w:pPr>
              <w:pStyle w:val="ListParagraph"/>
              <w:numPr>
                <w:ilvl w:val="0"/>
                <w:numId w:val="17"/>
              </w:numPr>
              <w:rPr>
                <w:rFonts w:ascii="Lato" w:hAnsi="Lato" w:cs="Arial"/>
                <w:sz w:val="24"/>
                <w:szCs w:val="24"/>
              </w:rPr>
            </w:pPr>
            <w:r>
              <w:rPr>
                <w:rFonts w:ascii="Lato" w:hAnsi="Lato" w:cs="Arial"/>
                <w:sz w:val="24"/>
                <w:szCs w:val="24"/>
              </w:rPr>
              <w:t xml:space="preserve">Ensure </w:t>
            </w:r>
            <w:r w:rsidRPr="00A12947">
              <w:rPr>
                <w:rFonts w:ascii="Lato" w:hAnsi="Lato" w:cs="Arial"/>
                <w:sz w:val="24"/>
                <w:szCs w:val="24"/>
              </w:rPr>
              <w:t xml:space="preserve">appropriate allocation of team </w:t>
            </w:r>
            <w:r>
              <w:rPr>
                <w:rFonts w:ascii="Lato" w:hAnsi="Lato" w:cs="Arial"/>
                <w:sz w:val="24"/>
                <w:szCs w:val="24"/>
              </w:rPr>
              <w:t xml:space="preserve">and financial </w:t>
            </w:r>
            <w:r w:rsidRPr="00A12947">
              <w:rPr>
                <w:rFonts w:ascii="Lato" w:hAnsi="Lato" w:cs="Arial"/>
                <w:sz w:val="24"/>
                <w:szCs w:val="24"/>
              </w:rPr>
              <w:t>resources</w:t>
            </w:r>
            <w:r>
              <w:rPr>
                <w:rFonts w:ascii="Lato" w:hAnsi="Lato" w:cs="Arial"/>
                <w:sz w:val="24"/>
                <w:szCs w:val="24"/>
              </w:rPr>
              <w:t xml:space="preserve">, oversee management of programme budgets, ensure deliverables and quality standards are met and impact and outcome data is collected and analysed for learning and reporting. </w:t>
            </w:r>
          </w:p>
        </w:tc>
      </w:tr>
      <w:tr w:rsidR="00FF0C93" w:rsidRPr="00EB4335" w14:paraId="7D1A4E5C" w14:textId="77777777" w:rsidTr="00220A3E">
        <w:tc>
          <w:tcPr>
            <w:tcW w:w="10348" w:type="dxa"/>
            <w:shd w:val="clear" w:color="auto" w:fill="auto"/>
          </w:tcPr>
          <w:p w14:paraId="6F749969" w14:textId="77777777" w:rsidR="00FF0C93" w:rsidRDefault="00FF0C93" w:rsidP="00917154">
            <w:pPr>
              <w:spacing w:after="0" w:line="240" w:lineRule="auto"/>
              <w:rPr>
                <w:rFonts w:ascii="Lato" w:hAnsi="Lato" w:cs="Arial"/>
                <w:b/>
                <w:bCs/>
                <w:sz w:val="24"/>
                <w:szCs w:val="24"/>
              </w:rPr>
            </w:pPr>
            <w:r w:rsidRPr="008C0DA0">
              <w:rPr>
                <w:rFonts w:ascii="Lato" w:hAnsi="Lato" w:cs="Arial"/>
                <w:b/>
                <w:bCs/>
                <w:sz w:val="24"/>
                <w:szCs w:val="24"/>
              </w:rPr>
              <w:t>Business &amp; Service Developme</w:t>
            </w:r>
            <w:r w:rsidR="00917154">
              <w:rPr>
                <w:rFonts w:ascii="Lato" w:hAnsi="Lato" w:cs="Arial"/>
                <w:b/>
                <w:bCs/>
                <w:sz w:val="24"/>
                <w:szCs w:val="24"/>
              </w:rPr>
              <w:t>nt</w:t>
            </w:r>
          </w:p>
          <w:p w14:paraId="3BDEE93C" w14:textId="3F8BE8C8" w:rsidR="00145000" w:rsidRDefault="00145000" w:rsidP="00145000">
            <w:pPr>
              <w:pStyle w:val="ListParagraph"/>
              <w:numPr>
                <w:ilvl w:val="0"/>
                <w:numId w:val="17"/>
              </w:numPr>
              <w:spacing w:after="0"/>
              <w:rPr>
                <w:rFonts w:ascii="Lato" w:hAnsi="Lato" w:cs="Arial"/>
                <w:sz w:val="24"/>
                <w:szCs w:val="24"/>
              </w:rPr>
            </w:pPr>
            <w:r w:rsidRPr="00AC081E">
              <w:rPr>
                <w:rFonts w:ascii="Lato" w:hAnsi="Lato" w:cs="Arial"/>
                <w:sz w:val="24"/>
                <w:szCs w:val="24"/>
              </w:rPr>
              <w:t>Lead and manage the service’s business plan</w:t>
            </w:r>
            <w:r>
              <w:rPr>
                <w:rFonts w:ascii="Lato" w:hAnsi="Lato" w:cs="Arial"/>
                <w:sz w:val="24"/>
                <w:szCs w:val="24"/>
              </w:rPr>
              <w:t>.</w:t>
            </w:r>
          </w:p>
          <w:p w14:paraId="71A68134" w14:textId="1A12AD43" w:rsidR="00145000" w:rsidRDefault="00145000" w:rsidP="00145000">
            <w:pPr>
              <w:pStyle w:val="ListParagraph"/>
              <w:numPr>
                <w:ilvl w:val="0"/>
                <w:numId w:val="24"/>
              </w:numPr>
              <w:spacing w:after="0"/>
              <w:rPr>
                <w:rFonts w:ascii="Lato" w:hAnsi="Lato" w:cs="Arial"/>
                <w:sz w:val="24"/>
                <w:szCs w:val="24"/>
              </w:rPr>
            </w:pPr>
            <w:r>
              <w:rPr>
                <w:rFonts w:ascii="Lato" w:hAnsi="Lato" w:cs="Arial"/>
                <w:sz w:val="24"/>
                <w:szCs w:val="24"/>
              </w:rPr>
              <w:t>Implementing income generation plans for core services, including client retention and expansion.  This could include B2B sales, and the development of public sector grant funded programmes designed to support businesses on their journey to sustainability</w:t>
            </w:r>
          </w:p>
          <w:p w14:paraId="1BB7A300" w14:textId="281EDEC1" w:rsidR="00145000" w:rsidRPr="00AC081E" w:rsidRDefault="00145000" w:rsidP="00145000">
            <w:pPr>
              <w:pStyle w:val="ListParagraph"/>
              <w:numPr>
                <w:ilvl w:val="0"/>
                <w:numId w:val="24"/>
              </w:numPr>
              <w:spacing w:after="0"/>
              <w:rPr>
                <w:rFonts w:ascii="Lato" w:hAnsi="Lato" w:cs="Arial"/>
                <w:sz w:val="24"/>
                <w:szCs w:val="24"/>
              </w:rPr>
            </w:pPr>
            <w:r>
              <w:rPr>
                <w:rFonts w:ascii="Lato" w:hAnsi="Lato" w:cs="Arial"/>
                <w:sz w:val="24"/>
                <w:szCs w:val="24"/>
              </w:rPr>
              <w:t>I</w:t>
            </w:r>
            <w:r w:rsidRPr="00AC081E">
              <w:rPr>
                <w:rFonts w:ascii="Lato" w:hAnsi="Lato" w:cs="Arial"/>
                <w:sz w:val="24"/>
                <w:szCs w:val="24"/>
              </w:rPr>
              <w:t xml:space="preserve">dentifying </w:t>
            </w:r>
            <w:r>
              <w:rPr>
                <w:rFonts w:ascii="Lato" w:hAnsi="Lato" w:cs="Arial"/>
                <w:sz w:val="24"/>
                <w:szCs w:val="24"/>
              </w:rPr>
              <w:t xml:space="preserve">opportunities </w:t>
            </w:r>
            <w:r w:rsidRPr="00AC081E">
              <w:rPr>
                <w:rFonts w:ascii="Lato" w:hAnsi="Lato" w:cs="Arial"/>
                <w:sz w:val="24"/>
                <w:szCs w:val="24"/>
              </w:rPr>
              <w:t xml:space="preserve">for growth and </w:t>
            </w:r>
            <w:r>
              <w:rPr>
                <w:rFonts w:ascii="Lato" w:hAnsi="Lato" w:cs="Arial"/>
                <w:sz w:val="24"/>
                <w:szCs w:val="24"/>
              </w:rPr>
              <w:t xml:space="preserve">driving plans </w:t>
            </w:r>
            <w:r w:rsidRPr="00AC081E">
              <w:rPr>
                <w:rFonts w:ascii="Lato" w:hAnsi="Lato" w:cs="Arial"/>
                <w:sz w:val="24"/>
                <w:szCs w:val="24"/>
              </w:rPr>
              <w:t xml:space="preserve">to achieve </w:t>
            </w:r>
            <w:r>
              <w:rPr>
                <w:rFonts w:ascii="Lato" w:hAnsi="Lato" w:cs="Arial"/>
                <w:sz w:val="24"/>
                <w:szCs w:val="24"/>
              </w:rPr>
              <w:t>it.</w:t>
            </w:r>
          </w:p>
          <w:p w14:paraId="4757FF06" w14:textId="77777777" w:rsidR="00145000" w:rsidRDefault="00145000" w:rsidP="00145000">
            <w:pPr>
              <w:pStyle w:val="ListParagraph"/>
              <w:numPr>
                <w:ilvl w:val="0"/>
                <w:numId w:val="17"/>
              </w:numPr>
              <w:spacing w:after="0"/>
              <w:rPr>
                <w:rFonts w:ascii="Lato" w:hAnsi="Lato" w:cs="Arial"/>
                <w:sz w:val="24"/>
                <w:szCs w:val="24"/>
              </w:rPr>
            </w:pPr>
            <w:r w:rsidRPr="00CB3233">
              <w:rPr>
                <w:rFonts w:ascii="Lato" w:hAnsi="Lato" w:cs="Arial"/>
                <w:sz w:val="24"/>
                <w:szCs w:val="24"/>
              </w:rPr>
              <w:t>Champion</w:t>
            </w:r>
            <w:r>
              <w:rPr>
                <w:rFonts w:ascii="Lato" w:hAnsi="Lato" w:cs="Arial"/>
                <w:sz w:val="24"/>
                <w:szCs w:val="24"/>
              </w:rPr>
              <w:t xml:space="preserve"> GGM’s</w:t>
            </w:r>
            <w:r w:rsidRPr="00CB3233">
              <w:rPr>
                <w:rFonts w:ascii="Lato" w:hAnsi="Lato" w:cs="Arial"/>
                <w:sz w:val="24"/>
                <w:szCs w:val="24"/>
              </w:rPr>
              <w:t xml:space="preserve"> listening and learning culture and use data </w:t>
            </w:r>
            <w:r>
              <w:rPr>
                <w:rFonts w:ascii="Lato" w:hAnsi="Lato" w:cs="Arial"/>
                <w:sz w:val="24"/>
                <w:szCs w:val="24"/>
              </w:rPr>
              <w:t xml:space="preserve">and feedback from clients and partners </w:t>
            </w:r>
            <w:r w:rsidRPr="00CB3233">
              <w:rPr>
                <w:rFonts w:ascii="Lato" w:hAnsi="Lato" w:cs="Arial"/>
                <w:sz w:val="24"/>
                <w:szCs w:val="24"/>
              </w:rPr>
              <w:t xml:space="preserve">to inform </w:t>
            </w:r>
            <w:r>
              <w:rPr>
                <w:rFonts w:ascii="Lato" w:hAnsi="Lato" w:cs="Arial"/>
                <w:sz w:val="24"/>
                <w:szCs w:val="24"/>
              </w:rPr>
              <w:t>programme</w:t>
            </w:r>
            <w:r w:rsidRPr="00CB3233">
              <w:rPr>
                <w:rFonts w:ascii="Lato" w:hAnsi="Lato" w:cs="Arial"/>
                <w:sz w:val="24"/>
                <w:szCs w:val="24"/>
              </w:rPr>
              <w:t xml:space="preserve"> </w:t>
            </w:r>
            <w:r>
              <w:rPr>
                <w:rFonts w:ascii="Lato" w:hAnsi="Lato" w:cs="Arial"/>
                <w:sz w:val="24"/>
                <w:szCs w:val="24"/>
              </w:rPr>
              <w:t xml:space="preserve">improvement, </w:t>
            </w:r>
            <w:r w:rsidRPr="00CB3233">
              <w:rPr>
                <w:rFonts w:ascii="Lato" w:hAnsi="Lato" w:cs="Arial"/>
                <w:sz w:val="24"/>
                <w:szCs w:val="24"/>
              </w:rPr>
              <w:t>development</w:t>
            </w:r>
            <w:r>
              <w:rPr>
                <w:rFonts w:ascii="Lato" w:hAnsi="Lato" w:cs="Arial"/>
                <w:sz w:val="24"/>
                <w:szCs w:val="24"/>
              </w:rPr>
              <w:t xml:space="preserve"> and growth.</w:t>
            </w:r>
          </w:p>
          <w:p w14:paraId="15DF6053" w14:textId="04989B8E" w:rsidR="00145000" w:rsidRDefault="00145000" w:rsidP="00145000">
            <w:pPr>
              <w:pStyle w:val="ListParagraph"/>
              <w:numPr>
                <w:ilvl w:val="0"/>
                <w:numId w:val="17"/>
              </w:numPr>
              <w:rPr>
                <w:rFonts w:ascii="Lato" w:hAnsi="Lato" w:cs="Arial"/>
                <w:sz w:val="24"/>
                <w:szCs w:val="24"/>
              </w:rPr>
            </w:pPr>
            <w:r w:rsidRPr="0095226B">
              <w:rPr>
                <w:rFonts w:ascii="Lato" w:hAnsi="Lato" w:cs="Arial"/>
                <w:sz w:val="24"/>
                <w:szCs w:val="24"/>
              </w:rPr>
              <w:t xml:space="preserve">Work closely with </w:t>
            </w:r>
            <w:r>
              <w:rPr>
                <w:rFonts w:ascii="Lato" w:hAnsi="Lato" w:cs="Arial"/>
                <w:sz w:val="24"/>
                <w:szCs w:val="24"/>
              </w:rPr>
              <w:t xml:space="preserve">the wider Groundwork Federation </w:t>
            </w:r>
            <w:r w:rsidRPr="0095226B">
              <w:rPr>
                <w:rFonts w:ascii="Lato" w:hAnsi="Lato" w:cs="Arial"/>
                <w:sz w:val="24"/>
                <w:szCs w:val="24"/>
              </w:rPr>
              <w:t xml:space="preserve">where appropriate to develop services and share learning. </w:t>
            </w:r>
          </w:p>
          <w:p w14:paraId="030BF749" w14:textId="47467FBA" w:rsidR="00917154" w:rsidRPr="00917154" w:rsidDel="00FF0C93" w:rsidRDefault="00145000" w:rsidP="00145000">
            <w:pPr>
              <w:pStyle w:val="ListParagraph"/>
              <w:numPr>
                <w:ilvl w:val="0"/>
                <w:numId w:val="17"/>
              </w:numPr>
              <w:spacing w:after="0" w:line="240" w:lineRule="auto"/>
              <w:rPr>
                <w:rFonts w:ascii="Lato" w:hAnsi="Lato" w:cs="Arial"/>
                <w:sz w:val="24"/>
                <w:szCs w:val="24"/>
              </w:rPr>
            </w:pPr>
            <w:r w:rsidRPr="00145000">
              <w:rPr>
                <w:rFonts w:ascii="Lato" w:hAnsi="Lato" w:cs="Arial"/>
                <w:sz w:val="24"/>
                <w:szCs w:val="24"/>
              </w:rPr>
              <w:t xml:space="preserve">Keep abreast of local initiatives and innovations in </w:t>
            </w:r>
            <w:r w:rsidR="00133809" w:rsidRPr="00133809">
              <w:rPr>
                <w:rFonts w:ascii="Lato" w:hAnsi="Lato" w:cs="Arial"/>
                <w:sz w:val="24"/>
                <w:szCs w:val="24"/>
              </w:rPr>
              <w:t xml:space="preserve">sustainable business services and </w:t>
            </w:r>
            <w:r w:rsidRPr="00145000">
              <w:rPr>
                <w:rFonts w:ascii="Lato" w:hAnsi="Lato" w:cs="Arial"/>
                <w:sz w:val="24"/>
                <w:szCs w:val="24"/>
              </w:rPr>
              <w:t>renewable technologies</w:t>
            </w:r>
          </w:p>
        </w:tc>
      </w:tr>
      <w:tr w:rsidR="00FF0C93" w:rsidRPr="00EB4335" w14:paraId="2CA992FB" w14:textId="77777777" w:rsidTr="00220A3E">
        <w:tc>
          <w:tcPr>
            <w:tcW w:w="10348" w:type="dxa"/>
            <w:shd w:val="clear" w:color="auto" w:fill="auto"/>
          </w:tcPr>
          <w:p w14:paraId="1414ED71"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Financial &amp; Resource Management</w:t>
            </w:r>
            <w:r w:rsidRPr="008C0DA0">
              <w:rPr>
                <w:rFonts w:ascii="Lato" w:hAnsi="Lato" w:cs="Arial"/>
                <w:sz w:val="24"/>
                <w:szCs w:val="24"/>
              </w:rPr>
              <w:t xml:space="preserve"> </w:t>
            </w:r>
          </w:p>
          <w:p w14:paraId="21EAF288" w14:textId="5ABF83D4" w:rsidR="00145000" w:rsidRPr="00CB3233" w:rsidRDefault="00145000" w:rsidP="00145000">
            <w:pPr>
              <w:pStyle w:val="ListParagraph"/>
              <w:numPr>
                <w:ilvl w:val="0"/>
                <w:numId w:val="17"/>
              </w:numPr>
              <w:spacing w:after="0"/>
              <w:rPr>
                <w:rFonts w:ascii="Lato" w:hAnsi="Lato" w:cs="Arial"/>
                <w:sz w:val="24"/>
                <w:szCs w:val="24"/>
              </w:rPr>
            </w:pPr>
            <w:r>
              <w:rPr>
                <w:rFonts w:ascii="Lato" w:hAnsi="Lato" w:cs="Arial"/>
                <w:sz w:val="24"/>
                <w:szCs w:val="24"/>
              </w:rPr>
              <w:t xml:space="preserve">Produce and manage programme </w:t>
            </w:r>
            <w:r w:rsidRPr="00CB3233">
              <w:rPr>
                <w:rFonts w:ascii="Lato" w:hAnsi="Lato" w:cs="Arial"/>
                <w:sz w:val="24"/>
                <w:szCs w:val="24"/>
              </w:rPr>
              <w:t>budgets</w:t>
            </w:r>
            <w:r>
              <w:rPr>
                <w:rFonts w:ascii="Lato" w:hAnsi="Lato" w:cs="Arial"/>
                <w:sz w:val="24"/>
                <w:szCs w:val="24"/>
              </w:rPr>
              <w:t xml:space="preserve"> and resources available. </w:t>
            </w:r>
          </w:p>
          <w:p w14:paraId="4D67082C" w14:textId="00314824" w:rsidR="00145000" w:rsidRDefault="00145000" w:rsidP="00145000">
            <w:pPr>
              <w:pStyle w:val="ListParagraph"/>
              <w:numPr>
                <w:ilvl w:val="0"/>
                <w:numId w:val="17"/>
              </w:numPr>
              <w:spacing w:after="0"/>
              <w:rPr>
                <w:rFonts w:ascii="Lato" w:hAnsi="Lato" w:cs="Arial"/>
                <w:sz w:val="24"/>
                <w:szCs w:val="24"/>
              </w:rPr>
            </w:pPr>
            <w:r w:rsidRPr="00CB3233">
              <w:rPr>
                <w:rFonts w:ascii="Lato" w:hAnsi="Lato" w:cs="Arial"/>
                <w:sz w:val="24"/>
                <w:szCs w:val="24"/>
              </w:rPr>
              <w:t xml:space="preserve">Develop </w:t>
            </w:r>
            <w:r>
              <w:rPr>
                <w:rFonts w:ascii="Lato" w:hAnsi="Lato" w:cs="Arial"/>
                <w:sz w:val="24"/>
                <w:szCs w:val="24"/>
              </w:rPr>
              <w:t xml:space="preserve">and realise </w:t>
            </w:r>
            <w:r w:rsidRPr="00CB3233">
              <w:rPr>
                <w:rFonts w:ascii="Lato" w:hAnsi="Lato" w:cs="Arial"/>
                <w:sz w:val="24"/>
                <w:szCs w:val="24"/>
              </w:rPr>
              <w:t>financial sustainability</w:t>
            </w:r>
            <w:r>
              <w:rPr>
                <w:rFonts w:ascii="Lato" w:hAnsi="Lato" w:cs="Arial"/>
                <w:sz w:val="24"/>
                <w:szCs w:val="24"/>
              </w:rPr>
              <w:t xml:space="preserve"> and growth</w:t>
            </w:r>
            <w:r w:rsidRPr="00CB3233">
              <w:rPr>
                <w:rFonts w:ascii="Lato" w:hAnsi="Lato" w:cs="Arial"/>
                <w:sz w:val="24"/>
                <w:szCs w:val="24"/>
              </w:rPr>
              <w:t xml:space="preserve"> plans for </w:t>
            </w:r>
            <w:r>
              <w:rPr>
                <w:rFonts w:ascii="Lato" w:hAnsi="Lato" w:cs="Arial"/>
                <w:sz w:val="24"/>
                <w:szCs w:val="24"/>
              </w:rPr>
              <w:t>the programme by:</w:t>
            </w:r>
          </w:p>
          <w:p w14:paraId="04B165BE" w14:textId="50DF23CD" w:rsidR="00145000" w:rsidRDefault="00145000" w:rsidP="00145000">
            <w:pPr>
              <w:pStyle w:val="ListParagraph"/>
              <w:numPr>
                <w:ilvl w:val="0"/>
                <w:numId w:val="24"/>
              </w:numPr>
              <w:spacing w:after="0"/>
              <w:rPr>
                <w:rFonts w:ascii="Lato" w:hAnsi="Lato" w:cs="Arial"/>
                <w:sz w:val="24"/>
                <w:szCs w:val="24"/>
              </w:rPr>
            </w:pPr>
            <w:r>
              <w:rPr>
                <w:rFonts w:ascii="Lato" w:hAnsi="Lato" w:cs="Arial"/>
                <w:sz w:val="24"/>
                <w:szCs w:val="24"/>
              </w:rPr>
              <w:t xml:space="preserve">Preparing proposals and funding bids </w:t>
            </w:r>
            <w:r w:rsidR="001C553A">
              <w:rPr>
                <w:rFonts w:ascii="Lato" w:hAnsi="Lato" w:cs="Arial"/>
                <w:sz w:val="24"/>
                <w:szCs w:val="24"/>
              </w:rPr>
              <w:t>medium and large-scale</w:t>
            </w:r>
            <w:r>
              <w:rPr>
                <w:rFonts w:ascii="Lato" w:hAnsi="Lato" w:cs="Arial"/>
                <w:sz w:val="24"/>
                <w:szCs w:val="24"/>
              </w:rPr>
              <w:t xml:space="preserve"> projects </w:t>
            </w:r>
            <w:r w:rsidR="001C553A">
              <w:rPr>
                <w:rFonts w:ascii="Lato" w:hAnsi="Lato" w:cs="Arial"/>
                <w:sz w:val="24"/>
                <w:szCs w:val="24"/>
              </w:rPr>
              <w:t xml:space="preserve">(up to £50,000) </w:t>
            </w:r>
            <w:r>
              <w:rPr>
                <w:rFonts w:ascii="Lato" w:hAnsi="Lato" w:cs="Arial"/>
                <w:sz w:val="24"/>
                <w:szCs w:val="24"/>
              </w:rPr>
              <w:t>and c</w:t>
            </w:r>
            <w:r w:rsidRPr="009E74C7">
              <w:rPr>
                <w:rFonts w:ascii="Lato" w:hAnsi="Lato" w:cs="Arial"/>
                <w:sz w:val="24"/>
                <w:szCs w:val="24"/>
              </w:rPr>
              <w:t>ontributing to larger or more complex tenders and proposals</w:t>
            </w:r>
            <w:r w:rsidR="001C553A">
              <w:rPr>
                <w:rFonts w:ascii="Lato" w:hAnsi="Lato" w:cs="Arial"/>
                <w:sz w:val="24"/>
                <w:szCs w:val="24"/>
              </w:rPr>
              <w:t>.</w:t>
            </w:r>
          </w:p>
          <w:p w14:paraId="2498D0C3" w14:textId="23BA3E1B" w:rsidR="00145000" w:rsidRDefault="00145000" w:rsidP="00145000">
            <w:pPr>
              <w:pStyle w:val="ListParagraph"/>
              <w:numPr>
                <w:ilvl w:val="0"/>
                <w:numId w:val="24"/>
              </w:numPr>
              <w:spacing w:after="0"/>
              <w:rPr>
                <w:rFonts w:ascii="Lato" w:hAnsi="Lato" w:cs="Arial"/>
                <w:sz w:val="24"/>
                <w:szCs w:val="24"/>
              </w:rPr>
            </w:pPr>
            <w:r w:rsidRPr="0099406D">
              <w:rPr>
                <w:rFonts w:ascii="Lato" w:hAnsi="Lato" w:cs="Arial"/>
                <w:sz w:val="24"/>
                <w:szCs w:val="24"/>
              </w:rPr>
              <w:t>Working with partners to develop and input to bids and proposals led by other</w:t>
            </w:r>
            <w:r>
              <w:rPr>
                <w:rFonts w:ascii="Lato" w:hAnsi="Lato" w:cs="Arial"/>
                <w:sz w:val="24"/>
                <w:szCs w:val="24"/>
              </w:rPr>
              <w:t>s</w:t>
            </w:r>
            <w:r w:rsidR="001C553A">
              <w:rPr>
                <w:rFonts w:ascii="Lato" w:hAnsi="Lato" w:cs="Arial"/>
                <w:sz w:val="24"/>
                <w:szCs w:val="24"/>
              </w:rPr>
              <w:t>.</w:t>
            </w:r>
          </w:p>
          <w:p w14:paraId="0496EA5D" w14:textId="77777777" w:rsidR="00FF0C93" w:rsidRPr="00FB799A" w:rsidDel="00FF0C93" w:rsidRDefault="00FF0C93" w:rsidP="00FF7D12">
            <w:pPr>
              <w:tabs>
                <w:tab w:val="left" w:pos="1575"/>
              </w:tabs>
              <w:spacing w:after="0" w:line="240" w:lineRule="auto"/>
              <w:rPr>
                <w:rFonts w:ascii="Lato" w:hAnsi="Lato" w:cs="Arial"/>
                <w:b/>
                <w:bCs/>
                <w:sz w:val="12"/>
                <w:szCs w:val="12"/>
              </w:rPr>
            </w:pPr>
          </w:p>
        </w:tc>
      </w:tr>
      <w:tr w:rsidR="00FF0C93" w:rsidRPr="00EB4335" w14:paraId="22C15802" w14:textId="77777777" w:rsidTr="00220A3E">
        <w:tc>
          <w:tcPr>
            <w:tcW w:w="10348" w:type="dxa"/>
            <w:shd w:val="clear" w:color="auto" w:fill="auto"/>
          </w:tcPr>
          <w:p w14:paraId="2D76CCB4"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People Management &amp; Development</w:t>
            </w:r>
            <w:r w:rsidRPr="008C0DA0">
              <w:rPr>
                <w:rFonts w:ascii="Lato" w:hAnsi="Lato" w:cs="Arial"/>
                <w:sz w:val="24"/>
                <w:szCs w:val="24"/>
              </w:rPr>
              <w:t xml:space="preserve"> </w:t>
            </w:r>
          </w:p>
          <w:p w14:paraId="49DAF3FC" w14:textId="77777777" w:rsidR="00145000" w:rsidRDefault="00145000" w:rsidP="00145000">
            <w:pPr>
              <w:pStyle w:val="ListParagraph"/>
              <w:numPr>
                <w:ilvl w:val="0"/>
                <w:numId w:val="16"/>
              </w:numPr>
              <w:spacing w:after="0"/>
              <w:rPr>
                <w:rFonts w:ascii="Lato" w:hAnsi="Lato" w:cs="Arial"/>
                <w:sz w:val="24"/>
                <w:szCs w:val="24"/>
              </w:rPr>
            </w:pPr>
            <w:r w:rsidRPr="009E74C7">
              <w:rPr>
                <w:rFonts w:ascii="Lato" w:hAnsi="Lato" w:cs="Arial"/>
                <w:sz w:val="24"/>
                <w:szCs w:val="24"/>
              </w:rPr>
              <w:t xml:space="preserve">Provide line management </w:t>
            </w:r>
            <w:r>
              <w:rPr>
                <w:rFonts w:ascii="Lato" w:hAnsi="Lato" w:cs="Arial"/>
                <w:sz w:val="24"/>
                <w:szCs w:val="24"/>
              </w:rPr>
              <w:t>and day to day HR support for the SBS team.</w:t>
            </w:r>
          </w:p>
          <w:p w14:paraId="6FCEF5EB" w14:textId="77777777" w:rsidR="00145000" w:rsidRDefault="00145000" w:rsidP="00145000">
            <w:pPr>
              <w:pStyle w:val="ListParagraph"/>
              <w:numPr>
                <w:ilvl w:val="0"/>
                <w:numId w:val="16"/>
              </w:numPr>
              <w:spacing w:after="0"/>
              <w:rPr>
                <w:rFonts w:ascii="Lato" w:hAnsi="Lato" w:cs="Arial"/>
                <w:sz w:val="24"/>
                <w:szCs w:val="24"/>
              </w:rPr>
            </w:pPr>
            <w:r>
              <w:rPr>
                <w:rFonts w:ascii="Lato" w:hAnsi="Lato" w:cs="Arial"/>
                <w:sz w:val="24"/>
                <w:szCs w:val="24"/>
              </w:rPr>
              <w:t>Be accountable for the team’s performance, development and wellbeing in the workplace.</w:t>
            </w:r>
          </w:p>
          <w:p w14:paraId="71BD1D5F" w14:textId="77777777" w:rsidR="00145000" w:rsidRPr="00CB3233" w:rsidRDefault="00145000" w:rsidP="00145000">
            <w:pPr>
              <w:pStyle w:val="ListParagraph"/>
              <w:numPr>
                <w:ilvl w:val="0"/>
                <w:numId w:val="16"/>
              </w:numPr>
              <w:spacing w:after="0"/>
              <w:rPr>
                <w:rFonts w:ascii="Lato" w:hAnsi="Lato" w:cs="Arial"/>
                <w:sz w:val="24"/>
                <w:szCs w:val="24"/>
              </w:rPr>
            </w:pPr>
            <w:r w:rsidRPr="00CB3233">
              <w:rPr>
                <w:rFonts w:ascii="Lato" w:hAnsi="Lato" w:cs="Arial"/>
                <w:sz w:val="24"/>
                <w:szCs w:val="24"/>
              </w:rPr>
              <w:t>Drive</w:t>
            </w:r>
            <w:r>
              <w:rPr>
                <w:rFonts w:ascii="Lato" w:hAnsi="Lato" w:cs="Arial"/>
                <w:sz w:val="24"/>
                <w:szCs w:val="24"/>
              </w:rPr>
              <w:t xml:space="preserve"> the embedding of GGM’s</w:t>
            </w:r>
            <w:r w:rsidRPr="00CB3233">
              <w:rPr>
                <w:rFonts w:ascii="Lato" w:hAnsi="Lato" w:cs="Arial"/>
                <w:sz w:val="24"/>
                <w:szCs w:val="24"/>
              </w:rPr>
              <w:t xml:space="preserve"> culture and values within </w:t>
            </w:r>
            <w:r>
              <w:rPr>
                <w:rFonts w:ascii="Lato" w:hAnsi="Lato" w:cs="Arial"/>
                <w:sz w:val="24"/>
                <w:szCs w:val="24"/>
              </w:rPr>
              <w:t xml:space="preserve">the </w:t>
            </w:r>
            <w:r w:rsidRPr="00CB3233">
              <w:rPr>
                <w:rFonts w:ascii="Lato" w:hAnsi="Lato" w:cs="Arial"/>
                <w:sz w:val="24"/>
                <w:szCs w:val="24"/>
              </w:rPr>
              <w:t>team</w:t>
            </w:r>
            <w:r>
              <w:rPr>
                <w:rFonts w:ascii="Lato" w:hAnsi="Lato" w:cs="Arial"/>
                <w:sz w:val="24"/>
                <w:szCs w:val="24"/>
              </w:rPr>
              <w:t>.</w:t>
            </w:r>
          </w:p>
          <w:p w14:paraId="7F1CC004" w14:textId="77777777" w:rsidR="00145000" w:rsidRPr="00CB3233" w:rsidRDefault="00145000" w:rsidP="00145000">
            <w:pPr>
              <w:pStyle w:val="ListParagraph"/>
              <w:numPr>
                <w:ilvl w:val="0"/>
                <w:numId w:val="16"/>
              </w:numPr>
              <w:spacing w:after="0"/>
              <w:rPr>
                <w:rFonts w:ascii="Lato" w:hAnsi="Lato" w:cs="Arial"/>
                <w:sz w:val="24"/>
                <w:szCs w:val="24"/>
              </w:rPr>
            </w:pPr>
            <w:r w:rsidRPr="00CB3233">
              <w:rPr>
                <w:rFonts w:ascii="Lato" w:hAnsi="Lato" w:cs="Arial"/>
                <w:sz w:val="24"/>
                <w:szCs w:val="24"/>
              </w:rPr>
              <w:t>Support</w:t>
            </w:r>
            <w:r>
              <w:rPr>
                <w:rFonts w:ascii="Lato" w:hAnsi="Lato" w:cs="Arial"/>
                <w:sz w:val="24"/>
                <w:szCs w:val="24"/>
              </w:rPr>
              <w:t xml:space="preserve"> the </w:t>
            </w:r>
            <w:r w:rsidRPr="00CB3233">
              <w:rPr>
                <w:rFonts w:ascii="Lato" w:hAnsi="Lato" w:cs="Arial"/>
                <w:sz w:val="24"/>
                <w:szCs w:val="24"/>
              </w:rPr>
              <w:t>delivery of strategic workforce development plans</w:t>
            </w:r>
            <w:r>
              <w:rPr>
                <w:rFonts w:ascii="Lato" w:hAnsi="Lato" w:cs="Arial"/>
                <w:sz w:val="24"/>
                <w:szCs w:val="24"/>
              </w:rPr>
              <w:t>.</w:t>
            </w:r>
          </w:p>
          <w:p w14:paraId="7C545161" w14:textId="06EB0BFE" w:rsidR="00917154" w:rsidRPr="00145000" w:rsidRDefault="00145000" w:rsidP="00145000">
            <w:pPr>
              <w:pStyle w:val="ListParagraph"/>
              <w:numPr>
                <w:ilvl w:val="0"/>
                <w:numId w:val="16"/>
              </w:numPr>
              <w:spacing w:after="0"/>
              <w:rPr>
                <w:rFonts w:ascii="Lato" w:hAnsi="Lato" w:cs="Arial"/>
                <w:sz w:val="24"/>
                <w:szCs w:val="24"/>
              </w:rPr>
            </w:pPr>
            <w:r>
              <w:rPr>
                <w:rFonts w:ascii="Lato" w:hAnsi="Lato" w:cs="Arial"/>
                <w:sz w:val="24"/>
                <w:szCs w:val="24"/>
              </w:rPr>
              <w:t>Be a</w:t>
            </w:r>
            <w:r w:rsidRPr="0099406D">
              <w:rPr>
                <w:rFonts w:ascii="Lato" w:hAnsi="Lato" w:cs="Arial"/>
                <w:sz w:val="24"/>
                <w:szCs w:val="24"/>
              </w:rPr>
              <w:t xml:space="preserve">ccountable for managing </w:t>
            </w:r>
            <w:r>
              <w:rPr>
                <w:rFonts w:ascii="Lato" w:hAnsi="Lato" w:cs="Arial"/>
                <w:sz w:val="24"/>
                <w:szCs w:val="24"/>
              </w:rPr>
              <w:t>GGM</w:t>
            </w:r>
            <w:r w:rsidRPr="0099406D">
              <w:rPr>
                <w:rFonts w:ascii="Lato" w:hAnsi="Lato" w:cs="Arial"/>
                <w:sz w:val="24"/>
                <w:szCs w:val="24"/>
              </w:rPr>
              <w:t xml:space="preserve"> and team level communication and maintaining consistent messaging as agreed with senior leadership</w:t>
            </w:r>
            <w:r>
              <w:rPr>
                <w:rFonts w:ascii="Lato" w:hAnsi="Lato" w:cs="Arial"/>
                <w:sz w:val="24"/>
                <w:szCs w:val="24"/>
              </w:rPr>
              <w:t>.</w:t>
            </w:r>
          </w:p>
          <w:p w14:paraId="733065E1" w14:textId="79778475" w:rsidR="00FB799A" w:rsidRPr="00917154" w:rsidDel="00FF0C93" w:rsidRDefault="00FB799A" w:rsidP="00917154">
            <w:pPr>
              <w:spacing w:after="0" w:line="240" w:lineRule="auto"/>
              <w:rPr>
                <w:rFonts w:ascii="Lato" w:hAnsi="Lato" w:cs="Arial"/>
                <w:sz w:val="12"/>
                <w:szCs w:val="12"/>
              </w:rPr>
            </w:pPr>
          </w:p>
        </w:tc>
      </w:tr>
      <w:tr w:rsidR="00C80423" w:rsidRPr="00EB4335" w14:paraId="79E11CC3" w14:textId="77777777" w:rsidTr="00220A3E">
        <w:tc>
          <w:tcPr>
            <w:tcW w:w="10348" w:type="dxa"/>
            <w:shd w:val="clear" w:color="auto" w:fill="auto"/>
          </w:tcPr>
          <w:p w14:paraId="4E798FB1" w14:textId="77777777" w:rsidR="007172CE" w:rsidRDefault="007172CE" w:rsidP="007172CE">
            <w:pPr>
              <w:spacing w:after="0" w:line="240" w:lineRule="auto"/>
              <w:rPr>
                <w:rFonts w:ascii="Lato" w:hAnsi="Lato" w:cs="Arial"/>
                <w:b/>
                <w:bCs/>
                <w:sz w:val="24"/>
                <w:szCs w:val="24"/>
              </w:rPr>
            </w:pPr>
            <w:r w:rsidRPr="008C0DA0">
              <w:rPr>
                <w:rFonts w:ascii="Lato" w:hAnsi="Lato" w:cs="Arial"/>
                <w:b/>
                <w:bCs/>
                <w:sz w:val="24"/>
                <w:szCs w:val="24"/>
              </w:rPr>
              <w:t>Internal Management</w:t>
            </w:r>
          </w:p>
          <w:p w14:paraId="54B05F7A" w14:textId="77777777" w:rsidR="00145000" w:rsidRDefault="00145000" w:rsidP="00145000">
            <w:pPr>
              <w:pStyle w:val="ListParagraph"/>
              <w:numPr>
                <w:ilvl w:val="0"/>
                <w:numId w:val="16"/>
              </w:numPr>
              <w:spacing w:after="0"/>
              <w:rPr>
                <w:rFonts w:ascii="Lato" w:hAnsi="Lato" w:cs="Arial"/>
                <w:sz w:val="24"/>
                <w:szCs w:val="24"/>
              </w:rPr>
            </w:pPr>
            <w:r w:rsidRPr="00CB3233">
              <w:rPr>
                <w:rFonts w:ascii="Lato" w:hAnsi="Lato" w:cs="Arial"/>
                <w:sz w:val="24"/>
                <w:szCs w:val="24"/>
              </w:rPr>
              <w:t>Embed</w:t>
            </w:r>
            <w:r>
              <w:rPr>
                <w:rFonts w:ascii="Lato" w:hAnsi="Lato" w:cs="Arial"/>
                <w:sz w:val="24"/>
                <w:szCs w:val="24"/>
              </w:rPr>
              <w:t xml:space="preserve"> GGM</w:t>
            </w:r>
            <w:r w:rsidRPr="00CB3233">
              <w:rPr>
                <w:rFonts w:ascii="Lato" w:hAnsi="Lato" w:cs="Arial"/>
                <w:sz w:val="24"/>
                <w:szCs w:val="24"/>
              </w:rPr>
              <w:t xml:space="preserve"> policies and procedures across </w:t>
            </w:r>
            <w:r>
              <w:rPr>
                <w:rFonts w:ascii="Lato" w:hAnsi="Lato" w:cs="Arial"/>
                <w:sz w:val="24"/>
                <w:szCs w:val="24"/>
              </w:rPr>
              <w:t>the service, champion delivery standards and ensure compliance.</w:t>
            </w:r>
          </w:p>
          <w:p w14:paraId="0D4BB725" w14:textId="77777777" w:rsidR="00145000" w:rsidRPr="00CB3233" w:rsidRDefault="00145000" w:rsidP="00145000">
            <w:pPr>
              <w:pStyle w:val="ListParagraph"/>
              <w:numPr>
                <w:ilvl w:val="0"/>
                <w:numId w:val="16"/>
              </w:numPr>
              <w:spacing w:after="0"/>
              <w:rPr>
                <w:rFonts w:ascii="Lato" w:hAnsi="Lato" w:cs="Arial"/>
                <w:sz w:val="24"/>
                <w:szCs w:val="24"/>
              </w:rPr>
            </w:pPr>
            <w:r w:rsidRPr="00D74716">
              <w:rPr>
                <w:rFonts w:ascii="Lato" w:hAnsi="Lato" w:cs="Arial"/>
                <w:sz w:val="24"/>
                <w:szCs w:val="24"/>
              </w:rPr>
              <w:t xml:space="preserve">Champion key business priorities such as EDI and carbon reduction across </w:t>
            </w:r>
            <w:r>
              <w:rPr>
                <w:rFonts w:ascii="Lato" w:hAnsi="Lato" w:cs="Arial"/>
                <w:sz w:val="24"/>
                <w:szCs w:val="24"/>
              </w:rPr>
              <w:t xml:space="preserve">the </w:t>
            </w:r>
            <w:r w:rsidRPr="00D74716">
              <w:rPr>
                <w:rFonts w:ascii="Lato" w:hAnsi="Lato" w:cs="Arial"/>
                <w:sz w:val="24"/>
                <w:szCs w:val="24"/>
              </w:rPr>
              <w:t>team</w:t>
            </w:r>
            <w:r>
              <w:rPr>
                <w:rFonts w:ascii="Lato" w:hAnsi="Lato" w:cs="Arial"/>
                <w:sz w:val="24"/>
                <w:szCs w:val="24"/>
              </w:rPr>
              <w:t>,</w:t>
            </w:r>
            <w:r w:rsidRPr="00D74716">
              <w:rPr>
                <w:rFonts w:ascii="Lato" w:hAnsi="Lato" w:cs="Arial"/>
                <w:sz w:val="24"/>
                <w:szCs w:val="24"/>
              </w:rPr>
              <w:t xml:space="preserve"> ensuring these are embedded across all </w:t>
            </w:r>
            <w:r>
              <w:rPr>
                <w:rFonts w:ascii="Lato" w:hAnsi="Lato" w:cs="Arial"/>
                <w:sz w:val="24"/>
                <w:szCs w:val="24"/>
              </w:rPr>
              <w:t xml:space="preserve">SBS team </w:t>
            </w:r>
            <w:r w:rsidRPr="00D74716">
              <w:rPr>
                <w:rFonts w:ascii="Lato" w:hAnsi="Lato" w:cs="Arial"/>
                <w:sz w:val="24"/>
                <w:szCs w:val="24"/>
              </w:rPr>
              <w:t>operations</w:t>
            </w:r>
            <w:r>
              <w:rPr>
                <w:rFonts w:ascii="Lato" w:hAnsi="Lato" w:cs="Arial"/>
                <w:sz w:val="24"/>
                <w:szCs w:val="24"/>
              </w:rPr>
              <w:t>.</w:t>
            </w:r>
          </w:p>
          <w:p w14:paraId="2CBDC888" w14:textId="77777777" w:rsidR="00145000" w:rsidRPr="005E117A" w:rsidRDefault="00145000" w:rsidP="00145000">
            <w:pPr>
              <w:pStyle w:val="ListParagraph"/>
              <w:numPr>
                <w:ilvl w:val="0"/>
                <w:numId w:val="16"/>
              </w:numPr>
              <w:spacing w:after="0"/>
              <w:rPr>
                <w:rFonts w:ascii="Lato" w:hAnsi="Lato" w:cs="Arial"/>
                <w:sz w:val="24"/>
                <w:szCs w:val="24"/>
              </w:rPr>
            </w:pPr>
            <w:r w:rsidRPr="00CB3233">
              <w:rPr>
                <w:rFonts w:ascii="Lato" w:hAnsi="Lato" w:cs="Arial"/>
                <w:sz w:val="24"/>
                <w:szCs w:val="24"/>
              </w:rPr>
              <w:t>Lead</w:t>
            </w:r>
            <w:r>
              <w:rPr>
                <w:rFonts w:ascii="Lato" w:hAnsi="Lato" w:cs="Arial"/>
                <w:sz w:val="24"/>
                <w:szCs w:val="24"/>
              </w:rPr>
              <w:t xml:space="preserve"> the</w:t>
            </w:r>
            <w:r w:rsidRPr="00CB3233">
              <w:rPr>
                <w:rFonts w:ascii="Lato" w:hAnsi="Lato" w:cs="Arial"/>
                <w:sz w:val="24"/>
                <w:szCs w:val="24"/>
              </w:rPr>
              <w:t xml:space="preserve"> development </w:t>
            </w:r>
            <w:r>
              <w:rPr>
                <w:rFonts w:ascii="Lato" w:hAnsi="Lato" w:cs="Arial"/>
                <w:sz w:val="24"/>
                <w:szCs w:val="24"/>
              </w:rPr>
              <w:t>and</w:t>
            </w:r>
            <w:r w:rsidRPr="00CB3233">
              <w:rPr>
                <w:rFonts w:ascii="Lato" w:hAnsi="Lato" w:cs="Arial"/>
                <w:sz w:val="24"/>
                <w:szCs w:val="24"/>
              </w:rPr>
              <w:t xml:space="preserve"> delivery of business improvement plans</w:t>
            </w:r>
            <w:r>
              <w:rPr>
                <w:rFonts w:ascii="Lato" w:hAnsi="Lato" w:cs="Arial"/>
                <w:sz w:val="24"/>
                <w:szCs w:val="24"/>
              </w:rPr>
              <w:t xml:space="preserve"> as agreed</w:t>
            </w:r>
            <w:r w:rsidRPr="005E117A">
              <w:rPr>
                <w:rFonts w:ascii="Lato" w:hAnsi="Lato" w:cs="Arial"/>
                <w:sz w:val="24"/>
                <w:szCs w:val="24"/>
              </w:rPr>
              <w:t>.</w:t>
            </w:r>
          </w:p>
          <w:p w14:paraId="19870A54" w14:textId="07C2C4D4" w:rsidR="00917154" w:rsidRPr="00917154" w:rsidRDefault="00145000" w:rsidP="00145000">
            <w:pPr>
              <w:pStyle w:val="ListParagraph"/>
              <w:numPr>
                <w:ilvl w:val="0"/>
                <w:numId w:val="16"/>
              </w:numPr>
              <w:spacing w:after="0" w:line="240" w:lineRule="auto"/>
              <w:rPr>
                <w:rFonts w:ascii="Lato" w:hAnsi="Lato" w:cs="Arial"/>
                <w:sz w:val="24"/>
                <w:szCs w:val="24"/>
              </w:rPr>
            </w:pPr>
            <w:r w:rsidRPr="00CB3233">
              <w:rPr>
                <w:rFonts w:ascii="Lato" w:hAnsi="Lato" w:cs="Arial"/>
                <w:sz w:val="24"/>
                <w:szCs w:val="24"/>
              </w:rPr>
              <w:t>Collate, analyse and learn from data</w:t>
            </w:r>
            <w:r>
              <w:rPr>
                <w:rFonts w:ascii="Lato" w:hAnsi="Lato" w:cs="Arial"/>
                <w:sz w:val="24"/>
                <w:szCs w:val="24"/>
              </w:rPr>
              <w:t xml:space="preserve"> and feedback to influence policy and action.</w:t>
            </w:r>
          </w:p>
          <w:p w14:paraId="66522EFA" w14:textId="77777777" w:rsidR="00C80423" w:rsidRPr="00917154" w:rsidRDefault="00C80423" w:rsidP="00917154">
            <w:pPr>
              <w:spacing w:after="0" w:line="240" w:lineRule="auto"/>
              <w:rPr>
                <w:rFonts w:ascii="Lato" w:hAnsi="Lato" w:cs="Arial"/>
                <w:sz w:val="12"/>
                <w:szCs w:val="12"/>
              </w:rPr>
            </w:pPr>
          </w:p>
        </w:tc>
      </w:tr>
    </w:tbl>
    <w:p w14:paraId="200DD159" w14:textId="77777777" w:rsidR="00FF0C93" w:rsidRDefault="00FF0C93" w:rsidP="00220A3E">
      <w:pPr>
        <w:spacing w:after="0" w:line="240" w:lineRule="auto"/>
        <w:sectPr w:rsidR="00FF0C93" w:rsidSect="00457F5A">
          <w:headerReference w:type="default" r:id="rId14"/>
          <w:pgSz w:w="11906" w:h="16838"/>
          <w:pgMar w:top="289" w:right="720" w:bottom="720" w:left="720" w:header="284" w:footer="516" w:gutter="0"/>
          <w:cols w:space="708"/>
          <w:docGrid w:linePitch="360"/>
        </w:sectPr>
      </w:pPr>
    </w:p>
    <w:tbl>
      <w:tblPr>
        <w:tblStyle w:val="TableGrid"/>
        <w:tblW w:w="0" w:type="auto"/>
        <w:tblLook w:val="04A0" w:firstRow="1" w:lastRow="0" w:firstColumn="1" w:lastColumn="0" w:noHBand="0" w:noVBand="1"/>
      </w:tblPr>
      <w:tblGrid>
        <w:gridCol w:w="8217"/>
        <w:gridCol w:w="6520"/>
      </w:tblGrid>
      <w:tr w:rsidR="00404C0D" w:rsidRPr="00404C0D" w14:paraId="70C3A062" w14:textId="77777777" w:rsidTr="00404C0D">
        <w:tc>
          <w:tcPr>
            <w:tcW w:w="14737" w:type="dxa"/>
            <w:gridSpan w:val="2"/>
            <w:shd w:val="clear" w:color="auto" w:fill="A6A6A6" w:themeFill="background1" w:themeFillShade="A6"/>
          </w:tcPr>
          <w:p w14:paraId="299FC134" w14:textId="7FB61177" w:rsidR="00663491" w:rsidRPr="00404C0D" w:rsidRDefault="00663491" w:rsidP="00220A3E">
            <w:pPr>
              <w:spacing w:after="0" w:line="240" w:lineRule="auto"/>
              <w:rPr>
                <w:color w:val="FFFFFF" w:themeColor="background1"/>
              </w:rPr>
            </w:pPr>
            <w:r w:rsidRPr="00404C0D">
              <w:rPr>
                <w:rFonts w:ascii="Lato" w:hAnsi="Lato"/>
                <w:b/>
                <w:bCs/>
                <w:color w:val="FFFFFF" w:themeColor="background1"/>
                <w:sz w:val="24"/>
                <w:szCs w:val="24"/>
              </w:rPr>
              <w:lastRenderedPageBreak/>
              <w:t>Person Specification</w:t>
            </w:r>
          </w:p>
        </w:tc>
      </w:tr>
      <w:tr w:rsidR="00FF0C93" w14:paraId="7A0EB64A" w14:textId="77777777" w:rsidTr="00D916B1">
        <w:tc>
          <w:tcPr>
            <w:tcW w:w="8217" w:type="dxa"/>
          </w:tcPr>
          <w:p w14:paraId="5B3CDACA" w14:textId="6D19B829" w:rsidR="00FF0C93" w:rsidRPr="009F450E" w:rsidRDefault="00FF0C93" w:rsidP="00663491">
            <w:pPr>
              <w:spacing w:after="0" w:line="240" w:lineRule="auto"/>
              <w:rPr>
                <w:rFonts w:ascii="Lato" w:hAnsi="Lato" w:cs="Arial"/>
                <w:b/>
                <w:sz w:val="24"/>
                <w:szCs w:val="24"/>
              </w:rPr>
            </w:pPr>
            <w:r>
              <w:rPr>
                <w:rFonts w:ascii="Lato" w:hAnsi="Lato" w:cs="Arial"/>
                <w:b/>
                <w:sz w:val="24"/>
                <w:szCs w:val="24"/>
              </w:rPr>
              <w:t>Essential Experience</w:t>
            </w:r>
          </w:p>
          <w:p w14:paraId="143FE883" w14:textId="69247A4C" w:rsidR="00145000" w:rsidRDefault="00145000" w:rsidP="00145000">
            <w:pPr>
              <w:pStyle w:val="ListParagraph"/>
              <w:numPr>
                <w:ilvl w:val="0"/>
                <w:numId w:val="19"/>
              </w:numPr>
              <w:spacing w:after="0" w:line="240" w:lineRule="auto"/>
              <w:rPr>
                <w:rFonts w:ascii="Lato" w:hAnsi="Lato" w:cstheme="minorHAnsi"/>
                <w:color w:val="000000"/>
                <w:sz w:val="24"/>
                <w:szCs w:val="24"/>
              </w:rPr>
            </w:pPr>
            <w:r>
              <w:rPr>
                <w:rFonts w:ascii="Lato" w:hAnsi="Lato" w:cstheme="minorHAnsi"/>
                <w:color w:val="000000"/>
                <w:sz w:val="24"/>
                <w:szCs w:val="24"/>
              </w:rPr>
              <w:t>Demonstrate extensive relevant experience of managing sustainability projects</w:t>
            </w:r>
            <w:r w:rsidR="009D0503">
              <w:rPr>
                <w:rFonts w:ascii="Lato" w:hAnsi="Lato" w:cstheme="minorHAnsi"/>
                <w:color w:val="000000"/>
                <w:sz w:val="24"/>
                <w:szCs w:val="24"/>
              </w:rPr>
              <w:t xml:space="preserve"> or programmes</w:t>
            </w:r>
            <w:r>
              <w:rPr>
                <w:rFonts w:ascii="Lato" w:hAnsi="Lato" w:cstheme="minorHAnsi"/>
                <w:color w:val="000000"/>
                <w:sz w:val="24"/>
                <w:szCs w:val="24"/>
              </w:rPr>
              <w:t>, either in-house or in a consultancy format, evidencing measures of success.</w:t>
            </w:r>
          </w:p>
          <w:p w14:paraId="62FD862A" w14:textId="77777777" w:rsidR="009D0503" w:rsidRDefault="00145000" w:rsidP="00145000">
            <w:pPr>
              <w:pStyle w:val="ListParagraph"/>
              <w:numPr>
                <w:ilvl w:val="0"/>
                <w:numId w:val="19"/>
              </w:numPr>
              <w:spacing w:after="0"/>
              <w:rPr>
                <w:rFonts w:ascii="Lato" w:hAnsi="Lato" w:cs="Arial"/>
                <w:sz w:val="24"/>
                <w:szCs w:val="24"/>
              </w:rPr>
            </w:pPr>
            <w:r>
              <w:rPr>
                <w:rFonts w:ascii="Lato" w:hAnsi="Lato" w:cs="Arial"/>
                <w:sz w:val="24"/>
                <w:szCs w:val="24"/>
              </w:rPr>
              <w:t>A</w:t>
            </w:r>
            <w:r w:rsidRPr="00D33362">
              <w:rPr>
                <w:rFonts w:ascii="Lato" w:hAnsi="Lato" w:cs="Arial"/>
                <w:sz w:val="24"/>
                <w:szCs w:val="24"/>
              </w:rPr>
              <w:t xml:space="preserve"> strong track record in project</w:t>
            </w:r>
            <w:r>
              <w:rPr>
                <w:rFonts w:ascii="Lato" w:hAnsi="Lato" w:cs="Arial"/>
                <w:sz w:val="24"/>
                <w:szCs w:val="24"/>
              </w:rPr>
              <w:t>, budget</w:t>
            </w:r>
            <w:r w:rsidRPr="00D33362">
              <w:rPr>
                <w:rFonts w:ascii="Lato" w:hAnsi="Lato" w:cs="Arial"/>
                <w:sz w:val="24"/>
                <w:szCs w:val="24"/>
              </w:rPr>
              <w:t xml:space="preserve"> and </w:t>
            </w:r>
            <w:r w:rsidR="009D0503">
              <w:rPr>
                <w:rFonts w:ascii="Lato" w:hAnsi="Lato" w:cs="Arial"/>
                <w:sz w:val="24"/>
                <w:szCs w:val="24"/>
              </w:rPr>
              <w:t>resource</w:t>
            </w:r>
            <w:r w:rsidRPr="00D33362">
              <w:rPr>
                <w:rFonts w:ascii="Lato" w:hAnsi="Lato" w:cs="Arial"/>
                <w:sz w:val="24"/>
                <w:szCs w:val="24"/>
              </w:rPr>
              <w:t xml:space="preserve"> management</w:t>
            </w:r>
            <w:r>
              <w:rPr>
                <w:rFonts w:ascii="Lato" w:hAnsi="Lato" w:cs="Arial"/>
                <w:sz w:val="24"/>
                <w:szCs w:val="24"/>
              </w:rPr>
              <w:t>.</w:t>
            </w:r>
            <w:r w:rsidRPr="00D33362">
              <w:rPr>
                <w:rFonts w:ascii="Lato" w:hAnsi="Lato" w:cs="Arial"/>
                <w:sz w:val="24"/>
                <w:szCs w:val="24"/>
              </w:rPr>
              <w:t xml:space="preserve"> </w:t>
            </w:r>
          </w:p>
          <w:p w14:paraId="1E77C749" w14:textId="6D9E4C95" w:rsidR="00FB799A" w:rsidRPr="00FB799A" w:rsidRDefault="00FB799A" w:rsidP="00133809">
            <w:pPr>
              <w:pStyle w:val="ListParagraph"/>
              <w:numPr>
                <w:ilvl w:val="0"/>
                <w:numId w:val="19"/>
              </w:numPr>
              <w:spacing w:after="0"/>
              <w:rPr>
                <w:rFonts w:ascii="Lato" w:hAnsi="Lato" w:cs="Arial"/>
                <w:bCs/>
                <w:sz w:val="24"/>
                <w:szCs w:val="24"/>
              </w:rPr>
            </w:pPr>
          </w:p>
        </w:tc>
        <w:tc>
          <w:tcPr>
            <w:tcW w:w="6520" w:type="dxa"/>
          </w:tcPr>
          <w:p w14:paraId="72C88FBC" w14:textId="77777777" w:rsidR="00FF0C93" w:rsidRDefault="00FF0C93" w:rsidP="00FF0C93">
            <w:pPr>
              <w:spacing w:after="0" w:line="240" w:lineRule="auto"/>
              <w:rPr>
                <w:b/>
                <w:bCs/>
                <w:sz w:val="24"/>
                <w:szCs w:val="24"/>
              </w:rPr>
            </w:pPr>
            <w:r w:rsidRPr="00FF0C93">
              <w:rPr>
                <w:b/>
                <w:bCs/>
                <w:sz w:val="24"/>
                <w:szCs w:val="24"/>
              </w:rPr>
              <w:t>Desirable Experience</w:t>
            </w:r>
          </w:p>
          <w:p w14:paraId="7FCFB079" w14:textId="65F8CC62" w:rsidR="00133809" w:rsidRDefault="00133809" w:rsidP="00133809">
            <w:pPr>
              <w:pStyle w:val="ListParagraph"/>
              <w:numPr>
                <w:ilvl w:val="0"/>
                <w:numId w:val="19"/>
              </w:numPr>
              <w:spacing w:after="0"/>
              <w:rPr>
                <w:rFonts w:ascii="Lato" w:hAnsi="Lato" w:cs="Arial"/>
                <w:sz w:val="24"/>
                <w:szCs w:val="24"/>
              </w:rPr>
            </w:pPr>
            <w:r>
              <w:rPr>
                <w:rFonts w:ascii="Lato" w:hAnsi="Lato" w:cs="Arial"/>
                <w:sz w:val="24"/>
                <w:szCs w:val="24"/>
              </w:rPr>
              <w:t>A positive track record of direct line management.</w:t>
            </w:r>
            <w:r w:rsidRPr="00D33362">
              <w:rPr>
                <w:rFonts w:ascii="Lato" w:hAnsi="Lato" w:cs="Arial"/>
                <w:sz w:val="24"/>
                <w:szCs w:val="24"/>
              </w:rPr>
              <w:t xml:space="preserve"> </w:t>
            </w:r>
          </w:p>
          <w:p w14:paraId="1CBD8E1A" w14:textId="77777777" w:rsidR="00145000" w:rsidRDefault="00145000" w:rsidP="00145000">
            <w:pPr>
              <w:pStyle w:val="ListParagraph"/>
              <w:numPr>
                <w:ilvl w:val="0"/>
                <w:numId w:val="19"/>
              </w:numPr>
              <w:spacing w:after="0" w:line="240" w:lineRule="auto"/>
              <w:rPr>
                <w:rFonts w:ascii="Lato" w:hAnsi="Lato" w:cstheme="minorHAnsi"/>
                <w:color w:val="000000"/>
                <w:sz w:val="24"/>
                <w:szCs w:val="24"/>
              </w:rPr>
            </w:pPr>
            <w:r>
              <w:rPr>
                <w:rFonts w:ascii="Lato" w:hAnsi="Lato" w:cstheme="minorHAnsi"/>
                <w:color w:val="000000"/>
                <w:sz w:val="24"/>
                <w:szCs w:val="24"/>
              </w:rPr>
              <w:t>Delivering environmental training.</w:t>
            </w:r>
          </w:p>
          <w:p w14:paraId="2F013A03" w14:textId="77777777" w:rsidR="00145000" w:rsidRDefault="00145000" w:rsidP="00145000">
            <w:pPr>
              <w:pStyle w:val="ListParagraph"/>
              <w:numPr>
                <w:ilvl w:val="0"/>
                <w:numId w:val="19"/>
              </w:numPr>
              <w:spacing w:after="0" w:line="240" w:lineRule="auto"/>
              <w:rPr>
                <w:rFonts w:ascii="Lato" w:hAnsi="Lato" w:cs="Arial"/>
                <w:sz w:val="24"/>
                <w:szCs w:val="24"/>
              </w:rPr>
            </w:pPr>
            <w:r>
              <w:rPr>
                <w:rFonts w:ascii="Lato" w:hAnsi="Lato" w:cstheme="minorHAnsi"/>
                <w:color w:val="000000"/>
                <w:sz w:val="24"/>
                <w:szCs w:val="24"/>
              </w:rPr>
              <w:t>Driving environmental behaviour change within a business environment.</w:t>
            </w:r>
          </w:p>
          <w:p w14:paraId="769C6C8C" w14:textId="77777777" w:rsidR="009D0503" w:rsidRDefault="009D0503" w:rsidP="009D0503">
            <w:pPr>
              <w:pStyle w:val="ListParagraph"/>
              <w:numPr>
                <w:ilvl w:val="0"/>
                <w:numId w:val="19"/>
              </w:numPr>
              <w:spacing w:after="0"/>
              <w:rPr>
                <w:rFonts w:ascii="Lato" w:hAnsi="Lato" w:cs="Arial"/>
                <w:sz w:val="24"/>
                <w:szCs w:val="24"/>
              </w:rPr>
            </w:pPr>
            <w:r>
              <w:rPr>
                <w:rFonts w:ascii="Lato" w:hAnsi="Lato" w:cs="Arial"/>
                <w:sz w:val="24"/>
                <w:szCs w:val="24"/>
              </w:rPr>
              <w:t>Experience of using data to develop and improve service delivery.</w:t>
            </w:r>
          </w:p>
          <w:p w14:paraId="1EDC9BBF" w14:textId="77777777" w:rsidR="009D0503" w:rsidRDefault="009D0503" w:rsidP="009D0503">
            <w:pPr>
              <w:pStyle w:val="ListParagraph"/>
              <w:numPr>
                <w:ilvl w:val="0"/>
                <w:numId w:val="19"/>
              </w:numPr>
              <w:spacing w:after="0"/>
              <w:rPr>
                <w:rFonts w:ascii="Lato" w:hAnsi="Lato" w:cs="Arial"/>
                <w:sz w:val="24"/>
                <w:szCs w:val="24"/>
              </w:rPr>
            </w:pPr>
            <w:r>
              <w:rPr>
                <w:rFonts w:ascii="Lato" w:hAnsi="Lato" w:cs="Arial"/>
                <w:sz w:val="24"/>
                <w:szCs w:val="24"/>
              </w:rPr>
              <w:t>Experience of income generation and securing funding.</w:t>
            </w:r>
          </w:p>
          <w:p w14:paraId="567FA5F6" w14:textId="6CECF520" w:rsidR="00FF0C93" w:rsidRDefault="00FF0C93" w:rsidP="00917154">
            <w:pPr>
              <w:spacing w:after="0" w:line="240" w:lineRule="auto"/>
            </w:pPr>
          </w:p>
        </w:tc>
      </w:tr>
      <w:tr w:rsidR="00D916B1" w14:paraId="379F927F" w14:textId="77777777" w:rsidTr="00D916B1">
        <w:tc>
          <w:tcPr>
            <w:tcW w:w="8217" w:type="dxa"/>
          </w:tcPr>
          <w:p w14:paraId="37CC5D12" w14:textId="77777777" w:rsidR="00D916B1" w:rsidRPr="009F450E" w:rsidRDefault="00D916B1" w:rsidP="00663491">
            <w:pPr>
              <w:spacing w:after="0" w:line="240" w:lineRule="auto"/>
              <w:rPr>
                <w:rFonts w:ascii="Lato" w:hAnsi="Lato"/>
                <w:b/>
                <w:bCs/>
                <w:sz w:val="24"/>
                <w:szCs w:val="24"/>
              </w:rPr>
            </w:pPr>
            <w:r w:rsidRPr="009F450E">
              <w:rPr>
                <w:rFonts w:ascii="Lato" w:hAnsi="Lato"/>
                <w:b/>
                <w:bCs/>
                <w:sz w:val="24"/>
                <w:szCs w:val="24"/>
              </w:rPr>
              <w:t>Essential Knowledge, Skills and Qualifications</w:t>
            </w:r>
          </w:p>
          <w:p w14:paraId="57488985" w14:textId="552A39E6" w:rsidR="00145000" w:rsidRDefault="009D0503" w:rsidP="00145000">
            <w:pPr>
              <w:pStyle w:val="ListParagraph"/>
              <w:numPr>
                <w:ilvl w:val="0"/>
                <w:numId w:val="19"/>
              </w:numPr>
              <w:spacing w:after="0"/>
              <w:rPr>
                <w:rFonts w:ascii="Lato" w:hAnsi="Lato" w:cs="Arial"/>
                <w:sz w:val="24"/>
                <w:szCs w:val="24"/>
              </w:rPr>
            </w:pPr>
            <w:r>
              <w:rPr>
                <w:rFonts w:ascii="Lato" w:hAnsi="Lato" w:cs="Arial"/>
                <w:sz w:val="24"/>
                <w:szCs w:val="24"/>
              </w:rPr>
              <w:t>Substantial</w:t>
            </w:r>
            <w:r w:rsidR="00145000" w:rsidRPr="00D33362">
              <w:rPr>
                <w:rFonts w:ascii="Lato" w:hAnsi="Lato" w:cs="Arial"/>
                <w:sz w:val="24"/>
                <w:szCs w:val="24"/>
              </w:rPr>
              <w:t xml:space="preserve"> professional </w:t>
            </w:r>
            <w:r>
              <w:rPr>
                <w:rFonts w:ascii="Lato" w:hAnsi="Lato" w:cs="Arial"/>
                <w:sz w:val="24"/>
                <w:szCs w:val="24"/>
              </w:rPr>
              <w:t>knowledge of e</w:t>
            </w:r>
            <w:r w:rsidRPr="009D0503">
              <w:rPr>
                <w:rFonts w:ascii="Lato" w:hAnsi="Lato" w:cs="Arial"/>
                <w:sz w:val="24"/>
                <w:szCs w:val="24"/>
              </w:rPr>
              <w:t>nergy management and carbon reduction</w:t>
            </w:r>
            <w:r w:rsidR="00145000">
              <w:rPr>
                <w:rFonts w:ascii="Lato" w:hAnsi="Lato" w:cs="Arial"/>
                <w:sz w:val="24"/>
                <w:szCs w:val="24"/>
              </w:rPr>
              <w:t>.</w:t>
            </w:r>
          </w:p>
          <w:p w14:paraId="14D09A6C" w14:textId="77777777" w:rsidR="00145000" w:rsidRPr="004E4E6B" w:rsidRDefault="00145000" w:rsidP="00145000">
            <w:pPr>
              <w:pStyle w:val="ListParagraph"/>
              <w:numPr>
                <w:ilvl w:val="0"/>
                <w:numId w:val="19"/>
              </w:numPr>
              <w:spacing w:after="0" w:line="240" w:lineRule="auto"/>
              <w:rPr>
                <w:rFonts w:ascii="Lato" w:hAnsi="Lato" w:cstheme="minorHAnsi"/>
                <w:bCs/>
                <w:color w:val="000000"/>
                <w:sz w:val="24"/>
                <w:szCs w:val="24"/>
              </w:rPr>
            </w:pPr>
            <w:r>
              <w:rPr>
                <w:rFonts w:ascii="Lato" w:hAnsi="Lato" w:cstheme="minorHAnsi"/>
                <w:color w:val="000000"/>
                <w:sz w:val="24"/>
                <w:szCs w:val="24"/>
              </w:rPr>
              <w:t>IEMA Associate membership (or above) or similar professional body membership (i.e., Energy Institute).</w:t>
            </w:r>
          </w:p>
          <w:p w14:paraId="21C0D251" w14:textId="77777777" w:rsidR="00145000" w:rsidRPr="0086041A" w:rsidRDefault="00145000" w:rsidP="00145000">
            <w:pPr>
              <w:pStyle w:val="ListParagraph"/>
              <w:numPr>
                <w:ilvl w:val="0"/>
                <w:numId w:val="19"/>
              </w:numPr>
              <w:rPr>
                <w:rFonts w:ascii="Lato" w:hAnsi="Lato" w:cs="Arial"/>
                <w:sz w:val="24"/>
                <w:szCs w:val="24"/>
              </w:rPr>
            </w:pPr>
            <w:r w:rsidRPr="0086041A">
              <w:rPr>
                <w:rFonts w:ascii="Lato" w:hAnsi="Lato" w:cs="Arial"/>
                <w:sz w:val="24"/>
                <w:szCs w:val="24"/>
              </w:rPr>
              <w:t>Leadership skills.</w:t>
            </w:r>
          </w:p>
          <w:p w14:paraId="61264461" w14:textId="3842DB3B" w:rsidR="00D916B1" w:rsidRPr="009D0503" w:rsidRDefault="00145000" w:rsidP="009D0503">
            <w:pPr>
              <w:pStyle w:val="ListParagraph"/>
              <w:numPr>
                <w:ilvl w:val="0"/>
                <w:numId w:val="19"/>
              </w:numPr>
              <w:spacing w:after="0"/>
              <w:rPr>
                <w:rFonts w:ascii="Lato" w:hAnsi="Lato" w:cs="Arial"/>
                <w:sz w:val="24"/>
                <w:szCs w:val="24"/>
              </w:rPr>
            </w:pPr>
            <w:r>
              <w:rPr>
                <w:rFonts w:ascii="Lato" w:hAnsi="Lato" w:cs="Arial"/>
                <w:sz w:val="24"/>
                <w:szCs w:val="24"/>
              </w:rPr>
              <w:t>Ability to challenge effectively.</w:t>
            </w:r>
          </w:p>
        </w:tc>
        <w:tc>
          <w:tcPr>
            <w:tcW w:w="6520" w:type="dxa"/>
          </w:tcPr>
          <w:p w14:paraId="61E1D679" w14:textId="75D81E3C" w:rsidR="00D916B1" w:rsidRPr="009F450E" w:rsidRDefault="00D916B1" w:rsidP="009F450E">
            <w:pPr>
              <w:spacing w:after="0" w:line="240" w:lineRule="auto"/>
              <w:rPr>
                <w:rFonts w:ascii="Lato" w:hAnsi="Lato" w:cstheme="minorHAnsi"/>
                <w:b/>
                <w:color w:val="000000"/>
                <w:sz w:val="24"/>
                <w:szCs w:val="24"/>
              </w:rPr>
            </w:pPr>
            <w:r w:rsidRPr="009F450E">
              <w:rPr>
                <w:rFonts w:ascii="Lato" w:hAnsi="Lato" w:cstheme="minorHAnsi"/>
                <w:b/>
                <w:color w:val="000000"/>
                <w:sz w:val="24"/>
                <w:szCs w:val="24"/>
              </w:rPr>
              <w:t>Desirable Knowledge, Skills and Qualifications</w:t>
            </w:r>
          </w:p>
          <w:p w14:paraId="7BFBCF49" w14:textId="77777777" w:rsidR="009D0503" w:rsidRDefault="009D0503" w:rsidP="009D0503">
            <w:pPr>
              <w:pStyle w:val="ListParagraph"/>
              <w:numPr>
                <w:ilvl w:val="0"/>
                <w:numId w:val="19"/>
              </w:numPr>
              <w:spacing w:after="0"/>
              <w:rPr>
                <w:rFonts w:ascii="Lato" w:hAnsi="Lato" w:cs="Arial"/>
                <w:sz w:val="24"/>
                <w:szCs w:val="24"/>
              </w:rPr>
            </w:pPr>
            <w:r>
              <w:rPr>
                <w:rFonts w:ascii="Lato" w:hAnsi="Lato" w:cs="Arial"/>
                <w:sz w:val="24"/>
                <w:szCs w:val="24"/>
              </w:rPr>
              <w:t>Strong coaching and motivation skills.</w:t>
            </w:r>
          </w:p>
          <w:p w14:paraId="01C68316" w14:textId="633E27F6" w:rsidR="00D916B1" w:rsidRPr="00917154" w:rsidRDefault="00145000" w:rsidP="00145000">
            <w:pPr>
              <w:pStyle w:val="ListParagraph"/>
              <w:numPr>
                <w:ilvl w:val="0"/>
                <w:numId w:val="19"/>
              </w:numPr>
              <w:spacing w:after="0" w:line="240" w:lineRule="auto"/>
              <w:rPr>
                <w:rFonts w:ascii="Lato" w:hAnsi="Lato" w:cs="Arial"/>
                <w:sz w:val="24"/>
                <w:szCs w:val="24"/>
              </w:rPr>
            </w:pPr>
            <w:r>
              <w:rPr>
                <w:rFonts w:ascii="Lato" w:hAnsi="Lato" w:cs="Arial"/>
                <w:sz w:val="24"/>
                <w:szCs w:val="24"/>
              </w:rPr>
              <w:t>Coaching / Mentoring qualification</w:t>
            </w:r>
          </w:p>
        </w:tc>
      </w:tr>
      <w:tr w:rsidR="00125441" w14:paraId="1366C992" w14:textId="77777777" w:rsidTr="00FF0C93">
        <w:tc>
          <w:tcPr>
            <w:tcW w:w="14737" w:type="dxa"/>
            <w:gridSpan w:val="2"/>
          </w:tcPr>
          <w:p w14:paraId="7AB75B6D" w14:textId="77777777" w:rsidR="00125441" w:rsidRPr="00B3111C" w:rsidRDefault="00125441" w:rsidP="00125441">
            <w:pPr>
              <w:spacing w:after="0" w:line="240" w:lineRule="auto"/>
              <w:rPr>
                <w:rFonts w:ascii="Lato" w:hAnsi="Lato" w:cstheme="minorHAnsi"/>
                <w:b/>
                <w:color w:val="000000"/>
                <w:sz w:val="24"/>
                <w:szCs w:val="24"/>
              </w:rPr>
            </w:pPr>
            <w:r w:rsidRPr="00B3111C">
              <w:rPr>
                <w:rFonts w:ascii="Lato" w:hAnsi="Lato" w:cstheme="minorHAnsi"/>
                <w:b/>
                <w:color w:val="000000"/>
                <w:sz w:val="24"/>
                <w:szCs w:val="24"/>
              </w:rPr>
              <w:t>Values and ethos:</w:t>
            </w:r>
          </w:p>
          <w:p w14:paraId="6C664B2B" w14:textId="77777777" w:rsidR="00145000" w:rsidRDefault="00145000" w:rsidP="00145000">
            <w:pPr>
              <w:pStyle w:val="ListParagraph"/>
              <w:numPr>
                <w:ilvl w:val="0"/>
                <w:numId w:val="25"/>
              </w:numPr>
              <w:spacing w:after="0" w:line="240" w:lineRule="auto"/>
              <w:rPr>
                <w:rFonts w:ascii="Lato" w:hAnsi="Lato" w:cstheme="minorHAnsi"/>
                <w:b/>
                <w:color w:val="000000"/>
                <w:sz w:val="24"/>
                <w:szCs w:val="24"/>
              </w:rPr>
            </w:pPr>
            <w:r>
              <w:rPr>
                <w:rFonts w:ascii="Lato" w:hAnsi="Lato" w:cstheme="minorHAnsi"/>
                <w:bCs/>
                <w:color w:val="000000"/>
                <w:sz w:val="24"/>
                <w:szCs w:val="24"/>
              </w:rPr>
              <w:t>Passionate for sustainability and supporting businesses to reduce their environmental impact.</w:t>
            </w:r>
          </w:p>
          <w:p w14:paraId="2B5EA895" w14:textId="77777777" w:rsidR="00145000" w:rsidRPr="005B222B" w:rsidRDefault="00145000" w:rsidP="00145000">
            <w:pPr>
              <w:pStyle w:val="ListParagraph"/>
              <w:numPr>
                <w:ilvl w:val="0"/>
                <w:numId w:val="25"/>
              </w:numPr>
              <w:spacing w:after="0" w:line="240" w:lineRule="auto"/>
              <w:rPr>
                <w:rFonts w:ascii="Lato" w:hAnsi="Lato" w:cs="Arial"/>
                <w:bCs/>
                <w:sz w:val="24"/>
                <w:szCs w:val="24"/>
              </w:rPr>
            </w:pPr>
            <w:r w:rsidRPr="005B222B">
              <w:rPr>
                <w:rFonts w:ascii="Lato" w:hAnsi="Lato" w:cs="Arial"/>
                <w:bCs/>
                <w:sz w:val="24"/>
                <w:szCs w:val="24"/>
              </w:rPr>
              <w:t>Demonstrates practical understanding of organisation values and can describe how these might apply to role and how they would embed these across the organisation.</w:t>
            </w:r>
          </w:p>
          <w:p w14:paraId="69762E9F" w14:textId="77777777" w:rsidR="00145000" w:rsidRPr="005B222B" w:rsidRDefault="00145000" w:rsidP="00145000">
            <w:pPr>
              <w:pStyle w:val="ListParagraph"/>
              <w:numPr>
                <w:ilvl w:val="0"/>
                <w:numId w:val="25"/>
              </w:numPr>
              <w:spacing w:after="0" w:line="240" w:lineRule="auto"/>
              <w:rPr>
                <w:rFonts w:ascii="Lato" w:hAnsi="Lato" w:cs="Arial"/>
                <w:bCs/>
                <w:sz w:val="24"/>
                <w:szCs w:val="24"/>
              </w:rPr>
            </w:pPr>
            <w:r w:rsidRPr="005B222B">
              <w:rPr>
                <w:rFonts w:ascii="Lato" w:hAnsi="Lato" w:cs="Arial"/>
                <w:bCs/>
                <w:sz w:val="24"/>
                <w:szCs w:val="24"/>
              </w:rPr>
              <w:t>Passion for the organisation and our work.</w:t>
            </w:r>
          </w:p>
          <w:p w14:paraId="75E78970" w14:textId="77777777" w:rsidR="00145000" w:rsidRPr="005B222B" w:rsidRDefault="00145000" w:rsidP="00145000">
            <w:pPr>
              <w:pStyle w:val="ListParagraph"/>
              <w:numPr>
                <w:ilvl w:val="0"/>
                <w:numId w:val="25"/>
              </w:numPr>
              <w:spacing w:after="0" w:line="240" w:lineRule="auto"/>
              <w:rPr>
                <w:rFonts w:ascii="Lato" w:hAnsi="Lato" w:cs="Arial"/>
                <w:bCs/>
                <w:sz w:val="24"/>
                <w:szCs w:val="24"/>
              </w:rPr>
            </w:pPr>
            <w:r w:rsidRPr="005B222B">
              <w:rPr>
                <w:rFonts w:ascii="Lato" w:hAnsi="Lato" w:cs="Arial"/>
                <w:bCs/>
                <w:sz w:val="24"/>
                <w:szCs w:val="24"/>
              </w:rPr>
              <w:t>Actively seeks learning and development.</w:t>
            </w:r>
          </w:p>
          <w:p w14:paraId="1B2C73E5" w14:textId="673B5CDB" w:rsidR="00125441" w:rsidRPr="009F450E" w:rsidRDefault="00125441" w:rsidP="00663491">
            <w:pPr>
              <w:spacing w:after="0" w:line="240" w:lineRule="auto"/>
              <w:rPr>
                <w:rFonts w:ascii="Lato" w:hAnsi="Lato"/>
                <w:sz w:val="24"/>
                <w:szCs w:val="24"/>
              </w:rPr>
            </w:pPr>
          </w:p>
        </w:tc>
      </w:tr>
    </w:tbl>
    <w:p w14:paraId="6E4B37EB" w14:textId="56AD2D2D" w:rsidR="00663491" w:rsidRDefault="00663491" w:rsidP="00220A3E">
      <w:pPr>
        <w:spacing w:after="0" w:line="240" w:lineRule="auto"/>
      </w:pPr>
    </w:p>
    <w:p w14:paraId="4CAB0C76" w14:textId="77777777" w:rsidR="00663491" w:rsidRDefault="00663491" w:rsidP="00220A3E">
      <w:pPr>
        <w:spacing w:after="0" w:line="240" w:lineRule="auto"/>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F2F8F" w:rsidRPr="00EB4335" w14:paraId="484FDA52" w14:textId="77777777" w:rsidTr="00D916B1">
        <w:tc>
          <w:tcPr>
            <w:tcW w:w="14742" w:type="dxa"/>
            <w:shd w:val="clear" w:color="auto" w:fill="808080" w:themeFill="background1" w:themeFillShade="80"/>
          </w:tcPr>
          <w:p w14:paraId="0AB4774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01DC29DA" w14:textId="77777777" w:rsidTr="00D916B1">
        <w:tc>
          <w:tcPr>
            <w:tcW w:w="14742" w:type="dxa"/>
            <w:shd w:val="clear" w:color="auto" w:fill="auto"/>
          </w:tcPr>
          <w:p w14:paraId="495136E3" w14:textId="77777777" w:rsidR="00145000" w:rsidRPr="00C80423" w:rsidRDefault="00145000" w:rsidP="00145000">
            <w:pPr>
              <w:pStyle w:val="ListParagraph"/>
              <w:numPr>
                <w:ilvl w:val="0"/>
                <w:numId w:val="8"/>
              </w:numPr>
              <w:spacing w:after="0"/>
              <w:ind w:left="453" w:hanging="357"/>
              <w:rPr>
                <w:rFonts w:ascii="Lato" w:hAnsi="Lato" w:cs="Lato"/>
                <w:color w:val="000000"/>
                <w:sz w:val="24"/>
                <w:szCs w:val="24"/>
              </w:rPr>
            </w:pPr>
            <w:r w:rsidRPr="00C80423">
              <w:rPr>
                <w:rFonts w:ascii="Lato" w:hAnsi="Lato" w:cs="Lato"/>
                <w:color w:val="000000"/>
                <w:sz w:val="24"/>
                <w:szCs w:val="24"/>
              </w:rPr>
              <w:t>Able to work outside of normal office hours within a flexi time / time off in lieu system.</w:t>
            </w:r>
          </w:p>
          <w:p w14:paraId="4BB38538" w14:textId="77777777" w:rsidR="00145000" w:rsidRPr="00C80423" w:rsidRDefault="00145000" w:rsidP="00145000">
            <w:pPr>
              <w:pStyle w:val="ListParagraph"/>
              <w:numPr>
                <w:ilvl w:val="0"/>
                <w:numId w:val="8"/>
              </w:numPr>
              <w:spacing w:after="0"/>
              <w:ind w:left="453" w:hanging="357"/>
              <w:rPr>
                <w:rFonts w:ascii="Lato" w:hAnsi="Lato" w:cs="Lato"/>
                <w:color w:val="000000"/>
                <w:sz w:val="24"/>
                <w:szCs w:val="24"/>
              </w:rPr>
            </w:pPr>
            <w:r w:rsidRPr="00C80423">
              <w:rPr>
                <w:rFonts w:ascii="Lato" w:hAnsi="Lato" w:cs="Lato"/>
                <w:color w:val="000000"/>
                <w:sz w:val="24"/>
                <w:szCs w:val="24"/>
              </w:rPr>
              <w:t>Comply with the Trust</w:t>
            </w:r>
            <w:r>
              <w:rPr>
                <w:rFonts w:ascii="Lato" w:hAnsi="Lato" w:cs="Lato"/>
                <w:color w:val="000000"/>
                <w:sz w:val="24"/>
                <w:szCs w:val="24"/>
              </w:rPr>
              <w:t>’</w:t>
            </w:r>
            <w:r w:rsidRPr="00C80423">
              <w:rPr>
                <w:rFonts w:ascii="Lato" w:hAnsi="Lato" w:cs="Lato"/>
                <w:color w:val="000000"/>
                <w:sz w:val="24"/>
                <w:szCs w:val="24"/>
              </w:rPr>
              <w:t xml:space="preserve">s </w:t>
            </w:r>
            <w:r>
              <w:rPr>
                <w:rFonts w:ascii="Lato" w:hAnsi="Lato" w:cs="Lato"/>
                <w:color w:val="000000"/>
                <w:sz w:val="24"/>
                <w:szCs w:val="24"/>
              </w:rPr>
              <w:t>p</w:t>
            </w:r>
            <w:r w:rsidRPr="00C80423">
              <w:rPr>
                <w:rFonts w:ascii="Lato" w:hAnsi="Lato" w:cs="Lato"/>
                <w:color w:val="000000"/>
                <w:sz w:val="24"/>
                <w:szCs w:val="24"/>
              </w:rPr>
              <w:t xml:space="preserve">olicies and </w:t>
            </w:r>
            <w:r>
              <w:rPr>
                <w:rFonts w:ascii="Lato" w:hAnsi="Lato" w:cs="Lato"/>
                <w:color w:val="000000"/>
                <w:sz w:val="24"/>
                <w:szCs w:val="24"/>
              </w:rPr>
              <w:t>p</w:t>
            </w:r>
            <w:r w:rsidRPr="00C80423">
              <w:rPr>
                <w:rFonts w:ascii="Lato" w:hAnsi="Lato" w:cs="Lato"/>
                <w:color w:val="000000"/>
                <w:sz w:val="24"/>
                <w:szCs w:val="24"/>
              </w:rPr>
              <w:t>rocedures including, but not exclusively, Equality, Diversity and Inclusion, Data Protection, Health and Safety</w:t>
            </w:r>
            <w:r>
              <w:rPr>
                <w:rFonts w:ascii="Lato" w:hAnsi="Lato" w:cs="Lato"/>
                <w:color w:val="000000"/>
                <w:sz w:val="24"/>
                <w:szCs w:val="24"/>
              </w:rPr>
              <w:t>, Safeguarding</w:t>
            </w:r>
            <w:r w:rsidRPr="00C80423">
              <w:rPr>
                <w:rFonts w:ascii="Lato" w:hAnsi="Lato" w:cs="Lato"/>
                <w:color w:val="000000"/>
                <w:sz w:val="24"/>
                <w:szCs w:val="24"/>
              </w:rPr>
              <w:t xml:space="preserve"> and Environment.</w:t>
            </w:r>
          </w:p>
          <w:p w14:paraId="410A9E9E" w14:textId="77777777" w:rsidR="00145000" w:rsidRDefault="00145000" w:rsidP="00145000">
            <w:pPr>
              <w:pStyle w:val="ListParagraph"/>
              <w:numPr>
                <w:ilvl w:val="0"/>
                <w:numId w:val="8"/>
              </w:numPr>
              <w:spacing w:after="0"/>
              <w:ind w:left="453" w:hanging="357"/>
              <w:rPr>
                <w:rFonts w:ascii="Lato" w:hAnsi="Lato" w:cs="Lato"/>
                <w:sz w:val="24"/>
                <w:szCs w:val="24"/>
              </w:rPr>
            </w:pPr>
            <w:r w:rsidRPr="00DD30EF">
              <w:rPr>
                <w:rFonts w:ascii="Lato" w:hAnsi="Lato"/>
                <w:sz w:val="24"/>
                <w:szCs w:val="24"/>
              </w:rPr>
              <w:t>This post will be subject to a basic DBS check.</w:t>
            </w:r>
            <w:r w:rsidRPr="00DD30EF">
              <w:rPr>
                <w:rFonts w:ascii="Lato" w:hAnsi="Lato" w:cs="Lato"/>
                <w:sz w:val="24"/>
                <w:szCs w:val="24"/>
              </w:rPr>
              <w:t xml:space="preserve"> </w:t>
            </w:r>
          </w:p>
          <w:p w14:paraId="5863A5CA" w14:textId="4F73F51B" w:rsidR="00C80423" w:rsidRPr="00C52116" w:rsidRDefault="00145000" w:rsidP="00145000">
            <w:pPr>
              <w:pStyle w:val="ListParagraph"/>
              <w:numPr>
                <w:ilvl w:val="0"/>
                <w:numId w:val="8"/>
              </w:numPr>
              <w:spacing w:after="0" w:line="240" w:lineRule="auto"/>
              <w:ind w:left="456"/>
              <w:rPr>
                <w:rFonts w:ascii="Lato" w:hAnsi="Lato" w:cs="Lato"/>
                <w:color w:val="000000"/>
                <w:sz w:val="24"/>
                <w:szCs w:val="24"/>
              </w:rPr>
            </w:pPr>
            <w:r w:rsidRPr="00B21CC1">
              <w:rPr>
                <w:rFonts w:ascii="Lato" w:hAnsi="Lato" w:cs="Lato"/>
                <w:color w:val="000000"/>
                <w:sz w:val="24"/>
                <w:szCs w:val="24"/>
              </w:rPr>
              <w:t>We offer a guaranteed interview to applicants with a disability and Armed Forces veterans who meet the essential criteria above</w:t>
            </w:r>
            <w:r w:rsidR="0094116E">
              <w:rPr>
                <w:rFonts w:ascii="Lato" w:hAnsi="Lato" w:cs="Lato"/>
                <w:color w:val="000000"/>
                <w:sz w:val="24"/>
                <w:szCs w:val="24"/>
              </w:rPr>
              <w:t>.</w:t>
            </w:r>
          </w:p>
        </w:tc>
      </w:tr>
    </w:tbl>
    <w:p w14:paraId="763E4025"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12332"/>
      </w:tblGrid>
      <w:tr w:rsidR="00220A3E" w14:paraId="0976ACBB" w14:textId="77777777" w:rsidTr="00D916B1">
        <w:tc>
          <w:tcPr>
            <w:tcW w:w="2405" w:type="dxa"/>
            <w:shd w:val="clear" w:color="auto" w:fill="808080" w:themeFill="background1" w:themeFillShade="80"/>
          </w:tcPr>
          <w:p w14:paraId="4D2FD53D"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lastRenderedPageBreak/>
              <w:t xml:space="preserve">PREPARED BY: </w:t>
            </w:r>
          </w:p>
        </w:tc>
        <w:tc>
          <w:tcPr>
            <w:tcW w:w="12332" w:type="dxa"/>
          </w:tcPr>
          <w:p w14:paraId="3F145110" w14:textId="4A674AFE" w:rsidR="00220A3E" w:rsidRDefault="00145000" w:rsidP="00220A3E">
            <w:pPr>
              <w:spacing w:after="0" w:line="240" w:lineRule="auto"/>
              <w:rPr>
                <w:rFonts w:ascii="Lato" w:hAnsi="Lato" w:cs="Lato"/>
                <w:color w:val="000000"/>
                <w:sz w:val="24"/>
                <w:szCs w:val="24"/>
              </w:rPr>
            </w:pPr>
            <w:r>
              <w:rPr>
                <w:rFonts w:ascii="Lato" w:hAnsi="Lato" w:cs="Lato"/>
                <w:color w:val="000000"/>
                <w:sz w:val="24"/>
                <w:szCs w:val="24"/>
              </w:rPr>
              <w:t>Stephanie Wyatt</w:t>
            </w:r>
          </w:p>
        </w:tc>
      </w:tr>
      <w:tr w:rsidR="00220A3E" w14:paraId="61526310" w14:textId="77777777" w:rsidTr="00D916B1">
        <w:tc>
          <w:tcPr>
            <w:tcW w:w="2405" w:type="dxa"/>
            <w:shd w:val="clear" w:color="auto" w:fill="808080" w:themeFill="background1" w:themeFillShade="80"/>
          </w:tcPr>
          <w:p w14:paraId="28CD3436"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12332" w:type="dxa"/>
          </w:tcPr>
          <w:p w14:paraId="6358D0E2" w14:textId="7F263DAC" w:rsidR="00220A3E" w:rsidRDefault="009D0503" w:rsidP="00220A3E">
            <w:pPr>
              <w:spacing w:after="0" w:line="240" w:lineRule="auto"/>
              <w:rPr>
                <w:rFonts w:ascii="Lato" w:hAnsi="Lato" w:cs="Lato"/>
                <w:color w:val="000000"/>
                <w:sz w:val="24"/>
                <w:szCs w:val="24"/>
              </w:rPr>
            </w:pPr>
            <w:r>
              <w:rPr>
                <w:rFonts w:ascii="Lato" w:hAnsi="Lato" w:cs="Lato"/>
                <w:color w:val="000000"/>
                <w:sz w:val="24"/>
                <w:szCs w:val="24"/>
              </w:rPr>
              <w:t>2</w:t>
            </w:r>
            <w:r w:rsidR="00133809">
              <w:rPr>
                <w:rFonts w:ascii="Lato" w:hAnsi="Lato" w:cs="Lato"/>
                <w:color w:val="000000"/>
                <w:sz w:val="24"/>
                <w:szCs w:val="24"/>
              </w:rPr>
              <w:t>1</w:t>
            </w:r>
            <w:r w:rsidR="00145000">
              <w:rPr>
                <w:rFonts w:ascii="Lato" w:hAnsi="Lato" w:cs="Lato"/>
                <w:color w:val="000000"/>
                <w:sz w:val="24"/>
                <w:szCs w:val="24"/>
              </w:rPr>
              <w:t>/11/2024</w:t>
            </w:r>
          </w:p>
        </w:tc>
      </w:tr>
    </w:tbl>
    <w:p w14:paraId="30AF4B68" w14:textId="77777777" w:rsidR="00220A3E" w:rsidRPr="00EB4335" w:rsidRDefault="00220A3E">
      <w:pPr>
        <w:spacing w:after="0" w:line="240" w:lineRule="auto"/>
        <w:rPr>
          <w:rFonts w:ascii="Lato" w:hAnsi="Lato" w:cs="Lato"/>
          <w:color w:val="000000"/>
          <w:sz w:val="24"/>
          <w:szCs w:val="24"/>
        </w:rPr>
      </w:pPr>
    </w:p>
    <w:sectPr w:rsidR="00220A3E" w:rsidRPr="00EB4335" w:rsidSect="00457F5A">
      <w:pgSz w:w="16838" w:h="11906" w:orient="landscape"/>
      <w:pgMar w:top="720" w:right="289" w:bottom="720" w:left="720" w:header="283"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0045E" w14:textId="77777777" w:rsidR="00CD2A24" w:rsidRDefault="00CD2A24">
      <w:pPr>
        <w:spacing w:after="0" w:line="240" w:lineRule="auto"/>
      </w:pPr>
      <w:r>
        <w:separator/>
      </w:r>
    </w:p>
  </w:endnote>
  <w:endnote w:type="continuationSeparator" w:id="0">
    <w:p w14:paraId="19272EE8" w14:textId="77777777" w:rsidR="00CD2A24" w:rsidRDefault="00CD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default"/>
    <w:sig w:usb0="00000000" w:usb1="00000000" w:usb2="00000000" w:usb3="00000000" w:csb0="0000019F" w:csb1="00000000"/>
  </w:font>
  <w:font w:name="Lato Black">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A856" w14:textId="77777777" w:rsidR="00CD2A24" w:rsidRDefault="00CD2A24">
      <w:pPr>
        <w:spacing w:after="0" w:line="240" w:lineRule="auto"/>
      </w:pPr>
      <w:r>
        <w:separator/>
      </w:r>
    </w:p>
  </w:footnote>
  <w:footnote w:type="continuationSeparator" w:id="0">
    <w:p w14:paraId="0ECC4500" w14:textId="77777777" w:rsidR="00CD2A24" w:rsidRDefault="00CD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343" w:type="dxa"/>
      <w:tblLook w:val="04A0" w:firstRow="1" w:lastRow="0" w:firstColumn="1" w:lastColumn="0" w:noHBand="0" w:noVBand="1"/>
    </w:tblPr>
    <w:tblGrid>
      <w:gridCol w:w="4390"/>
      <w:gridCol w:w="1275"/>
      <w:gridCol w:w="2268"/>
      <w:gridCol w:w="993"/>
      <w:gridCol w:w="1417"/>
    </w:tblGrid>
    <w:tr w:rsidR="00CC295B" w:rsidRPr="00CC295B" w14:paraId="2D8EDFC0" w14:textId="77777777" w:rsidTr="00616943">
      <w:tc>
        <w:tcPr>
          <w:tcW w:w="10343" w:type="dxa"/>
          <w:gridSpan w:val="5"/>
          <w:shd w:val="clear" w:color="auto" w:fill="13873C"/>
        </w:tcPr>
        <w:p w14:paraId="354EDD5C"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DE19DA" w:rsidRPr="00CC295B" w14:paraId="763D6436" w14:textId="77777777" w:rsidTr="00DE19DA">
      <w:tc>
        <w:tcPr>
          <w:tcW w:w="4390" w:type="dxa"/>
        </w:tcPr>
        <w:p w14:paraId="448770BD" w14:textId="3BBA41AC"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5" w:type="dxa"/>
        </w:tcPr>
        <w:p w14:paraId="1AFCDF0D" w14:textId="77AFE2C6"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sidR="00A9471A">
            <w:rPr>
              <w:rFonts w:ascii="Lato" w:eastAsia="Calibri" w:hAnsi="Lato" w:cs="Segoe UI"/>
              <w:sz w:val="18"/>
              <w:szCs w:val="18"/>
              <w:lang w:val="en-US" w:eastAsia="en-GB"/>
            </w:rPr>
            <w:t>8</w:t>
          </w:r>
        </w:p>
      </w:tc>
      <w:tc>
        <w:tcPr>
          <w:tcW w:w="2268" w:type="dxa"/>
        </w:tcPr>
        <w:p w14:paraId="5E023DA8" w14:textId="23F8850A" w:rsidR="00DE19DA" w:rsidRPr="00CC295B" w:rsidRDefault="00DE19DA" w:rsidP="00DE19DA">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Next review: </w:t>
          </w:r>
          <w:r w:rsidR="00A9471A">
            <w:rPr>
              <w:rFonts w:ascii="Lato" w:eastAsia="Calibri" w:hAnsi="Lato" w:cs="Segoe UI"/>
              <w:sz w:val="18"/>
              <w:szCs w:val="18"/>
              <w:lang w:val="en-US" w:eastAsia="en-GB"/>
            </w:rPr>
            <w:t>Sep</w:t>
          </w:r>
          <w:r w:rsidR="00B55175">
            <w:rPr>
              <w:rFonts w:ascii="Lato" w:eastAsia="Calibri" w:hAnsi="Lato" w:cs="Segoe UI"/>
              <w:sz w:val="18"/>
              <w:szCs w:val="18"/>
              <w:lang w:val="en-US" w:eastAsia="en-GB"/>
            </w:rPr>
            <w:t xml:space="preserve"> 2025</w:t>
          </w:r>
        </w:p>
      </w:tc>
      <w:tc>
        <w:tcPr>
          <w:tcW w:w="993" w:type="dxa"/>
        </w:tcPr>
        <w:p w14:paraId="17043112" w14:textId="77777777"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417" w:type="dxa"/>
        </w:tcPr>
        <w:p w14:paraId="16DB4D9E" w14:textId="4607CC9F"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p>
      </w:tc>
    </w:tr>
  </w:tbl>
  <w:p w14:paraId="2C3A6634" w14:textId="77777777" w:rsidR="00EA3816" w:rsidRDefault="00EA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18FC32"/>
    <w:multiLevelType w:val="singleLevel"/>
    <w:tmpl w:val="8318FC32"/>
    <w:lvl w:ilvl="0">
      <w:start w:val="1"/>
      <w:numFmt w:val="bullet"/>
      <w:lvlText w:val=""/>
      <w:lvlJc w:val="left"/>
      <w:pPr>
        <w:tabs>
          <w:tab w:val="left" w:pos="675"/>
        </w:tabs>
        <w:ind w:left="675" w:hanging="420"/>
      </w:pPr>
      <w:rPr>
        <w:rFonts w:ascii="Wingdings" w:hAnsi="Wingdings" w:hint="default"/>
      </w:rPr>
    </w:lvl>
  </w:abstractNum>
  <w:abstractNum w:abstractNumId="1"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966EE"/>
    <w:multiLevelType w:val="hybridMultilevel"/>
    <w:tmpl w:val="FA2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3026"/>
    <w:multiLevelType w:val="hybridMultilevel"/>
    <w:tmpl w:val="C668419C"/>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62364E"/>
    <w:multiLevelType w:val="hybridMultilevel"/>
    <w:tmpl w:val="3FF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C4656"/>
    <w:multiLevelType w:val="hybridMultilevel"/>
    <w:tmpl w:val="244AA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1E407F"/>
    <w:multiLevelType w:val="hybridMultilevel"/>
    <w:tmpl w:val="541E9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0C11CF"/>
    <w:multiLevelType w:val="hybridMultilevel"/>
    <w:tmpl w:val="6C78B43A"/>
    <w:lvl w:ilvl="0" w:tplc="57142E64">
      <w:start w:val="36"/>
      <w:numFmt w:val="bullet"/>
      <w:lvlText w:val="-"/>
      <w:lvlJc w:val="left"/>
      <w:pPr>
        <w:ind w:left="720" w:hanging="360"/>
      </w:pPr>
      <w:rPr>
        <w:rFonts w:ascii="Lato" w:eastAsiaTheme="minorHAnsi"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501EF"/>
    <w:multiLevelType w:val="hybridMultilevel"/>
    <w:tmpl w:val="DB7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D4958"/>
    <w:multiLevelType w:val="hybridMultilevel"/>
    <w:tmpl w:val="FD9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766F3"/>
    <w:multiLevelType w:val="hybridMultilevel"/>
    <w:tmpl w:val="B0BEF636"/>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066378"/>
    <w:multiLevelType w:val="hybridMultilevel"/>
    <w:tmpl w:val="737A79CE"/>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5948F8"/>
    <w:multiLevelType w:val="hybridMultilevel"/>
    <w:tmpl w:val="C64E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6A2E16"/>
    <w:multiLevelType w:val="hybridMultilevel"/>
    <w:tmpl w:val="7DC6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643344"/>
    <w:multiLevelType w:val="hybridMultilevel"/>
    <w:tmpl w:val="ED848B6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369A5"/>
    <w:multiLevelType w:val="hybridMultilevel"/>
    <w:tmpl w:val="4D285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76DBD"/>
    <w:multiLevelType w:val="hybridMultilevel"/>
    <w:tmpl w:val="F81AB5AC"/>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1B74FC"/>
    <w:multiLevelType w:val="hybridMultilevel"/>
    <w:tmpl w:val="7DE4123E"/>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465969496">
    <w:abstractNumId w:val="5"/>
  </w:num>
  <w:num w:numId="2" w16cid:durableId="389302919">
    <w:abstractNumId w:val="21"/>
  </w:num>
  <w:num w:numId="3" w16cid:durableId="593706741">
    <w:abstractNumId w:val="23"/>
  </w:num>
  <w:num w:numId="4" w16cid:durableId="1983388374">
    <w:abstractNumId w:val="2"/>
  </w:num>
  <w:num w:numId="5" w16cid:durableId="335152786">
    <w:abstractNumId w:val="8"/>
  </w:num>
  <w:num w:numId="6" w16cid:durableId="293409529">
    <w:abstractNumId w:val="24"/>
  </w:num>
  <w:num w:numId="7" w16cid:durableId="1146514565">
    <w:abstractNumId w:val="0"/>
  </w:num>
  <w:num w:numId="8" w16cid:durableId="627975449">
    <w:abstractNumId w:val="1"/>
  </w:num>
  <w:num w:numId="9" w16cid:durableId="1302424392">
    <w:abstractNumId w:val="17"/>
  </w:num>
  <w:num w:numId="10" w16cid:durableId="1974824228">
    <w:abstractNumId w:val="16"/>
  </w:num>
  <w:num w:numId="11" w16cid:durableId="663048838">
    <w:abstractNumId w:val="6"/>
  </w:num>
  <w:num w:numId="12" w16cid:durableId="951782048">
    <w:abstractNumId w:val="12"/>
  </w:num>
  <w:num w:numId="13" w16cid:durableId="1981886476">
    <w:abstractNumId w:val="3"/>
  </w:num>
  <w:num w:numId="14" w16cid:durableId="715543958">
    <w:abstractNumId w:val="20"/>
  </w:num>
  <w:num w:numId="15" w16cid:durableId="1475443067">
    <w:abstractNumId w:val="22"/>
  </w:num>
  <w:num w:numId="16" w16cid:durableId="317464194">
    <w:abstractNumId w:val="19"/>
  </w:num>
  <w:num w:numId="17" w16cid:durableId="1540439316">
    <w:abstractNumId w:val="15"/>
  </w:num>
  <w:num w:numId="18" w16cid:durableId="1893344180">
    <w:abstractNumId w:val="13"/>
  </w:num>
  <w:num w:numId="19" w16cid:durableId="79841069">
    <w:abstractNumId w:val="14"/>
  </w:num>
  <w:num w:numId="20" w16cid:durableId="1915123720">
    <w:abstractNumId w:val="4"/>
  </w:num>
  <w:num w:numId="21" w16cid:durableId="1403529345">
    <w:abstractNumId w:val="18"/>
  </w:num>
  <w:num w:numId="22" w16cid:durableId="1206411496">
    <w:abstractNumId w:val="7"/>
  </w:num>
  <w:num w:numId="23" w16cid:durableId="1339310891">
    <w:abstractNumId w:val="11"/>
  </w:num>
  <w:num w:numId="24" w16cid:durableId="740062004">
    <w:abstractNumId w:val="10"/>
  </w:num>
  <w:num w:numId="25" w16cid:durableId="1623732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0735B"/>
    <w:rsid w:val="0000799D"/>
    <w:rsid w:val="00012455"/>
    <w:rsid w:val="00024DF6"/>
    <w:rsid w:val="000261F1"/>
    <w:rsid w:val="00027AE4"/>
    <w:rsid w:val="00032F48"/>
    <w:rsid w:val="000332A1"/>
    <w:rsid w:val="00041A3A"/>
    <w:rsid w:val="00051E39"/>
    <w:rsid w:val="0007303F"/>
    <w:rsid w:val="00084DC9"/>
    <w:rsid w:val="00085B76"/>
    <w:rsid w:val="0009701C"/>
    <w:rsid w:val="000A061A"/>
    <w:rsid w:val="000A133E"/>
    <w:rsid w:val="000A2DBE"/>
    <w:rsid w:val="000D78F9"/>
    <w:rsid w:val="000F34C7"/>
    <w:rsid w:val="000F7B7E"/>
    <w:rsid w:val="00113941"/>
    <w:rsid w:val="00125441"/>
    <w:rsid w:val="00127783"/>
    <w:rsid w:val="00133809"/>
    <w:rsid w:val="001341D6"/>
    <w:rsid w:val="00140485"/>
    <w:rsid w:val="00145000"/>
    <w:rsid w:val="00153262"/>
    <w:rsid w:val="00170D66"/>
    <w:rsid w:val="0017371D"/>
    <w:rsid w:val="001820A8"/>
    <w:rsid w:val="001971B3"/>
    <w:rsid w:val="001A16C8"/>
    <w:rsid w:val="001A1B84"/>
    <w:rsid w:val="001B40A3"/>
    <w:rsid w:val="001C553A"/>
    <w:rsid w:val="001F3280"/>
    <w:rsid w:val="001F6374"/>
    <w:rsid w:val="00202D89"/>
    <w:rsid w:val="0021490B"/>
    <w:rsid w:val="00220A3E"/>
    <w:rsid w:val="00226F79"/>
    <w:rsid w:val="0023527A"/>
    <w:rsid w:val="0025052C"/>
    <w:rsid w:val="00250E0D"/>
    <w:rsid w:val="002527C1"/>
    <w:rsid w:val="00263D28"/>
    <w:rsid w:val="00277266"/>
    <w:rsid w:val="002A32FB"/>
    <w:rsid w:val="002B2F65"/>
    <w:rsid w:val="002B7EB3"/>
    <w:rsid w:val="002D2E28"/>
    <w:rsid w:val="002E1B77"/>
    <w:rsid w:val="002E2E22"/>
    <w:rsid w:val="002F1D98"/>
    <w:rsid w:val="0030136D"/>
    <w:rsid w:val="003041BE"/>
    <w:rsid w:val="00307B8B"/>
    <w:rsid w:val="003132A0"/>
    <w:rsid w:val="00317B2C"/>
    <w:rsid w:val="00323A3E"/>
    <w:rsid w:val="00327472"/>
    <w:rsid w:val="00337B64"/>
    <w:rsid w:val="00361A38"/>
    <w:rsid w:val="00361B7D"/>
    <w:rsid w:val="00365400"/>
    <w:rsid w:val="003730CD"/>
    <w:rsid w:val="003733BB"/>
    <w:rsid w:val="003850BD"/>
    <w:rsid w:val="003924BA"/>
    <w:rsid w:val="003925D1"/>
    <w:rsid w:val="003948C3"/>
    <w:rsid w:val="0039743E"/>
    <w:rsid w:val="003B462B"/>
    <w:rsid w:val="003C671F"/>
    <w:rsid w:val="003C7840"/>
    <w:rsid w:val="003D3A06"/>
    <w:rsid w:val="003D7428"/>
    <w:rsid w:val="003F3D55"/>
    <w:rsid w:val="00401024"/>
    <w:rsid w:val="00404C0D"/>
    <w:rsid w:val="004127D6"/>
    <w:rsid w:val="00434AF0"/>
    <w:rsid w:val="00437525"/>
    <w:rsid w:val="00457F5A"/>
    <w:rsid w:val="00466CC3"/>
    <w:rsid w:val="004738F3"/>
    <w:rsid w:val="00490767"/>
    <w:rsid w:val="004B2CD1"/>
    <w:rsid w:val="004B5C4D"/>
    <w:rsid w:val="004C4CD7"/>
    <w:rsid w:val="004E3F33"/>
    <w:rsid w:val="00515F17"/>
    <w:rsid w:val="00541081"/>
    <w:rsid w:val="00565B74"/>
    <w:rsid w:val="0057357F"/>
    <w:rsid w:val="00591F07"/>
    <w:rsid w:val="005A003E"/>
    <w:rsid w:val="005B46AA"/>
    <w:rsid w:val="005B4A8B"/>
    <w:rsid w:val="005D42DB"/>
    <w:rsid w:val="005F2F8F"/>
    <w:rsid w:val="00616943"/>
    <w:rsid w:val="00663491"/>
    <w:rsid w:val="00666CF6"/>
    <w:rsid w:val="00670797"/>
    <w:rsid w:val="00684249"/>
    <w:rsid w:val="006F49DE"/>
    <w:rsid w:val="006F70F1"/>
    <w:rsid w:val="006F7CC0"/>
    <w:rsid w:val="007172CE"/>
    <w:rsid w:val="007439C4"/>
    <w:rsid w:val="00763824"/>
    <w:rsid w:val="00791BC0"/>
    <w:rsid w:val="007A1DEF"/>
    <w:rsid w:val="007B540D"/>
    <w:rsid w:val="007D3E7B"/>
    <w:rsid w:val="007E1011"/>
    <w:rsid w:val="007E27CE"/>
    <w:rsid w:val="00800080"/>
    <w:rsid w:val="00801487"/>
    <w:rsid w:val="008029A7"/>
    <w:rsid w:val="00842723"/>
    <w:rsid w:val="008A7778"/>
    <w:rsid w:val="008C1035"/>
    <w:rsid w:val="008F0752"/>
    <w:rsid w:val="008F583B"/>
    <w:rsid w:val="00907B75"/>
    <w:rsid w:val="00917154"/>
    <w:rsid w:val="009259FB"/>
    <w:rsid w:val="00926516"/>
    <w:rsid w:val="0094116E"/>
    <w:rsid w:val="00946557"/>
    <w:rsid w:val="0095687B"/>
    <w:rsid w:val="00972FAA"/>
    <w:rsid w:val="00994EA2"/>
    <w:rsid w:val="00995D59"/>
    <w:rsid w:val="009A3A04"/>
    <w:rsid w:val="009B63EF"/>
    <w:rsid w:val="009B788F"/>
    <w:rsid w:val="009C1062"/>
    <w:rsid w:val="009D0503"/>
    <w:rsid w:val="009E1E84"/>
    <w:rsid w:val="009E64F0"/>
    <w:rsid w:val="009F052F"/>
    <w:rsid w:val="009F450E"/>
    <w:rsid w:val="009F646F"/>
    <w:rsid w:val="00A12945"/>
    <w:rsid w:val="00A14B44"/>
    <w:rsid w:val="00A2024B"/>
    <w:rsid w:val="00A23750"/>
    <w:rsid w:val="00A34B71"/>
    <w:rsid w:val="00A351FA"/>
    <w:rsid w:val="00A540FF"/>
    <w:rsid w:val="00A61FA9"/>
    <w:rsid w:val="00A63A25"/>
    <w:rsid w:val="00A67026"/>
    <w:rsid w:val="00A752B2"/>
    <w:rsid w:val="00A80E95"/>
    <w:rsid w:val="00A9471A"/>
    <w:rsid w:val="00AA32F4"/>
    <w:rsid w:val="00AB22A6"/>
    <w:rsid w:val="00AC57E0"/>
    <w:rsid w:val="00AF0CFC"/>
    <w:rsid w:val="00AF3154"/>
    <w:rsid w:val="00AF62EF"/>
    <w:rsid w:val="00B05DE7"/>
    <w:rsid w:val="00B12A17"/>
    <w:rsid w:val="00B3111C"/>
    <w:rsid w:val="00B35D0A"/>
    <w:rsid w:val="00B40056"/>
    <w:rsid w:val="00B42982"/>
    <w:rsid w:val="00B55175"/>
    <w:rsid w:val="00B647C9"/>
    <w:rsid w:val="00B82EBB"/>
    <w:rsid w:val="00BD14A5"/>
    <w:rsid w:val="00BD465E"/>
    <w:rsid w:val="00BF1894"/>
    <w:rsid w:val="00BF269F"/>
    <w:rsid w:val="00C0198E"/>
    <w:rsid w:val="00C100B2"/>
    <w:rsid w:val="00C52116"/>
    <w:rsid w:val="00C80423"/>
    <w:rsid w:val="00C80CB2"/>
    <w:rsid w:val="00C87710"/>
    <w:rsid w:val="00C90DC9"/>
    <w:rsid w:val="00C92917"/>
    <w:rsid w:val="00CA02A2"/>
    <w:rsid w:val="00CA214D"/>
    <w:rsid w:val="00CA55BE"/>
    <w:rsid w:val="00CC0AD7"/>
    <w:rsid w:val="00CC295B"/>
    <w:rsid w:val="00CD10C3"/>
    <w:rsid w:val="00CD2A24"/>
    <w:rsid w:val="00CD4052"/>
    <w:rsid w:val="00CF22B3"/>
    <w:rsid w:val="00CF5762"/>
    <w:rsid w:val="00D038D2"/>
    <w:rsid w:val="00D37608"/>
    <w:rsid w:val="00D54CC7"/>
    <w:rsid w:val="00D74D7B"/>
    <w:rsid w:val="00D75A9B"/>
    <w:rsid w:val="00D916B1"/>
    <w:rsid w:val="00DA5E9E"/>
    <w:rsid w:val="00DE19DA"/>
    <w:rsid w:val="00DE4194"/>
    <w:rsid w:val="00E154E0"/>
    <w:rsid w:val="00E301B8"/>
    <w:rsid w:val="00E30332"/>
    <w:rsid w:val="00E35FC5"/>
    <w:rsid w:val="00E37B15"/>
    <w:rsid w:val="00E55703"/>
    <w:rsid w:val="00E57169"/>
    <w:rsid w:val="00E57D66"/>
    <w:rsid w:val="00EA3816"/>
    <w:rsid w:val="00EB4335"/>
    <w:rsid w:val="00EB53F7"/>
    <w:rsid w:val="00EC2234"/>
    <w:rsid w:val="00ED0929"/>
    <w:rsid w:val="00EE6BFD"/>
    <w:rsid w:val="00F01696"/>
    <w:rsid w:val="00F13E6A"/>
    <w:rsid w:val="00F37809"/>
    <w:rsid w:val="00F417F9"/>
    <w:rsid w:val="00F44AA2"/>
    <w:rsid w:val="00F540E1"/>
    <w:rsid w:val="00F75506"/>
    <w:rsid w:val="00F80D5A"/>
    <w:rsid w:val="00F82247"/>
    <w:rsid w:val="00F85442"/>
    <w:rsid w:val="00F858C4"/>
    <w:rsid w:val="00F904B8"/>
    <w:rsid w:val="00FA52D1"/>
    <w:rsid w:val="00FB1BE1"/>
    <w:rsid w:val="00FB799A"/>
    <w:rsid w:val="00FE71EE"/>
    <w:rsid w:val="00FF0C93"/>
    <w:rsid w:val="00FF7D12"/>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F6E45"/>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465E"/>
  </w:style>
  <w:style w:type="paragraph" w:customStyle="1" w:styleId="paragraph">
    <w:name w:val="paragraph"/>
    <w:basedOn w:val="Normal"/>
    <w:rsid w:val="00385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50BD"/>
  </w:style>
  <w:style w:type="character" w:customStyle="1" w:styleId="eop">
    <w:name w:val="eop"/>
    <w:basedOn w:val="DefaultParagraphFont"/>
    <w:rsid w:val="003850BD"/>
  </w:style>
  <w:style w:type="character" w:styleId="UnresolvedMention">
    <w:name w:val="Unresolved Mention"/>
    <w:basedOn w:val="DefaultParagraphFont"/>
    <w:uiPriority w:val="99"/>
    <w:semiHidden/>
    <w:unhideWhenUsed/>
    <w:rsid w:val="00F8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632517">
      <w:bodyDiv w:val="1"/>
      <w:marLeft w:val="0"/>
      <w:marRight w:val="0"/>
      <w:marTop w:val="0"/>
      <w:marBottom w:val="0"/>
      <w:divBdr>
        <w:top w:val="none" w:sz="0" w:space="0" w:color="auto"/>
        <w:left w:val="none" w:sz="0" w:space="0" w:color="auto"/>
        <w:bottom w:val="none" w:sz="0" w:space="0" w:color="auto"/>
        <w:right w:val="none" w:sz="0" w:space="0" w:color="auto"/>
      </w:divBdr>
      <w:divsChild>
        <w:div w:id="1931160557">
          <w:marLeft w:val="0"/>
          <w:marRight w:val="0"/>
          <w:marTop w:val="0"/>
          <w:marBottom w:val="0"/>
          <w:divBdr>
            <w:top w:val="none" w:sz="0" w:space="0" w:color="auto"/>
            <w:left w:val="none" w:sz="0" w:space="0" w:color="auto"/>
            <w:bottom w:val="none" w:sz="0" w:space="0" w:color="auto"/>
            <w:right w:val="none" w:sz="0" w:space="0" w:color="auto"/>
          </w:divBdr>
        </w:div>
        <w:div w:id="1030179031">
          <w:marLeft w:val="0"/>
          <w:marRight w:val="0"/>
          <w:marTop w:val="0"/>
          <w:marBottom w:val="0"/>
          <w:divBdr>
            <w:top w:val="none" w:sz="0" w:space="0" w:color="auto"/>
            <w:left w:val="none" w:sz="0" w:space="0" w:color="auto"/>
            <w:bottom w:val="none" w:sz="0" w:space="0" w:color="auto"/>
            <w:right w:val="none" w:sz="0" w:space="0" w:color="auto"/>
          </w:divBdr>
        </w:div>
        <w:div w:id="2108891646">
          <w:marLeft w:val="0"/>
          <w:marRight w:val="0"/>
          <w:marTop w:val="0"/>
          <w:marBottom w:val="0"/>
          <w:divBdr>
            <w:top w:val="none" w:sz="0" w:space="0" w:color="auto"/>
            <w:left w:val="none" w:sz="0" w:space="0" w:color="auto"/>
            <w:bottom w:val="none" w:sz="0" w:space="0" w:color="auto"/>
            <w:right w:val="none" w:sz="0" w:space="0" w:color="auto"/>
          </w:divBdr>
        </w:div>
        <w:div w:id="753429107">
          <w:marLeft w:val="0"/>
          <w:marRight w:val="0"/>
          <w:marTop w:val="0"/>
          <w:marBottom w:val="0"/>
          <w:divBdr>
            <w:top w:val="none" w:sz="0" w:space="0" w:color="auto"/>
            <w:left w:val="none" w:sz="0" w:space="0" w:color="auto"/>
            <w:bottom w:val="none" w:sz="0" w:space="0" w:color="auto"/>
            <w:right w:val="none" w:sz="0" w:space="0" w:color="auto"/>
          </w:divBdr>
        </w:div>
        <w:div w:id="1709180330">
          <w:marLeft w:val="0"/>
          <w:marRight w:val="0"/>
          <w:marTop w:val="0"/>
          <w:marBottom w:val="0"/>
          <w:divBdr>
            <w:top w:val="none" w:sz="0" w:space="0" w:color="auto"/>
            <w:left w:val="none" w:sz="0" w:space="0" w:color="auto"/>
            <w:bottom w:val="none" w:sz="0" w:space="0" w:color="auto"/>
            <w:right w:val="none" w:sz="0" w:space="0" w:color="auto"/>
          </w:divBdr>
        </w:div>
        <w:div w:id="1533106395">
          <w:marLeft w:val="0"/>
          <w:marRight w:val="0"/>
          <w:marTop w:val="0"/>
          <w:marBottom w:val="0"/>
          <w:divBdr>
            <w:top w:val="none" w:sz="0" w:space="0" w:color="auto"/>
            <w:left w:val="none" w:sz="0" w:space="0" w:color="auto"/>
            <w:bottom w:val="none" w:sz="0" w:space="0" w:color="auto"/>
            <w:right w:val="none" w:sz="0" w:space="0" w:color="auto"/>
          </w:divBdr>
        </w:div>
      </w:divsChild>
    </w:div>
    <w:div w:id="1772313913">
      <w:bodyDiv w:val="1"/>
      <w:marLeft w:val="0"/>
      <w:marRight w:val="0"/>
      <w:marTop w:val="0"/>
      <w:marBottom w:val="0"/>
      <w:divBdr>
        <w:top w:val="none" w:sz="0" w:space="0" w:color="auto"/>
        <w:left w:val="none" w:sz="0" w:space="0" w:color="auto"/>
        <w:bottom w:val="none" w:sz="0" w:space="0" w:color="auto"/>
        <w:right w:val="none" w:sz="0" w:space="0" w:color="auto"/>
      </w:divBdr>
      <w:divsChild>
        <w:div w:id="1486624456">
          <w:marLeft w:val="0"/>
          <w:marRight w:val="0"/>
          <w:marTop w:val="0"/>
          <w:marBottom w:val="0"/>
          <w:divBdr>
            <w:top w:val="none" w:sz="0" w:space="0" w:color="auto"/>
            <w:left w:val="none" w:sz="0" w:space="0" w:color="auto"/>
            <w:bottom w:val="none" w:sz="0" w:space="0" w:color="auto"/>
            <w:right w:val="none" w:sz="0" w:space="0" w:color="auto"/>
          </w:divBdr>
        </w:div>
        <w:div w:id="308828288">
          <w:marLeft w:val="0"/>
          <w:marRight w:val="0"/>
          <w:marTop w:val="0"/>
          <w:marBottom w:val="0"/>
          <w:divBdr>
            <w:top w:val="none" w:sz="0" w:space="0" w:color="auto"/>
            <w:left w:val="none" w:sz="0" w:space="0" w:color="auto"/>
            <w:bottom w:val="none" w:sz="0" w:space="0" w:color="auto"/>
            <w:right w:val="none" w:sz="0" w:space="0" w:color="auto"/>
          </w:divBdr>
        </w:div>
        <w:div w:id="1067528778">
          <w:marLeft w:val="0"/>
          <w:marRight w:val="0"/>
          <w:marTop w:val="0"/>
          <w:marBottom w:val="0"/>
          <w:divBdr>
            <w:top w:val="none" w:sz="0" w:space="0" w:color="auto"/>
            <w:left w:val="none" w:sz="0" w:space="0" w:color="auto"/>
            <w:bottom w:val="none" w:sz="0" w:space="0" w:color="auto"/>
            <w:right w:val="none" w:sz="0" w:space="0" w:color="auto"/>
          </w:divBdr>
        </w:div>
        <w:div w:id="1728333099">
          <w:marLeft w:val="0"/>
          <w:marRight w:val="0"/>
          <w:marTop w:val="0"/>
          <w:marBottom w:val="0"/>
          <w:divBdr>
            <w:top w:val="none" w:sz="0" w:space="0" w:color="auto"/>
            <w:left w:val="none" w:sz="0" w:space="0" w:color="auto"/>
            <w:bottom w:val="none" w:sz="0" w:space="0" w:color="auto"/>
            <w:right w:val="none" w:sz="0" w:space="0" w:color="auto"/>
          </w:divBdr>
        </w:div>
        <w:div w:id="751706478">
          <w:marLeft w:val="0"/>
          <w:marRight w:val="0"/>
          <w:marTop w:val="0"/>
          <w:marBottom w:val="0"/>
          <w:divBdr>
            <w:top w:val="none" w:sz="0" w:space="0" w:color="auto"/>
            <w:left w:val="none" w:sz="0" w:space="0" w:color="auto"/>
            <w:bottom w:val="none" w:sz="0" w:space="0" w:color="auto"/>
            <w:right w:val="none" w:sz="0" w:space="0" w:color="auto"/>
          </w:divBdr>
        </w:div>
        <w:div w:id="350497929">
          <w:marLeft w:val="0"/>
          <w:marRight w:val="0"/>
          <w:marTop w:val="0"/>
          <w:marBottom w:val="0"/>
          <w:divBdr>
            <w:top w:val="none" w:sz="0" w:space="0" w:color="auto"/>
            <w:left w:val="none" w:sz="0" w:space="0" w:color="auto"/>
            <w:bottom w:val="none" w:sz="0" w:space="0" w:color="auto"/>
            <w:right w:val="none" w:sz="0" w:space="0" w:color="auto"/>
          </w:divBdr>
        </w:div>
        <w:div w:id="729230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ndworksb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08E1C-1C2B-460E-9296-5DC8219CD235}">
  <ds:schemaRefs>
    <ds:schemaRef ds:uri="http://schemas.microsoft.com/sharepoint/v3/contenttype/forms"/>
  </ds:schemaRefs>
</ds:datastoreItem>
</file>

<file path=customXml/itemProps3.xml><?xml version="1.0" encoding="utf-8"?>
<ds:datastoreItem xmlns:ds="http://schemas.openxmlformats.org/officeDocument/2006/customXml" ds:itemID="{BE02DFEC-0B2E-46BF-AC0F-1B21819BDE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Stephanie Wyatt</cp:lastModifiedBy>
  <cp:revision>5</cp:revision>
  <cp:lastPrinted>2018-03-27T12:09:00Z</cp:lastPrinted>
  <dcterms:created xsi:type="dcterms:W3CDTF">2024-11-18T10:59:00Z</dcterms:created>
  <dcterms:modified xsi:type="dcterms:W3CDTF">2024-11-21T14:17:00Z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