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5ECDC" w14:textId="1D44465F" w:rsidR="00CD430A" w:rsidRPr="000F5F00" w:rsidRDefault="00223943" w:rsidP="00A93F9D">
      <w:pPr>
        <w:pStyle w:val="Heading6"/>
        <w:rPr>
          <w:rFonts w:asciiTheme="minorHAnsi" w:hAnsiTheme="minorHAnsi" w:cstheme="minorHAnsi"/>
          <w:color w:val="00B050"/>
          <w:sz w:val="28"/>
          <w:szCs w:val="28"/>
        </w:rPr>
      </w:pPr>
      <w:r w:rsidRPr="000F5F00">
        <w:rPr>
          <w:rFonts w:asciiTheme="minorHAnsi" w:eastAsia="Arial Unicode MS" w:hAnsiTheme="minorHAnsi" w:cstheme="minorHAnsi"/>
          <w:noProof/>
          <w:sz w:val="28"/>
          <w:szCs w:val="28"/>
        </w:rPr>
        <w:drawing>
          <wp:anchor distT="0" distB="0" distL="114300" distR="114300" simplePos="0" relativeHeight="251662336" behindDoc="0" locked="0" layoutInCell="1" allowOverlap="1" wp14:anchorId="4984D311" wp14:editId="1A7506B3">
            <wp:simplePos x="0" y="0"/>
            <wp:positionH relativeFrom="margin">
              <wp:posOffset>5163185</wp:posOffset>
            </wp:positionH>
            <wp:positionV relativeFrom="paragraph">
              <wp:posOffset>-303908</wp:posOffset>
            </wp:positionV>
            <wp:extent cx="1125855" cy="839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wark_Council_2015_fc_funded_by_with_safe_area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855" cy="839470"/>
                    </a:xfrm>
                    <a:prstGeom prst="rect">
                      <a:avLst/>
                    </a:prstGeom>
                  </pic:spPr>
                </pic:pic>
              </a:graphicData>
            </a:graphic>
            <wp14:sizeRelH relativeFrom="page">
              <wp14:pctWidth>0</wp14:pctWidth>
            </wp14:sizeRelH>
            <wp14:sizeRelV relativeFrom="page">
              <wp14:pctHeight>0</wp14:pctHeight>
            </wp14:sizeRelV>
          </wp:anchor>
        </w:drawing>
      </w:r>
      <w:r w:rsidRPr="000F5F00">
        <w:rPr>
          <w:rFonts w:asciiTheme="minorHAnsi" w:hAnsiTheme="minorHAnsi" w:cstheme="minorHAnsi"/>
          <w:noProof/>
          <w:color w:val="00B050"/>
          <w:sz w:val="28"/>
          <w:szCs w:val="28"/>
        </w:rPr>
        <w:drawing>
          <wp:anchor distT="0" distB="0" distL="114300" distR="114300" simplePos="0" relativeHeight="251659264" behindDoc="0" locked="0" layoutInCell="1" allowOverlap="1" wp14:anchorId="6CC93BEB" wp14:editId="5F4C6FF8">
            <wp:simplePos x="0" y="0"/>
            <wp:positionH relativeFrom="column">
              <wp:posOffset>4372610</wp:posOffset>
            </wp:positionH>
            <wp:positionV relativeFrom="paragraph">
              <wp:posOffset>-304462</wp:posOffset>
            </wp:positionV>
            <wp:extent cx="713105" cy="796925"/>
            <wp:effectExtent l="0" t="0" r="0" b="3175"/>
            <wp:wrapNone/>
            <wp:docPr id="6" name="Picture 6"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work logo green on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105" cy="796925"/>
                    </a:xfrm>
                    <a:prstGeom prst="rect">
                      <a:avLst/>
                    </a:prstGeom>
                    <a:noFill/>
                  </pic:spPr>
                </pic:pic>
              </a:graphicData>
            </a:graphic>
            <wp14:sizeRelH relativeFrom="page">
              <wp14:pctWidth>0</wp14:pctWidth>
            </wp14:sizeRelH>
            <wp14:sizeRelV relativeFrom="page">
              <wp14:pctHeight>0</wp14:pctHeight>
            </wp14:sizeRelV>
          </wp:anchor>
        </w:drawing>
      </w:r>
      <w:r w:rsidR="00CD430A" w:rsidRPr="000F5F00">
        <w:rPr>
          <w:rFonts w:asciiTheme="minorHAnsi" w:hAnsiTheme="minorHAnsi" w:cstheme="minorHAnsi"/>
          <w:color w:val="00B050"/>
          <w:sz w:val="28"/>
          <w:szCs w:val="28"/>
        </w:rPr>
        <w:t xml:space="preserve">Groundwork London </w:t>
      </w:r>
      <w:bookmarkStart w:id="0" w:name="JDPSDocument"/>
      <w:r w:rsidR="00CD430A" w:rsidRPr="000F5F00">
        <w:rPr>
          <w:rFonts w:asciiTheme="minorHAnsi" w:hAnsiTheme="minorHAnsi" w:cstheme="minorHAnsi"/>
          <w:color w:val="00B050"/>
          <w:sz w:val="28"/>
          <w:szCs w:val="28"/>
        </w:rPr>
        <w:t>Job Description</w:t>
      </w:r>
      <w:bookmarkEnd w:id="0"/>
      <w:r w:rsidR="00CD430A" w:rsidRPr="000F5F00">
        <w:rPr>
          <w:rFonts w:asciiTheme="minorHAnsi" w:hAnsiTheme="minorHAnsi" w:cstheme="minorHAnsi"/>
          <w:color w:val="00B050"/>
          <w:sz w:val="28"/>
          <w:szCs w:val="28"/>
        </w:rPr>
        <w:t xml:space="preserve"> </w:t>
      </w:r>
    </w:p>
    <w:p w14:paraId="24867BDC" w14:textId="0454A125" w:rsidR="002E0617" w:rsidRPr="000F5F00" w:rsidRDefault="5E00031A" w:rsidP="00133822">
      <w:pPr>
        <w:pStyle w:val="Title"/>
        <w:spacing w:before="120"/>
        <w:jc w:val="left"/>
        <w:rPr>
          <w:rFonts w:asciiTheme="minorHAnsi" w:hAnsiTheme="minorHAnsi" w:cstheme="minorHAnsi"/>
          <w:color w:val="00B050"/>
          <w:sz w:val="24"/>
          <w:szCs w:val="24"/>
        </w:rPr>
      </w:pPr>
      <w:r w:rsidRPr="000F5F00">
        <w:rPr>
          <w:rFonts w:asciiTheme="minorHAnsi" w:hAnsiTheme="minorHAnsi" w:cstheme="minorHAnsi"/>
          <w:color w:val="00B050"/>
          <w:sz w:val="24"/>
          <w:szCs w:val="24"/>
        </w:rPr>
        <w:t>School Mental Health Programme</w:t>
      </w:r>
      <w:r w:rsidR="59D5ABF2" w:rsidRPr="000F5F00">
        <w:rPr>
          <w:rFonts w:asciiTheme="minorHAnsi" w:hAnsiTheme="minorHAnsi" w:cstheme="minorHAnsi"/>
          <w:color w:val="00B050"/>
          <w:sz w:val="24"/>
          <w:szCs w:val="24"/>
        </w:rPr>
        <w:t xml:space="preserve"> </w:t>
      </w:r>
      <w:r w:rsidR="00126C99" w:rsidRPr="000F5F00">
        <w:rPr>
          <w:rFonts w:asciiTheme="minorHAnsi" w:hAnsiTheme="minorHAnsi" w:cstheme="minorHAnsi"/>
          <w:color w:val="00B050"/>
          <w:sz w:val="24"/>
          <w:szCs w:val="24"/>
        </w:rPr>
        <w:t>Manager</w:t>
      </w:r>
      <w:r w:rsidR="2FB09A67" w:rsidRPr="000F5F00">
        <w:rPr>
          <w:rFonts w:asciiTheme="minorHAnsi" w:hAnsiTheme="minorHAnsi" w:cstheme="minorHAnsi"/>
          <w:color w:val="00B050"/>
          <w:sz w:val="24"/>
          <w:szCs w:val="24"/>
        </w:rPr>
        <w:t xml:space="preserve"> </w:t>
      </w:r>
    </w:p>
    <w:p w14:paraId="3DB6C2A9" w14:textId="77777777" w:rsidR="00AE22D7" w:rsidRPr="000F5F00" w:rsidRDefault="00AE22D7" w:rsidP="00133822">
      <w:pPr>
        <w:pStyle w:val="Title"/>
        <w:spacing w:before="120"/>
        <w:jc w:val="left"/>
        <w:rPr>
          <w:rFonts w:asciiTheme="minorHAnsi" w:hAnsiTheme="minorHAnsi" w:cstheme="minorHAnsi"/>
          <w:color w:val="00B050"/>
          <w:sz w:val="22"/>
          <w:szCs w:val="22"/>
        </w:rPr>
      </w:pPr>
    </w:p>
    <w:p w14:paraId="70324D47" w14:textId="10DEE770" w:rsidR="002E0617" w:rsidRPr="000F5F00" w:rsidRDefault="00F04864" w:rsidP="00BE274A">
      <w:pPr>
        <w:spacing w:before="120"/>
        <w:rPr>
          <w:rFonts w:asciiTheme="minorHAnsi" w:hAnsiTheme="minorHAnsi" w:cstheme="minorHAnsi"/>
          <w:sz w:val="22"/>
          <w:szCs w:val="22"/>
        </w:rPr>
      </w:pPr>
      <w:r w:rsidRPr="000F5F00">
        <w:rPr>
          <w:rFonts w:asciiTheme="minorHAnsi" w:hAnsiTheme="minorHAnsi" w:cstheme="minorHAnsi"/>
          <w:b/>
          <w:bCs/>
          <w:iCs/>
          <w:sz w:val="22"/>
          <w:szCs w:val="22"/>
        </w:rPr>
        <w:t>Responsible to</w:t>
      </w:r>
      <w:r w:rsidR="00AE22D7" w:rsidRPr="000F5F00">
        <w:rPr>
          <w:rFonts w:asciiTheme="minorHAnsi" w:hAnsiTheme="minorHAnsi" w:cstheme="minorHAnsi"/>
          <w:b/>
          <w:bCs/>
          <w:iCs/>
          <w:sz w:val="22"/>
          <w:szCs w:val="22"/>
        </w:rPr>
        <w:t>:</w:t>
      </w:r>
      <w:r w:rsidR="00AE22D7" w:rsidRPr="000F5F00">
        <w:rPr>
          <w:rFonts w:asciiTheme="minorHAnsi" w:hAnsiTheme="minorHAnsi" w:cstheme="minorHAnsi"/>
          <w:b/>
          <w:bCs/>
          <w:iCs/>
          <w:sz w:val="22"/>
          <w:szCs w:val="22"/>
        </w:rPr>
        <w:tab/>
      </w:r>
      <w:r w:rsidR="00AE22D7" w:rsidRPr="000F5F00">
        <w:rPr>
          <w:rFonts w:asciiTheme="minorHAnsi" w:hAnsiTheme="minorHAnsi" w:cstheme="minorHAnsi"/>
          <w:b/>
          <w:bCs/>
          <w:iCs/>
          <w:sz w:val="22"/>
          <w:szCs w:val="22"/>
        </w:rPr>
        <w:tab/>
      </w:r>
      <w:r w:rsidR="00ED4872" w:rsidRPr="000F5F00">
        <w:rPr>
          <w:rFonts w:asciiTheme="minorHAnsi" w:hAnsiTheme="minorHAnsi" w:cstheme="minorHAnsi"/>
          <w:sz w:val="22"/>
          <w:szCs w:val="22"/>
        </w:rPr>
        <w:t>Whole Sch</w:t>
      </w:r>
      <w:r w:rsidR="002E0617" w:rsidRPr="000F5F00">
        <w:rPr>
          <w:rFonts w:asciiTheme="minorHAnsi" w:hAnsiTheme="minorHAnsi" w:cstheme="minorHAnsi"/>
          <w:sz w:val="22"/>
          <w:szCs w:val="22"/>
        </w:rPr>
        <w:t>ool Approach Lead (Line Manager</w:t>
      </w:r>
      <w:r w:rsidR="00602FF9" w:rsidRPr="000F5F00">
        <w:rPr>
          <w:rFonts w:asciiTheme="minorHAnsi" w:hAnsiTheme="minorHAnsi" w:cstheme="minorHAnsi"/>
          <w:sz w:val="22"/>
          <w:szCs w:val="22"/>
        </w:rPr>
        <w:t>)</w:t>
      </w:r>
    </w:p>
    <w:p w14:paraId="3D8A4E16" w14:textId="2DA1218C" w:rsidR="002E0617" w:rsidRPr="000F5F00" w:rsidRDefault="00602FF9" w:rsidP="00AE22D7">
      <w:pPr>
        <w:ind w:left="2160" w:hanging="2160"/>
        <w:rPr>
          <w:rFonts w:asciiTheme="minorHAnsi" w:hAnsiTheme="minorHAnsi" w:cstheme="minorHAnsi"/>
          <w:sz w:val="22"/>
          <w:szCs w:val="22"/>
        </w:rPr>
      </w:pPr>
      <w:r w:rsidRPr="000F5F00">
        <w:rPr>
          <w:rFonts w:asciiTheme="minorHAnsi" w:hAnsiTheme="minorHAnsi" w:cstheme="minorHAnsi"/>
          <w:b/>
          <w:bCs/>
          <w:sz w:val="22"/>
          <w:szCs w:val="22"/>
        </w:rPr>
        <w:t xml:space="preserve">Responsible for: </w:t>
      </w:r>
      <w:r w:rsidR="00AE22D7" w:rsidRPr="000F5F00">
        <w:rPr>
          <w:rFonts w:asciiTheme="minorHAnsi" w:hAnsiTheme="minorHAnsi" w:cstheme="minorHAnsi"/>
        </w:rPr>
        <w:tab/>
      </w:r>
      <w:r w:rsidRPr="000F5F00">
        <w:rPr>
          <w:rFonts w:asciiTheme="minorHAnsi" w:hAnsiTheme="minorHAnsi" w:cstheme="minorHAnsi"/>
          <w:sz w:val="22"/>
          <w:szCs w:val="22"/>
        </w:rPr>
        <w:t>S</w:t>
      </w:r>
      <w:r w:rsidR="5EBDDBAC" w:rsidRPr="000F5F00">
        <w:rPr>
          <w:rFonts w:asciiTheme="minorHAnsi" w:hAnsiTheme="minorHAnsi" w:cstheme="minorHAnsi"/>
          <w:sz w:val="22"/>
          <w:szCs w:val="22"/>
        </w:rPr>
        <w:t xml:space="preserve">chool </w:t>
      </w:r>
      <w:r w:rsidRPr="000F5F00">
        <w:rPr>
          <w:rFonts w:asciiTheme="minorHAnsi" w:hAnsiTheme="minorHAnsi" w:cstheme="minorHAnsi"/>
          <w:sz w:val="22"/>
          <w:szCs w:val="22"/>
        </w:rPr>
        <w:t>E</w:t>
      </w:r>
      <w:r w:rsidR="16FAC8FE" w:rsidRPr="000F5F00">
        <w:rPr>
          <w:rFonts w:asciiTheme="minorHAnsi" w:hAnsiTheme="minorHAnsi" w:cstheme="minorHAnsi"/>
          <w:sz w:val="22"/>
          <w:szCs w:val="22"/>
        </w:rPr>
        <w:t xml:space="preserve">ngagement </w:t>
      </w:r>
      <w:r w:rsidRPr="000F5F00">
        <w:rPr>
          <w:rFonts w:asciiTheme="minorHAnsi" w:hAnsiTheme="minorHAnsi" w:cstheme="minorHAnsi"/>
          <w:sz w:val="22"/>
          <w:szCs w:val="22"/>
        </w:rPr>
        <w:t>T</w:t>
      </w:r>
      <w:r w:rsidR="37D9E660" w:rsidRPr="000F5F00">
        <w:rPr>
          <w:rFonts w:asciiTheme="minorHAnsi" w:hAnsiTheme="minorHAnsi" w:cstheme="minorHAnsi"/>
          <w:sz w:val="22"/>
          <w:szCs w:val="22"/>
        </w:rPr>
        <w:t>eam (SET)</w:t>
      </w:r>
      <w:r w:rsidRPr="000F5F00">
        <w:rPr>
          <w:rFonts w:asciiTheme="minorHAnsi" w:hAnsiTheme="minorHAnsi" w:cstheme="minorHAnsi"/>
          <w:sz w:val="22"/>
          <w:szCs w:val="22"/>
        </w:rPr>
        <w:t xml:space="preserve"> </w:t>
      </w:r>
      <w:r w:rsidR="00E90844" w:rsidRPr="000F5F00">
        <w:rPr>
          <w:rFonts w:asciiTheme="minorHAnsi" w:hAnsiTheme="minorHAnsi" w:cstheme="minorHAnsi"/>
          <w:sz w:val="22"/>
          <w:szCs w:val="22"/>
        </w:rPr>
        <w:t>Wellbeing Coaches</w:t>
      </w:r>
      <w:r w:rsidR="002E0617" w:rsidRPr="000F5F00">
        <w:rPr>
          <w:rFonts w:asciiTheme="minorHAnsi" w:hAnsiTheme="minorHAnsi" w:cstheme="minorHAnsi"/>
          <w:sz w:val="22"/>
          <w:szCs w:val="22"/>
        </w:rPr>
        <w:t xml:space="preserve"> and Under 11s </w:t>
      </w:r>
      <w:r w:rsidR="7E9B6EA8" w:rsidRPr="000F5F00">
        <w:rPr>
          <w:rFonts w:asciiTheme="minorHAnsi" w:hAnsiTheme="minorHAnsi" w:cstheme="minorHAnsi"/>
          <w:sz w:val="22"/>
          <w:szCs w:val="22"/>
        </w:rPr>
        <w:t>Therapeutic services</w:t>
      </w:r>
    </w:p>
    <w:p w14:paraId="109E6197" w14:textId="61F08CA7" w:rsidR="00FB4290" w:rsidRPr="000F5F00" w:rsidRDefault="00F04864" w:rsidP="00AE22D7">
      <w:pPr>
        <w:pStyle w:val="Title"/>
        <w:spacing w:before="120"/>
        <w:jc w:val="both"/>
        <w:rPr>
          <w:rFonts w:asciiTheme="minorHAnsi" w:hAnsiTheme="minorHAnsi" w:cstheme="minorHAnsi"/>
          <w:b w:val="0"/>
          <w:sz w:val="22"/>
          <w:szCs w:val="22"/>
        </w:rPr>
      </w:pPr>
      <w:r w:rsidRPr="000F5F00">
        <w:rPr>
          <w:rFonts w:asciiTheme="minorHAnsi" w:hAnsiTheme="minorHAnsi" w:cstheme="minorHAnsi"/>
          <w:bCs/>
          <w:iCs/>
          <w:sz w:val="22"/>
          <w:szCs w:val="22"/>
        </w:rPr>
        <w:t>Location:</w:t>
      </w:r>
      <w:r w:rsidRPr="000F5F00">
        <w:rPr>
          <w:rFonts w:asciiTheme="minorHAnsi" w:hAnsiTheme="minorHAnsi" w:cstheme="minorHAnsi"/>
          <w:b w:val="0"/>
          <w:sz w:val="22"/>
          <w:szCs w:val="22"/>
        </w:rPr>
        <w:t xml:space="preserve"> </w:t>
      </w:r>
      <w:r w:rsidRPr="000F5F00">
        <w:rPr>
          <w:rFonts w:asciiTheme="minorHAnsi" w:hAnsiTheme="minorHAnsi" w:cstheme="minorHAnsi"/>
          <w:b w:val="0"/>
          <w:sz w:val="22"/>
          <w:szCs w:val="22"/>
        </w:rPr>
        <w:tab/>
      </w:r>
      <w:r w:rsidR="00AE22D7" w:rsidRPr="000F5F00">
        <w:rPr>
          <w:rFonts w:asciiTheme="minorHAnsi" w:hAnsiTheme="minorHAnsi" w:cstheme="minorHAnsi"/>
          <w:b w:val="0"/>
          <w:sz w:val="22"/>
          <w:szCs w:val="22"/>
        </w:rPr>
        <w:tab/>
      </w:r>
      <w:r w:rsidR="005565FB" w:rsidRPr="000F5F00">
        <w:rPr>
          <w:rFonts w:asciiTheme="minorHAnsi" w:hAnsiTheme="minorHAnsi" w:cstheme="minorHAnsi"/>
          <w:b w:val="0"/>
          <w:sz w:val="22"/>
          <w:szCs w:val="22"/>
        </w:rPr>
        <w:t>Schools</w:t>
      </w:r>
      <w:r w:rsidR="00207E3F" w:rsidRPr="000F5F00">
        <w:rPr>
          <w:rFonts w:asciiTheme="minorHAnsi" w:hAnsiTheme="minorHAnsi" w:cstheme="minorHAnsi"/>
          <w:b w:val="0"/>
          <w:sz w:val="22"/>
          <w:szCs w:val="22"/>
        </w:rPr>
        <w:t xml:space="preserve"> </w:t>
      </w:r>
      <w:r w:rsidR="00C016A4">
        <w:rPr>
          <w:rFonts w:asciiTheme="minorHAnsi" w:hAnsiTheme="minorHAnsi" w:cstheme="minorHAnsi"/>
          <w:b w:val="0"/>
          <w:sz w:val="22"/>
          <w:szCs w:val="22"/>
        </w:rPr>
        <w:t>across</w:t>
      </w:r>
      <w:r w:rsidR="00207E3F" w:rsidRPr="000F5F00">
        <w:rPr>
          <w:rFonts w:asciiTheme="minorHAnsi" w:hAnsiTheme="minorHAnsi" w:cstheme="minorHAnsi"/>
          <w:b w:val="0"/>
          <w:sz w:val="22"/>
          <w:szCs w:val="22"/>
        </w:rPr>
        <w:t xml:space="preserve"> London Borough of Southwark</w:t>
      </w:r>
      <w:r w:rsidR="005565FB" w:rsidRPr="000F5F00">
        <w:rPr>
          <w:rFonts w:asciiTheme="minorHAnsi" w:hAnsiTheme="minorHAnsi" w:cstheme="minorHAnsi"/>
          <w:b w:val="0"/>
          <w:sz w:val="22"/>
          <w:szCs w:val="22"/>
        </w:rPr>
        <w:t xml:space="preserve"> and The Nest’s hub in Peckham</w:t>
      </w:r>
    </w:p>
    <w:p w14:paraId="2712A2CB" w14:textId="77777777" w:rsidR="00FB4290" w:rsidRPr="000F5F00" w:rsidRDefault="00FB4290" w:rsidP="00FB4290">
      <w:pPr>
        <w:pStyle w:val="Title"/>
        <w:pBdr>
          <w:bottom w:val="single" w:sz="4" w:space="1" w:color="auto"/>
        </w:pBdr>
        <w:spacing w:before="120"/>
        <w:ind w:left="2160" w:hanging="2160"/>
        <w:jc w:val="both"/>
        <w:rPr>
          <w:rFonts w:asciiTheme="minorHAnsi" w:hAnsiTheme="minorHAnsi" w:cstheme="minorHAnsi"/>
          <w:b w:val="0"/>
          <w:sz w:val="8"/>
          <w:szCs w:val="22"/>
        </w:rPr>
      </w:pPr>
    </w:p>
    <w:p w14:paraId="54CC2DF6" w14:textId="5F33DD9B" w:rsidR="002E0617" w:rsidRPr="000F5F00" w:rsidRDefault="00CD430A" w:rsidP="00AE22D7">
      <w:pPr>
        <w:pStyle w:val="Heading1"/>
        <w:spacing w:before="160" w:after="120"/>
        <w:rPr>
          <w:rFonts w:asciiTheme="minorHAnsi" w:eastAsia="Arial" w:hAnsiTheme="minorHAnsi" w:cstheme="minorHAnsi"/>
          <w:b w:val="0"/>
          <w:bCs w:val="0"/>
          <w:color w:val="000000" w:themeColor="text1"/>
        </w:rPr>
      </w:pPr>
      <w:r w:rsidRPr="000F5F00">
        <w:rPr>
          <w:rFonts w:asciiTheme="minorHAnsi" w:hAnsiTheme="minorHAnsi" w:cstheme="minorHAnsi"/>
        </w:rPr>
        <w:t>Job Background</w:t>
      </w:r>
    </w:p>
    <w:p w14:paraId="0EBB9F3C" w14:textId="1AAF0B2F" w:rsidR="002E0617" w:rsidRPr="000F5F00" w:rsidRDefault="0920CC66" w:rsidP="3F047578">
      <w:pPr>
        <w:pStyle w:val="Heading1"/>
        <w:spacing w:after="120"/>
        <w:rPr>
          <w:rFonts w:asciiTheme="minorHAnsi" w:eastAsia="Arial" w:hAnsiTheme="minorHAnsi" w:cstheme="minorHAnsi"/>
          <w:b w:val="0"/>
          <w:bCs w:val="0"/>
          <w:color w:val="000000" w:themeColor="text1"/>
          <w:sz w:val="22"/>
          <w:szCs w:val="22"/>
        </w:rPr>
      </w:pPr>
      <w:r w:rsidRPr="000F5F00">
        <w:rPr>
          <w:rFonts w:asciiTheme="minorHAnsi" w:eastAsia="Arial" w:hAnsiTheme="minorHAnsi" w:cstheme="minorHAnsi"/>
          <w:b w:val="0"/>
          <w:bCs w:val="0"/>
          <w:color w:val="000000" w:themeColor="text1"/>
          <w:sz w:val="22"/>
          <w:szCs w:val="22"/>
        </w:rPr>
        <w:t xml:space="preserve">We are looking for a skilled and organised manager </w:t>
      </w:r>
      <w:r w:rsidR="61EF61E9" w:rsidRPr="000F5F00">
        <w:rPr>
          <w:rFonts w:asciiTheme="minorHAnsi" w:eastAsia="Arial" w:hAnsiTheme="minorHAnsi" w:cstheme="minorHAnsi"/>
          <w:b w:val="0"/>
          <w:bCs w:val="0"/>
          <w:color w:val="000000" w:themeColor="text1"/>
          <w:sz w:val="22"/>
          <w:szCs w:val="22"/>
        </w:rPr>
        <w:t xml:space="preserve">to lead our </w:t>
      </w:r>
      <w:r w:rsidR="3B3CA1BF" w:rsidRPr="000F5F00">
        <w:rPr>
          <w:rFonts w:asciiTheme="minorHAnsi" w:eastAsia="Arial" w:hAnsiTheme="minorHAnsi" w:cstheme="minorHAnsi"/>
          <w:b w:val="0"/>
          <w:bCs w:val="0"/>
          <w:color w:val="000000" w:themeColor="text1"/>
          <w:sz w:val="22"/>
          <w:szCs w:val="22"/>
        </w:rPr>
        <w:t>Wellbeing Services and U</w:t>
      </w:r>
      <w:r w:rsidR="3DB83CC1" w:rsidRPr="000F5F00">
        <w:rPr>
          <w:rFonts w:asciiTheme="minorHAnsi" w:eastAsia="Arial" w:hAnsiTheme="minorHAnsi" w:cstheme="minorHAnsi"/>
          <w:b w:val="0"/>
          <w:bCs w:val="0"/>
          <w:color w:val="000000" w:themeColor="text1"/>
          <w:sz w:val="22"/>
          <w:szCs w:val="22"/>
        </w:rPr>
        <w:t xml:space="preserve">nder </w:t>
      </w:r>
      <w:r w:rsidR="3B3CA1BF" w:rsidRPr="000F5F00">
        <w:rPr>
          <w:rFonts w:asciiTheme="minorHAnsi" w:eastAsia="Arial" w:hAnsiTheme="minorHAnsi" w:cstheme="minorHAnsi"/>
          <w:b w:val="0"/>
          <w:bCs w:val="0"/>
          <w:color w:val="000000" w:themeColor="text1"/>
          <w:sz w:val="22"/>
          <w:szCs w:val="22"/>
        </w:rPr>
        <w:t>11</w:t>
      </w:r>
      <w:r w:rsidR="5E1FB962" w:rsidRPr="000F5F00">
        <w:rPr>
          <w:rFonts w:asciiTheme="minorHAnsi" w:eastAsia="Arial" w:hAnsiTheme="minorHAnsi" w:cstheme="minorHAnsi"/>
          <w:b w:val="0"/>
          <w:bCs w:val="0"/>
          <w:color w:val="000000" w:themeColor="text1"/>
          <w:sz w:val="22"/>
          <w:szCs w:val="22"/>
        </w:rPr>
        <w:t>’s</w:t>
      </w:r>
      <w:r w:rsidR="3B3CA1BF" w:rsidRPr="000F5F00">
        <w:rPr>
          <w:rFonts w:asciiTheme="minorHAnsi" w:eastAsia="Arial" w:hAnsiTheme="minorHAnsi" w:cstheme="minorHAnsi"/>
          <w:b w:val="0"/>
          <w:bCs w:val="0"/>
          <w:color w:val="000000" w:themeColor="text1"/>
          <w:sz w:val="22"/>
          <w:szCs w:val="22"/>
        </w:rPr>
        <w:t xml:space="preserve"> </w:t>
      </w:r>
      <w:r w:rsidR="167CD4FB" w:rsidRPr="000F5F00">
        <w:rPr>
          <w:rFonts w:asciiTheme="minorHAnsi" w:eastAsia="Arial" w:hAnsiTheme="minorHAnsi" w:cstheme="minorHAnsi"/>
          <w:b w:val="0"/>
          <w:bCs w:val="0"/>
          <w:color w:val="000000" w:themeColor="text1"/>
          <w:sz w:val="22"/>
          <w:szCs w:val="22"/>
        </w:rPr>
        <w:t>therapeutic</w:t>
      </w:r>
      <w:r w:rsidR="3B3CA1BF" w:rsidRPr="000F5F00">
        <w:rPr>
          <w:rFonts w:asciiTheme="minorHAnsi" w:eastAsia="Arial" w:hAnsiTheme="minorHAnsi" w:cstheme="minorHAnsi"/>
          <w:b w:val="0"/>
          <w:bCs w:val="0"/>
          <w:color w:val="000000" w:themeColor="text1"/>
          <w:sz w:val="22"/>
          <w:szCs w:val="22"/>
        </w:rPr>
        <w:t xml:space="preserve"> </w:t>
      </w:r>
      <w:r w:rsidR="53B4DFEB" w:rsidRPr="000F5F00">
        <w:rPr>
          <w:rFonts w:asciiTheme="minorHAnsi" w:eastAsia="Arial" w:hAnsiTheme="minorHAnsi" w:cstheme="minorHAnsi"/>
          <w:b w:val="0"/>
          <w:bCs w:val="0"/>
          <w:color w:val="000000" w:themeColor="text1"/>
          <w:sz w:val="22"/>
          <w:szCs w:val="22"/>
        </w:rPr>
        <w:t>in</w:t>
      </w:r>
      <w:r w:rsidR="6E3C121D" w:rsidRPr="000F5F00">
        <w:rPr>
          <w:rFonts w:asciiTheme="minorHAnsi" w:eastAsia="Arial" w:hAnsiTheme="minorHAnsi" w:cstheme="minorHAnsi"/>
          <w:b w:val="0"/>
          <w:bCs w:val="0"/>
          <w:color w:val="000000" w:themeColor="text1"/>
          <w:sz w:val="22"/>
          <w:szCs w:val="22"/>
        </w:rPr>
        <w:t>terventions</w:t>
      </w:r>
      <w:r w:rsidR="3B3CA1BF" w:rsidRPr="000F5F00">
        <w:rPr>
          <w:rFonts w:asciiTheme="minorHAnsi" w:eastAsia="Arial" w:hAnsiTheme="minorHAnsi" w:cstheme="minorHAnsi"/>
          <w:b w:val="0"/>
          <w:bCs w:val="0"/>
          <w:color w:val="000000" w:themeColor="text1"/>
          <w:sz w:val="22"/>
          <w:szCs w:val="22"/>
        </w:rPr>
        <w:t xml:space="preserve"> </w:t>
      </w:r>
      <w:r w:rsidR="267F4334" w:rsidRPr="000F5F00">
        <w:rPr>
          <w:rFonts w:asciiTheme="minorHAnsi" w:eastAsia="Arial" w:hAnsiTheme="minorHAnsi" w:cstheme="minorHAnsi"/>
          <w:b w:val="0"/>
          <w:bCs w:val="0"/>
          <w:color w:val="000000" w:themeColor="text1"/>
          <w:sz w:val="22"/>
          <w:szCs w:val="22"/>
        </w:rPr>
        <w:t xml:space="preserve">across </w:t>
      </w:r>
      <w:r w:rsidR="3B3CA1BF" w:rsidRPr="000F5F00">
        <w:rPr>
          <w:rFonts w:asciiTheme="minorHAnsi" w:eastAsia="Arial" w:hAnsiTheme="minorHAnsi" w:cstheme="minorHAnsi"/>
          <w:b w:val="0"/>
          <w:bCs w:val="0"/>
          <w:color w:val="000000" w:themeColor="text1"/>
          <w:sz w:val="22"/>
          <w:szCs w:val="22"/>
        </w:rPr>
        <w:t xml:space="preserve">Southwark Schools. The role involves managing a team of Wellbeing Coaches and </w:t>
      </w:r>
      <w:r w:rsidR="327B40B6" w:rsidRPr="000F5F00">
        <w:rPr>
          <w:rFonts w:asciiTheme="minorHAnsi" w:eastAsia="Arial" w:hAnsiTheme="minorHAnsi" w:cstheme="minorHAnsi"/>
          <w:b w:val="0"/>
          <w:bCs w:val="0"/>
          <w:color w:val="000000" w:themeColor="text1"/>
          <w:sz w:val="22"/>
          <w:szCs w:val="22"/>
        </w:rPr>
        <w:t xml:space="preserve">qualified </w:t>
      </w:r>
      <w:r w:rsidR="0190A4FE" w:rsidRPr="000F5F00">
        <w:rPr>
          <w:rFonts w:asciiTheme="minorHAnsi" w:eastAsia="Arial" w:hAnsiTheme="minorHAnsi" w:cstheme="minorHAnsi"/>
          <w:b w:val="0"/>
          <w:bCs w:val="0"/>
          <w:color w:val="000000" w:themeColor="text1"/>
          <w:sz w:val="22"/>
          <w:szCs w:val="22"/>
        </w:rPr>
        <w:t>therapeutic</w:t>
      </w:r>
      <w:r w:rsidR="327B40B6" w:rsidRPr="000F5F00">
        <w:rPr>
          <w:rFonts w:asciiTheme="minorHAnsi" w:eastAsia="Arial" w:hAnsiTheme="minorHAnsi" w:cstheme="minorHAnsi"/>
          <w:b w:val="0"/>
          <w:bCs w:val="0"/>
          <w:color w:val="000000" w:themeColor="text1"/>
          <w:sz w:val="22"/>
          <w:szCs w:val="22"/>
        </w:rPr>
        <w:t xml:space="preserve"> practitioners to deliver</w:t>
      </w:r>
      <w:r w:rsidR="74EFD7F1" w:rsidRPr="000F5F00">
        <w:rPr>
          <w:rFonts w:asciiTheme="minorHAnsi" w:eastAsia="Arial" w:hAnsiTheme="minorHAnsi" w:cstheme="minorHAnsi"/>
          <w:b w:val="0"/>
          <w:bCs w:val="0"/>
          <w:color w:val="000000" w:themeColor="text1"/>
          <w:sz w:val="22"/>
          <w:szCs w:val="22"/>
        </w:rPr>
        <w:t xml:space="preserve"> a </w:t>
      </w:r>
      <w:r w:rsidR="4D3ABFEA" w:rsidRPr="000F5F00">
        <w:rPr>
          <w:rFonts w:asciiTheme="minorHAnsi" w:eastAsia="Arial" w:hAnsiTheme="minorHAnsi" w:cstheme="minorHAnsi"/>
          <w:b w:val="0"/>
          <w:bCs w:val="0"/>
          <w:color w:val="000000" w:themeColor="text1"/>
          <w:sz w:val="22"/>
          <w:szCs w:val="22"/>
        </w:rPr>
        <w:t>variety</w:t>
      </w:r>
      <w:r w:rsidR="74EFD7F1" w:rsidRPr="000F5F00">
        <w:rPr>
          <w:rFonts w:asciiTheme="minorHAnsi" w:eastAsia="Arial" w:hAnsiTheme="minorHAnsi" w:cstheme="minorHAnsi"/>
          <w:b w:val="0"/>
          <w:bCs w:val="0"/>
          <w:color w:val="000000" w:themeColor="text1"/>
          <w:sz w:val="22"/>
          <w:szCs w:val="22"/>
        </w:rPr>
        <w:t xml:space="preserve"> of </w:t>
      </w:r>
      <w:r w:rsidR="4AB5174E" w:rsidRPr="000F5F00">
        <w:rPr>
          <w:rFonts w:asciiTheme="minorHAnsi" w:eastAsia="Arial" w:hAnsiTheme="minorHAnsi" w:cstheme="minorHAnsi"/>
          <w:b w:val="0"/>
          <w:bCs w:val="0"/>
          <w:color w:val="000000" w:themeColor="text1"/>
          <w:sz w:val="22"/>
          <w:szCs w:val="22"/>
        </w:rPr>
        <w:t>mental</w:t>
      </w:r>
      <w:r w:rsidR="74EFD7F1" w:rsidRPr="000F5F00">
        <w:rPr>
          <w:rFonts w:asciiTheme="minorHAnsi" w:eastAsia="Arial" w:hAnsiTheme="minorHAnsi" w:cstheme="minorHAnsi"/>
          <w:b w:val="0"/>
          <w:bCs w:val="0"/>
          <w:color w:val="000000" w:themeColor="text1"/>
          <w:sz w:val="22"/>
          <w:szCs w:val="22"/>
        </w:rPr>
        <w:t xml:space="preserve"> h</w:t>
      </w:r>
      <w:r w:rsidR="6DB023E8" w:rsidRPr="000F5F00">
        <w:rPr>
          <w:rFonts w:asciiTheme="minorHAnsi" w:eastAsia="Arial" w:hAnsiTheme="minorHAnsi" w:cstheme="minorHAnsi"/>
          <w:b w:val="0"/>
          <w:bCs w:val="0"/>
          <w:color w:val="000000" w:themeColor="text1"/>
          <w:sz w:val="22"/>
          <w:szCs w:val="22"/>
        </w:rPr>
        <w:t xml:space="preserve">ealth </w:t>
      </w:r>
      <w:r w:rsidR="1670337A" w:rsidRPr="000F5F00">
        <w:rPr>
          <w:rFonts w:asciiTheme="minorHAnsi" w:eastAsia="Arial" w:hAnsiTheme="minorHAnsi" w:cstheme="minorHAnsi"/>
          <w:b w:val="0"/>
          <w:bCs w:val="0"/>
          <w:color w:val="000000" w:themeColor="text1"/>
          <w:sz w:val="22"/>
          <w:szCs w:val="22"/>
        </w:rPr>
        <w:t>initiatives</w:t>
      </w:r>
      <w:r w:rsidR="6DB023E8" w:rsidRPr="000F5F00">
        <w:rPr>
          <w:rFonts w:asciiTheme="minorHAnsi" w:eastAsia="Arial" w:hAnsiTheme="minorHAnsi" w:cstheme="minorHAnsi"/>
          <w:b w:val="0"/>
          <w:bCs w:val="0"/>
          <w:color w:val="000000" w:themeColor="text1"/>
          <w:sz w:val="22"/>
          <w:szCs w:val="22"/>
        </w:rPr>
        <w:t xml:space="preserve"> to </w:t>
      </w:r>
      <w:r w:rsidR="6F29706F" w:rsidRPr="000F5F00">
        <w:rPr>
          <w:rFonts w:asciiTheme="minorHAnsi" w:eastAsia="Arial" w:hAnsiTheme="minorHAnsi" w:cstheme="minorHAnsi"/>
          <w:b w:val="0"/>
          <w:bCs w:val="0"/>
          <w:color w:val="000000" w:themeColor="text1"/>
          <w:sz w:val="22"/>
          <w:szCs w:val="22"/>
        </w:rPr>
        <w:t>c</w:t>
      </w:r>
      <w:r w:rsidR="70F31D8E" w:rsidRPr="000F5F00">
        <w:rPr>
          <w:rFonts w:asciiTheme="minorHAnsi" w:eastAsia="Arial" w:hAnsiTheme="minorHAnsi" w:cstheme="minorHAnsi"/>
          <w:b w:val="0"/>
          <w:bCs w:val="0"/>
          <w:color w:val="000000" w:themeColor="text1"/>
          <w:sz w:val="22"/>
          <w:szCs w:val="22"/>
        </w:rPr>
        <w:t>hildren</w:t>
      </w:r>
      <w:r w:rsidR="6DB023E8" w:rsidRPr="000F5F00">
        <w:rPr>
          <w:rFonts w:asciiTheme="minorHAnsi" w:eastAsia="Arial" w:hAnsiTheme="minorHAnsi" w:cstheme="minorHAnsi"/>
          <w:b w:val="0"/>
          <w:bCs w:val="0"/>
          <w:color w:val="000000" w:themeColor="text1"/>
          <w:sz w:val="22"/>
          <w:szCs w:val="22"/>
        </w:rPr>
        <w:t xml:space="preserve"> and young </w:t>
      </w:r>
      <w:r w:rsidR="62BE3C97" w:rsidRPr="000F5F00">
        <w:rPr>
          <w:rFonts w:asciiTheme="minorHAnsi" w:eastAsia="Arial" w:hAnsiTheme="minorHAnsi" w:cstheme="minorHAnsi"/>
          <w:b w:val="0"/>
          <w:bCs w:val="0"/>
          <w:color w:val="000000" w:themeColor="text1"/>
          <w:sz w:val="22"/>
          <w:szCs w:val="22"/>
        </w:rPr>
        <w:t>people</w:t>
      </w:r>
      <w:r w:rsidR="6DB023E8" w:rsidRPr="000F5F00">
        <w:rPr>
          <w:rFonts w:asciiTheme="minorHAnsi" w:eastAsia="Arial" w:hAnsiTheme="minorHAnsi" w:cstheme="minorHAnsi"/>
          <w:b w:val="0"/>
          <w:bCs w:val="0"/>
          <w:color w:val="000000" w:themeColor="text1"/>
          <w:sz w:val="22"/>
          <w:szCs w:val="22"/>
        </w:rPr>
        <w:t xml:space="preserve">, parents/carers and teachers. </w:t>
      </w:r>
      <w:r w:rsidR="231C5D91" w:rsidRPr="000F5F00">
        <w:rPr>
          <w:rFonts w:asciiTheme="minorHAnsi" w:eastAsia="Arial" w:hAnsiTheme="minorHAnsi" w:cstheme="minorHAnsi"/>
          <w:b w:val="0"/>
          <w:bCs w:val="0"/>
          <w:color w:val="000000" w:themeColor="text1"/>
          <w:sz w:val="22"/>
          <w:szCs w:val="22"/>
        </w:rPr>
        <w:t xml:space="preserve"> The post holder will have experience and a proven track record of working with young </w:t>
      </w:r>
      <w:r w:rsidR="4065FCD1" w:rsidRPr="000F5F00">
        <w:rPr>
          <w:rFonts w:asciiTheme="minorHAnsi" w:eastAsia="Arial" w:hAnsiTheme="minorHAnsi" w:cstheme="minorHAnsi"/>
          <w:b w:val="0"/>
          <w:bCs w:val="0"/>
          <w:color w:val="000000" w:themeColor="text1"/>
          <w:sz w:val="22"/>
          <w:szCs w:val="22"/>
        </w:rPr>
        <w:t>people</w:t>
      </w:r>
      <w:r w:rsidR="231C5D91" w:rsidRPr="000F5F00">
        <w:rPr>
          <w:rFonts w:asciiTheme="minorHAnsi" w:eastAsia="Arial" w:hAnsiTheme="minorHAnsi" w:cstheme="minorHAnsi"/>
          <w:b w:val="0"/>
          <w:bCs w:val="0"/>
          <w:color w:val="000000" w:themeColor="text1"/>
          <w:sz w:val="22"/>
          <w:szCs w:val="22"/>
        </w:rPr>
        <w:t xml:space="preserve">, or in the mental health sector </w:t>
      </w:r>
      <w:r w:rsidR="00477226" w:rsidRPr="000F5F00">
        <w:rPr>
          <w:rFonts w:asciiTheme="minorHAnsi" w:eastAsia="Arial" w:hAnsiTheme="minorHAnsi" w:cstheme="minorHAnsi"/>
          <w:b w:val="0"/>
          <w:bCs w:val="0"/>
          <w:color w:val="000000" w:themeColor="text1"/>
          <w:sz w:val="22"/>
          <w:szCs w:val="22"/>
        </w:rPr>
        <w:t>e.g.</w:t>
      </w:r>
      <w:r w:rsidR="63E2BF69" w:rsidRPr="000F5F00">
        <w:rPr>
          <w:rFonts w:asciiTheme="minorHAnsi" w:eastAsia="Arial" w:hAnsiTheme="minorHAnsi" w:cstheme="minorHAnsi"/>
          <w:b w:val="0"/>
          <w:bCs w:val="0"/>
          <w:color w:val="000000" w:themeColor="text1"/>
          <w:sz w:val="22"/>
          <w:szCs w:val="22"/>
        </w:rPr>
        <w:t xml:space="preserve"> youth practitioners, teachers, mental health support workers and therapists/counsellors in training,</w:t>
      </w:r>
    </w:p>
    <w:p w14:paraId="36082CFA" w14:textId="7B82CCE6" w:rsidR="002E0617" w:rsidRPr="000F5F00" w:rsidRDefault="5F8F05C4" w:rsidP="3F047578">
      <w:pPr>
        <w:spacing w:before="240" w:after="240"/>
        <w:jc w:val="both"/>
        <w:rPr>
          <w:rFonts w:asciiTheme="minorHAnsi" w:eastAsia="Arial" w:hAnsiTheme="minorHAnsi" w:cstheme="minorHAnsi"/>
          <w:color w:val="000000" w:themeColor="text1"/>
          <w:sz w:val="22"/>
          <w:szCs w:val="22"/>
        </w:rPr>
      </w:pPr>
      <w:r w:rsidRPr="000F5F00">
        <w:rPr>
          <w:rFonts w:asciiTheme="minorHAnsi" w:eastAsia="Arial" w:hAnsiTheme="minorHAnsi" w:cstheme="minorHAnsi"/>
          <w:sz w:val="22"/>
          <w:szCs w:val="22"/>
        </w:rPr>
        <w:t>The role will operate from the Nest, Groundwork London’s mental health support service, specifically designed for young people aged 0 to 25 living in the London Borough of Southwark</w:t>
      </w:r>
      <w:r w:rsidR="76F517C5" w:rsidRPr="000F5F00">
        <w:rPr>
          <w:rFonts w:asciiTheme="minorHAnsi" w:eastAsia="Arial" w:hAnsiTheme="minorHAnsi" w:cstheme="minorHAnsi"/>
          <w:color w:val="000000" w:themeColor="text1"/>
          <w:sz w:val="22"/>
          <w:szCs w:val="22"/>
        </w:rPr>
        <w:t xml:space="preserve"> </w:t>
      </w:r>
      <w:r w:rsidR="7E85380B" w:rsidRPr="000F5F00">
        <w:rPr>
          <w:rFonts w:asciiTheme="minorHAnsi" w:eastAsia="Arial" w:hAnsiTheme="minorHAnsi" w:cstheme="minorHAnsi"/>
          <w:color w:val="000000" w:themeColor="text1"/>
          <w:sz w:val="22"/>
          <w:szCs w:val="22"/>
        </w:rPr>
        <w:t xml:space="preserve">and </w:t>
      </w:r>
      <w:r w:rsidR="01F70D4A" w:rsidRPr="000F5F00">
        <w:rPr>
          <w:rFonts w:asciiTheme="minorHAnsi" w:eastAsia="Arial" w:hAnsiTheme="minorHAnsi" w:cstheme="minorHAnsi"/>
          <w:color w:val="000000" w:themeColor="text1"/>
          <w:sz w:val="22"/>
          <w:szCs w:val="22"/>
        </w:rPr>
        <w:t>involves managing</w:t>
      </w:r>
      <w:r w:rsidR="65A59114" w:rsidRPr="000F5F00">
        <w:rPr>
          <w:rFonts w:asciiTheme="minorHAnsi" w:eastAsia="Arial" w:hAnsiTheme="minorHAnsi" w:cstheme="minorHAnsi"/>
          <w:color w:val="000000" w:themeColor="text1"/>
          <w:sz w:val="22"/>
          <w:szCs w:val="22"/>
        </w:rPr>
        <w:t xml:space="preserve"> two teams: The School Engag</w:t>
      </w:r>
      <w:r w:rsidR="00225867" w:rsidRPr="000F5F00">
        <w:rPr>
          <w:rFonts w:asciiTheme="minorHAnsi" w:eastAsia="Arial" w:hAnsiTheme="minorHAnsi" w:cstheme="minorHAnsi"/>
          <w:color w:val="000000" w:themeColor="text1"/>
          <w:sz w:val="22"/>
          <w:szCs w:val="22"/>
        </w:rPr>
        <w:t>e</w:t>
      </w:r>
      <w:r w:rsidR="65A59114" w:rsidRPr="000F5F00">
        <w:rPr>
          <w:rFonts w:asciiTheme="minorHAnsi" w:eastAsia="Arial" w:hAnsiTheme="minorHAnsi" w:cstheme="minorHAnsi"/>
          <w:color w:val="000000" w:themeColor="text1"/>
          <w:sz w:val="22"/>
          <w:szCs w:val="22"/>
        </w:rPr>
        <w:t xml:space="preserve">ment Team (SET) and an Under 11 </w:t>
      </w:r>
      <w:r w:rsidR="15DDCE73" w:rsidRPr="000F5F00">
        <w:rPr>
          <w:rFonts w:asciiTheme="minorHAnsi" w:eastAsia="Arial" w:hAnsiTheme="minorHAnsi" w:cstheme="minorHAnsi"/>
          <w:color w:val="000000" w:themeColor="text1"/>
          <w:sz w:val="22"/>
          <w:szCs w:val="22"/>
        </w:rPr>
        <w:t>Therapeutic</w:t>
      </w:r>
      <w:r w:rsidR="65A59114" w:rsidRPr="000F5F00">
        <w:rPr>
          <w:rFonts w:asciiTheme="minorHAnsi" w:eastAsia="Arial" w:hAnsiTheme="minorHAnsi" w:cstheme="minorHAnsi"/>
          <w:color w:val="000000" w:themeColor="text1"/>
          <w:sz w:val="22"/>
          <w:szCs w:val="22"/>
        </w:rPr>
        <w:t xml:space="preserve"> team. </w:t>
      </w:r>
      <w:r w:rsidR="00225867" w:rsidRPr="000F5F00">
        <w:rPr>
          <w:rFonts w:asciiTheme="minorHAnsi" w:eastAsia="Arial" w:hAnsiTheme="minorHAnsi" w:cstheme="minorHAnsi"/>
          <w:color w:val="000000" w:themeColor="text1"/>
          <w:sz w:val="22"/>
          <w:szCs w:val="22"/>
        </w:rPr>
        <w:t>Both</w:t>
      </w:r>
      <w:r w:rsidR="00477226">
        <w:rPr>
          <w:rFonts w:asciiTheme="minorHAnsi" w:eastAsia="Arial" w:hAnsiTheme="minorHAnsi" w:cstheme="minorHAnsi"/>
          <w:color w:val="000000" w:themeColor="text1"/>
          <w:sz w:val="22"/>
          <w:szCs w:val="22"/>
        </w:rPr>
        <w:t xml:space="preserve"> </w:t>
      </w:r>
      <w:r w:rsidR="00C03758" w:rsidRPr="000F5F00">
        <w:rPr>
          <w:rFonts w:asciiTheme="minorHAnsi" w:eastAsia="Arial" w:hAnsiTheme="minorHAnsi" w:cstheme="minorHAnsi"/>
          <w:color w:val="000000" w:themeColor="text1"/>
          <w:sz w:val="22"/>
          <w:szCs w:val="22"/>
        </w:rPr>
        <w:t>team</w:t>
      </w:r>
      <w:r w:rsidR="771799C9" w:rsidRPr="000F5F00">
        <w:rPr>
          <w:rFonts w:asciiTheme="minorHAnsi" w:eastAsia="Arial" w:hAnsiTheme="minorHAnsi" w:cstheme="minorHAnsi"/>
          <w:color w:val="000000" w:themeColor="text1"/>
          <w:sz w:val="22"/>
          <w:szCs w:val="22"/>
        </w:rPr>
        <w:t>s</w:t>
      </w:r>
      <w:r w:rsidR="00C03758" w:rsidRPr="000F5F00">
        <w:rPr>
          <w:rFonts w:asciiTheme="minorHAnsi" w:eastAsia="Arial" w:hAnsiTheme="minorHAnsi" w:cstheme="minorHAnsi"/>
          <w:color w:val="000000" w:themeColor="text1"/>
          <w:sz w:val="22"/>
          <w:szCs w:val="22"/>
        </w:rPr>
        <w:t xml:space="preserve"> deliver </w:t>
      </w:r>
      <w:r w:rsidR="3261AC6B" w:rsidRPr="000F5F00">
        <w:rPr>
          <w:rFonts w:asciiTheme="minorHAnsi" w:eastAsia="Arial" w:hAnsiTheme="minorHAnsi" w:cstheme="minorHAnsi"/>
          <w:color w:val="000000" w:themeColor="text1"/>
          <w:sz w:val="22"/>
          <w:szCs w:val="22"/>
        </w:rPr>
        <w:t>bespoke interventions</w:t>
      </w:r>
      <w:r w:rsidR="00C03758" w:rsidRPr="000F5F00">
        <w:rPr>
          <w:rFonts w:asciiTheme="minorHAnsi" w:eastAsia="Arial" w:hAnsiTheme="minorHAnsi" w:cstheme="minorHAnsi"/>
          <w:color w:val="000000" w:themeColor="text1"/>
          <w:sz w:val="22"/>
          <w:szCs w:val="22"/>
        </w:rPr>
        <w:t xml:space="preserve"> around various topics relating to mental health and wellbeing. </w:t>
      </w:r>
    </w:p>
    <w:p w14:paraId="5396586F" w14:textId="7B48FC99" w:rsidR="00ED4872" w:rsidRPr="000F5F00" w:rsidRDefault="00ED4872" w:rsidP="3F047578">
      <w:pPr>
        <w:jc w:val="both"/>
        <w:rPr>
          <w:rFonts w:asciiTheme="minorHAnsi" w:hAnsiTheme="minorHAnsi" w:cstheme="minorHAnsi"/>
          <w:sz w:val="22"/>
          <w:szCs w:val="22"/>
          <w:u w:val="single"/>
        </w:rPr>
      </w:pPr>
      <w:r w:rsidRPr="000F5F00">
        <w:rPr>
          <w:rFonts w:asciiTheme="minorHAnsi" w:hAnsiTheme="minorHAnsi" w:cstheme="minorHAnsi"/>
          <w:sz w:val="22"/>
          <w:szCs w:val="22"/>
          <w:u w:val="single"/>
        </w:rPr>
        <w:t xml:space="preserve">The </w:t>
      </w:r>
      <w:r w:rsidR="002E0617" w:rsidRPr="000F5F00">
        <w:rPr>
          <w:rFonts w:asciiTheme="minorHAnsi" w:hAnsiTheme="minorHAnsi" w:cstheme="minorHAnsi"/>
          <w:sz w:val="22"/>
          <w:szCs w:val="22"/>
          <w:u w:val="single"/>
        </w:rPr>
        <w:t>School Engagement Team</w:t>
      </w:r>
      <w:r w:rsidR="055E4CFD" w:rsidRPr="000F5F00">
        <w:rPr>
          <w:rFonts w:asciiTheme="minorHAnsi" w:hAnsiTheme="minorHAnsi" w:cstheme="minorHAnsi"/>
          <w:sz w:val="22"/>
          <w:szCs w:val="22"/>
          <w:u w:val="single"/>
        </w:rPr>
        <w:t xml:space="preserve"> (SET)</w:t>
      </w:r>
      <w:r w:rsidR="002E0617" w:rsidRPr="000F5F00">
        <w:rPr>
          <w:rFonts w:asciiTheme="minorHAnsi" w:hAnsiTheme="minorHAnsi" w:cstheme="minorHAnsi"/>
          <w:sz w:val="22"/>
          <w:szCs w:val="22"/>
          <w:u w:val="single"/>
        </w:rPr>
        <w:t xml:space="preserve"> focuses on </w:t>
      </w:r>
      <w:r w:rsidRPr="000F5F00">
        <w:rPr>
          <w:rFonts w:asciiTheme="minorHAnsi" w:hAnsiTheme="minorHAnsi" w:cstheme="minorHAnsi"/>
          <w:sz w:val="22"/>
          <w:szCs w:val="22"/>
          <w:u w:val="single"/>
        </w:rPr>
        <w:t>key areas:</w:t>
      </w:r>
    </w:p>
    <w:p w14:paraId="1F4AE8E1" w14:textId="77777777" w:rsidR="00ED4872" w:rsidRPr="000F5F00" w:rsidRDefault="00ED4872" w:rsidP="00ED4872">
      <w:pPr>
        <w:rPr>
          <w:rFonts w:asciiTheme="minorHAnsi" w:hAnsiTheme="minorHAnsi" w:cstheme="minorHAnsi"/>
          <w:sz w:val="22"/>
          <w:szCs w:val="22"/>
        </w:rPr>
      </w:pPr>
    </w:p>
    <w:p w14:paraId="17D4B384" w14:textId="6BB2257C" w:rsidR="00ED4872" w:rsidRPr="000F5F00" w:rsidRDefault="00ED4872" w:rsidP="00ED4872">
      <w:pPr>
        <w:pStyle w:val="ListParagraph"/>
        <w:numPr>
          <w:ilvl w:val="0"/>
          <w:numId w:val="21"/>
        </w:numPr>
        <w:rPr>
          <w:rFonts w:asciiTheme="minorHAnsi" w:hAnsiTheme="minorHAnsi" w:cstheme="minorHAnsi"/>
          <w:sz w:val="22"/>
          <w:szCs w:val="22"/>
        </w:rPr>
      </w:pPr>
      <w:r w:rsidRPr="000F5F00">
        <w:rPr>
          <w:rFonts w:asciiTheme="minorHAnsi" w:hAnsiTheme="minorHAnsi" w:cstheme="minorHAnsi"/>
          <w:b/>
          <w:sz w:val="22"/>
          <w:szCs w:val="22"/>
        </w:rPr>
        <w:t>Awareness raising:</w:t>
      </w:r>
      <w:r w:rsidRPr="000F5F00">
        <w:rPr>
          <w:rFonts w:asciiTheme="minorHAnsi" w:hAnsiTheme="minorHAnsi" w:cstheme="minorHAnsi"/>
          <w:sz w:val="22"/>
          <w:szCs w:val="22"/>
        </w:rPr>
        <w:t xml:space="preserve"> </w:t>
      </w:r>
      <w:r w:rsidR="002E0617" w:rsidRPr="000F5F00">
        <w:rPr>
          <w:rFonts w:asciiTheme="minorHAnsi" w:hAnsiTheme="minorHAnsi" w:cstheme="minorHAnsi"/>
          <w:sz w:val="22"/>
          <w:szCs w:val="22"/>
        </w:rPr>
        <w:t xml:space="preserve">the team run </w:t>
      </w:r>
      <w:r w:rsidRPr="000F5F00">
        <w:rPr>
          <w:rFonts w:asciiTheme="minorHAnsi" w:hAnsiTheme="minorHAnsi" w:cstheme="minorHAnsi"/>
          <w:sz w:val="22"/>
          <w:szCs w:val="22"/>
        </w:rPr>
        <w:t>class workshops and assemblies for studen</w:t>
      </w:r>
      <w:r w:rsidR="002E0617" w:rsidRPr="000F5F00">
        <w:rPr>
          <w:rFonts w:asciiTheme="minorHAnsi" w:hAnsiTheme="minorHAnsi" w:cstheme="minorHAnsi"/>
          <w:sz w:val="22"/>
          <w:szCs w:val="22"/>
        </w:rPr>
        <w:t xml:space="preserve">ts to signpost them to The Nest, </w:t>
      </w:r>
      <w:r w:rsidRPr="000F5F00">
        <w:rPr>
          <w:rFonts w:asciiTheme="minorHAnsi" w:hAnsiTheme="minorHAnsi" w:cstheme="minorHAnsi"/>
          <w:sz w:val="22"/>
          <w:szCs w:val="22"/>
        </w:rPr>
        <w:t xml:space="preserve">as well as educate them on topics relating the mental health. Wellbeing workshops and </w:t>
      </w:r>
      <w:r w:rsidR="002E0617" w:rsidRPr="000F5F00">
        <w:rPr>
          <w:rFonts w:asciiTheme="minorHAnsi" w:hAnsiTheme="minorHAnsi" w:cstheme="minorHAnsi"/>
          <w:sz w:val="22"/>
          <w:szCs w:val="22"/>
        </w:rPr>
        <w:t xml:space="preserve">psychoeducation </w:t>
      </w:r>
      <w:r w:rsidRPr="000F5F00">
        <w:rPr>
          <w:rFonts w:asciiTheme="minorHAnsi" w:hAnsiTheme="minorHAnsi" w:cstheme="minorHAnsi"/>
          <w:sz w:val="22"/>
          <w:szCs w:val="22"/>
        </w:rPr>
        <w:t>training sessions are also delivered to school staff and parents/carers.</w:t>
      </w:r>
    </w:p>
    <w:p w14:paraId="55F79622" w14:textId="77777777" w:rsidR="00ED4872" w:rsidRPr="000F5F00" w:rsidRDefault="00ED4872" w:rsidP="00ED4872">
      <w:pPr>
        <w:rPr>
          <w:rFonts w:asciiTheme="minorHAnsi" w:hAnsiTheme="minorHAnsi" w:cstheme="minorHAnsi"/>
          <w:sz w:val="22"/>
          <w:szCs w:val="22"/>
        </w:rPr>
      </w:pPr>
    </w:p>
    <w:p w14:paraId="1647859F" w14:textId="65A6863B" w:rsidR="00ED4872" w:rsidRPr="000F5F00" w:rsidRDefault="00ED4872" w:rsidP="00ED4872">
      <w:pPr>
        <w:pStyle w:val="ListParagraph"/>
        <w:numPr>
          <w:ilvl w:val="0"/>
          <w:numId w:val="21"/>
        </w:numPr>
        <w:rPr>
          <w:rFonts w:asciiTheme="minorHAnsi" w:hAnsiTheme="minorHAnsi" w:cstheme="minorHAnsi"/>
          <w:sz w:val="22"/>
          <w:szCs w:val="22"/>
        </w:rPr>
      </w:pPr>
      <w:r w:rsidRPr="000F5F00">
        <w:rPr>
          <w:rFonts w:asciiTheme="minorHAnsi" w:hAnsiTheme="minorHAnsi" w:cstheme="minorHAnsi"/>
          <w:b/>
          <w:sz w:val="22"/>
          <w:szCs w:val="22"/>
        </w:rPr>
        <w:t xml:space="preserve">Exclusions: </w:t>
      </w:r>
      <w:r w:rsidR="002E0617" w:rsidRPr="000F5F00">
        <w:rPr>
          <w:rFonts w:asciiTheme="minorHAnsi" w:hAnsiTheme="minorHAnsi" w:cstheme="minorHAnsi"/>
          <w:sz w:val="22"/>
          <w:szCs w:val="22"/>
        </w:rPr>
        <w:t xml:space="preserve">overseeing the team to deliver </w:t>
      </w:r>
      <w:r w:rsidRPr="000F5F00">
        <w:rPr>
          <w:rFonts w:asciiTheme="minorHAnsi" w:hAnsiTheme="minorHAnsi" w:cstheme="minorHAnsi"/>
          <w:sz w:val="22"/>
          <w:szCs w:val="22"/>
        </w:rPr>
        <w:t>targeted 1:1 sessions for children and young people identified as being at risk</w:t>
      </w:r>
      <w:r w:rsidR="002E0617" w:rsidRPr="000F5F00">
        <w:rPr>
          <w:rFonts w:asciiTheme="minorHAnsi" w:hAnsiTheme="minorHAnsi" w:cstheme="minorHAnsi"/>
          <w:sz w:val="22"/>
          <w:szCs w:val="22"/>
        </w:rPr>
        <w:t xml:space="preserve"> of school refusal or exclusion.</w:t>
      </w:r>
    </w:p>
    <w:p w14:paraId="50DDF47C" w14:textId="77777777" w:rsidR="00ED4872" w:rsidRPr="000F5F00" w:rsidRDefault="00ED4872" w:rsidP="00ED4872">
      <w:pPr>
        <w:pStyle w:val="ListParagraph"/>
        <w:rPr>
          <w:rFonts w:asciiTheme="minorHAnsi" w:hAnsiTheme="minorHAnsi" w:cstheme="minorHAnsi"/>
          <w:sz w:val="22"/>
          <w:szCs w:val="22"/>
        </w:rPr>
      </w:pPr>
    </w:p>
    <w:p w14:paraId="6DF91D13" w14:textId="5D5EE24C" w:rsidR="00ED4872" w:rsidRPr="000F5F00" w:rsidRDefault="00ED4872" w:rsidP="00ED4872">
      <w:pPr>
        <w:pStyle w:val="ListParagraph"/>
        <w:numPr>
          <w:ilvl w:val="0"/>
          <w:numId w:val="21"/>
        </w:numPr>
        <w:rPr>
          <w:rFonts w:asciiTheme="minorHAnsi" w:hAnsiTheme="minorHAnsi" w:cstheme="minorHAnsi"/>
          <w:sz w:val="22"/>
          <w:szCs w:val="22"/>
        </w:rPr>
      </w:pPr>
      <w:r w:rsidRPr="000F5F00">
        <w:rPr>
          <w:rFonts w:asciiTheme="minorHAnsi" w:hAnsiTheme="minorHAnsi" w:cstheme="minorHAnsi"/>
          <w:b/>
          <w:bCs/>
          <w:sz w:val="22"/>
          <w:szCs w:val="22"/>
        </w:rPr>
        <w:t xml:space="preserve">Transitions: </w:t>
      </w:r>
      <w:r w:rsidR="002E0617" w:rsidRPr="000F5F00">
        <w:rPr>
          <w:rFonts w:asciiTheme="minorHAnsi" w:hAnsiTheme="minorHAnsi" w:cstheme="minorHAnsi"/>
          <w:sz w:val="22"/>
          <w:szCs w:val="22"/>
        </w:rPr>
        <w:t>the team run</w:t>
      </w:r>
      <w:r w:rsidRPr="000F5F00">
        <w:rPr>
          <w:rFonts w:asciiTheme="minorHAnsi" w:hAnsiTheme="minorHAnsi" w:cstheme="minorHAnsi"/>
          <w:sz w:val="22"/>
          <w:szCs w:val="22"/>
        </w:rPr>
        <w:t xml:space="preserve"> class workshops in schools to prepare CYP </w:t>
      </w:r>
      <w:r w:rsidR="40120736" w:rsidRPr="000F5F00">
        <w:rPr>
          <w:rFonts w:asciiTheme="minorHAnsi" w:hAnsiTheme="minorHAnsi" w:cstheme="minorHAnsi"/>
          <w:sz w:val="22"/>
          <w:szCs w:val="22"/>
        </w:rPr>
        <w:t xml:space="preserve">(Children and Young People) </w:t>
      </w:r>
      <w:r w:rsidRPr="000F5F00">
        <w:rPr>
          <w:rFonts w:asciiTheme="minorHAnsi" w:hAnsiTheme="minorHAnsi" w:cstheme="minorHAnsi"/>
          <w:sz w:val="22"/>
          <w:szCs w:val="22"/>
        </w:rPr>
        <w:t>for change and transitions. Facilitating targeted workshops with small groups of children identified as needing additional support as they start year 7 and prepare to leave secondary school.</w:t>
      </w:r>
    </w:p>
    <w:p w14:paraId="5F2F82BE" w14:textId="3A8464A3" w:rsidR="3F047578" w:rsidRPr="000F5F00" w:rsidRDefault="3F047578" w:rsidP="3F047578">
      <w:pPr>
        <w:pStyle w:val="ListParagraph"/>
        <w:numPr>
          <w:ilvl w:val="0"/>
          <w:numId w:val="21"/>
        </w:numPr>
        <w:rPr>
          <w:rFonts w:asciiTheme="minorHAnsi" w:hAnsiTheme="minorHAnsi" w:cstheme="minorHAnsi"/>
          <w:sz w:val="22"/>
          <w:szCs w:val="22"/>
        </w:rPr>
      </w:pPr>
    </w:p>
    <w:p w14:paraId="740F6D9F" w14:textId="2125E1EF" w:rsidR="7D117127" w:rsidRPr="000F5F00" w:rsidRDefault="7D117127" w:rsidP="3F047578">
      <w:pPr>
        <w:rPr>
          <w:rFonts w:asciiTheme="minorHAnsi" w:hAnsiTheme="minorHAnsi" w:cstheme="minorHAnsi"/>
          <w:sz w:val="22"/>
          <w:szCs w:val="22"/>
        </w:rPr>
      </w:pPr>
      <w:r w:rsidRPr="000F5F00">
        <w:rPr>
          <w:rFonts w:asciiTheme="minorHAnsi" w:hAnsiTheme="minorHAnsi" w:cstheme="minorHAnsi"/>
          <w:sz w:val="22"/>
          <w:szCs w:val="22"/>
        </w:rPr>
        <w:t>U</w:t>
      </w:r>
      <w:r w:rsidRPr="000F5F00">
        <w:rPr>
          <w:rFonts w:asciiTheme="minorHAnsi" w:hAnsiTheme="minorHAnsi" w:cstheme="minorHAnsi"/>
          <w:sz w:val="22"/>
          <w:szCs w:val="22"/>
          <w:u w:val="single"/>
        </w:rPr>
        <w:t>nder 11 Therapeutic Services</w:t>
      </w:r>
      <w:r w:rsidR="5664A750" w:rsidRPr="000F5F00">
        <w:rPr>
          <w:rFonts w:asciiTheme="minorHAnsi" w:hAnsiTheme="minorHAnsi" w:cstheme="minorHAnsi"/>
          <w:sz w:val="22"/>
          <w:szCs w:val="22"/>
          <w:u w:val="single"/>
        </w:rPr>
        <w:t xml:space="preserve"> </w:t>
      </w:r>
      <w:r w:rsidR="2B451054" w:rsidRPr="000F5F00">
        <w:rPr>
          <w:rFonts w:asciiTheme="minorHAnsi" w:hAnsiTheme="minorHAnsi" w:cstheme="minorHAnsi"/>
          <w:sz w:val="22"/>
          <w:szCs w:val="22"/>
          <w:u w:val="single"/>
        </w:rPr>
        <w:t>focus on keys areas</w:t>
      </w:r>
      <w:r w:rsidR="70885EC3" w:rsidRPr="000F5F00">
        <w:rPr>
          <w:rFonts w:asciiTheme="minorHAnsi" w:hAnsiTheme="minorHAnsi" w:cstheme="minorHAnsi"/>
          <w:sz w:val="22"/>
          <w:szCs w:val="22"/>
          <w:u w:val="single"/>
        </w:rPr>
        <w:t>:</w:t>
      </w:r>
      <w:r w:rsidR="70885EC3" w:rsidRPr="000F5F00">
        <w:rPr>
          <w:rFonts w:asciiTheme="minorHAnsi" w:hAnsiTheme="minorHAnsi" w:cstheme="minorHAnsi"/>
          <w:sz w:val="22"/>
          <w:szCs w:val="22"/>
        </w:rPr>
        <w:t xml:space="preserve"> </w:t>
      </w:r>
    </w:p>
    <w:p w14:paraId="6F9F5D7B" w14:textId="4C4E6B1B" w:rsidR="788161A7" w:rsidRPr="000F5F00" w:rsidRDefault="788161A7" w:rsidP="00AE22D7">
      <w:pPr>
        <w:pStyle w:val="ListParagraph"/>
        <w:numPr>
          <w:ilvl w:val="0"/>
          <w:numId w:val="2"/>
        </w:numPr>
        <w:spacing w:before="240" w:after="240"/>
        <w:rPr>
          <w:rFonts w:asciiTheme="minorHAnsi" w:eastAsia="Arial" w:hAnsiTheme="minorHAnsi" w:cstheme="minorHAnsi"/>
          <w:color w:val="000000" w:themeColor="text1"/>
          <w:sz w:val="22"/>
          <w:szCs w:val="22"/>
        </w:rPr>
      </w:pPr>
      <w:r w:rsidRPr="000F5F00">
        <w:rPr>
          <w:rFonts w:asciiTheme="minorHAnsi" w:eastAsia="Arial" w:hAnsiTheme="minorHAnsi" w:cstheme="minorHAnsi"/>
          <w:color w:val="000000" w:themeColor="text1"/>
          <w:sz w:val="22"/>
          <w:szCs w:val="22"/>
        </w:rPr>
        <w:t>T</w:t>
      </w:r>
      <w:r w:rsidR="68ADE338" w:rsidRPr="000F5F00">
        <w:rPr>
          <w:rFonts w:asciiTheme="minorHAnsi" w:eastAsia="Arial" w:hAnsiTheme="minorHAnsi" w:cstheme="minorHAnsi"/>
          <w:color w:val="000000" w:themeColor="text1"/>
          <w:sz w:val="22"/>
          <w:szCs w:val="22"/>
        </w:rPr>
        <w:t>o</w:t>
      </w:r>
      <w:r w:rsidR="4A396438" w:rsidRPr="000F5F00">
        <w:rPr>
          <w:rFonts w:asciiTheme="minorHAnsi" w:eastAsia="Arial" w:hAnsiTheme="minorHAnsi" w:cstheme="minorHAnsi"/>
          <w:color w:val="000000" w:themeColor="text1"/>
          <w:sz w:val="22"/>
          <w:szCs w:val="22"/>
        </w:rPr>
        <w:t xml:space="preserve"> support young people with their </w:t>
      </w:r>
      <w:r w:rsidR="33041FFD" w:rsidRPr="000F5F00">
        <w:rPr>
          <w:rFonts w:asciiTheme="minorHAnsi" w:eastAsia="Arial" w:hAnsiTheme="minorHAnsi" w:cstheme="minorHAnsi"/>
          <w:color w:val="000000" w:themeColor="text1"/>
          <w:sz w:val="22"/>
          <w:szCs w:val="22"/>
        </w:rPr>
        <w:t>Social, Emotional and Mental Health (</w:t>
      </w:r>
      <w:r w:rsidR="4A396438" w:rsidRPr="000F5F00">
        <w:rPr>
          <w:rFonts w:asciiTheme="minorHAnsi" w:eastAsia="Arial" w:hAnsiTheme="minorHAnsi" w:cstheme="minorHAnsi"/>
          <w:color w:val="000000" w:themeColor="text1"/>
          <w:sz w:val="22"/>
          <w:szCs w:val="22"/>
        </w:rPr>
        <w:t>SEMH</w:t>
      </w:r>
      <w:r w:rsidR="4BE8FD00" w:rsidRPr="000F5F00">
        <w:rPr>
          <w:rFonts w:asciiTheme="minorHAnsi" w:eastAsia="Arial" w:hAnsiTheme="minorHAnsi" w:cstheme="minorHAnsi"/>
          <w:color w:val="000000" w:themeColor="text1"/>
          <w:sz w:val="22"/>
          <w:szCs w:val="22"/>
        </w:rPr>
        <w:t>)</w:t>
      </w:r>
      <w:r w:rsidR="4A396438" w:rsidRPr="000F5F00">
        <w:rPr>
          <w:rFonts w:asciiTheme="minorHAnsi" w:eastAsia="Arial" w:hAnsiTheme="minorHAnsi" w:cstheme="minorHAnsi"/>
          <w:color w:val="000000" w:themeColor="text1"/>
          <w:sz w:val="22"/>
          <w:szCs w:val="22"/>
        </w:rPr>
        <w:t xml:space="preserve"> needs through targeted group and 1:1 support.</w:t>
      </w:r>
    </w:p>
    <w:p w14:paraId="30009D21" w14:textId="7A8E27D4" w:rsidR="3F047578" w:rsidRPr="000F5F00" w:rsidRDefault="3F047578" w:rsidP="00AE22D7">
      <w:pPr>
        <w:pStyle w:val="ListParagraph"/>
        <w:spacing w:before="240" w:after="240"/>
        <w:rPr>
          <w:rFonts w:asciiTheme="minorHAnsi" w:eastAsia="Arial" w:hAnsiTheme="minorHAnsi" w:cstheme="minorHAnsi"/>
          <w:color w:val="000000" w:themeColor="text1"/>
          <w:sz w:val="22"/>
          <w:szCs w:val="22"/>
        </w:rPr>
      </w:pPr>
    </w:p>
    <w:p w14:paraId="2C51474F" w14:textId="77777777" w:rsidR="004946EF" w:rsidRPr="004946EF" w:rsidRDefault="4A396438" w:rsidP="00EC5F9C">
      <w:pPr>
        <w:pStyle w:val="ListParagraph"/>
        <w:numPr>
          <w:ilvl w:val="0"/>
          <w:numId w:val="2"/>
        </w:numPr>
        <w:spacing w:before="360" w:after="240"/>
        <w:rPr>
          <w:rFonts w:asciiTheme="minorHAnsi" w:eastAsia="Arial" w:hAnsiTheme="minorHAnsi" w:cstheme="minorHAnsi"/>
          <w:sz w:val="22"/>
          <w:szCs w:val="22"/>
        </w:rPr>
      </w:pPr>
      <w:r w:rsidRPr="004946EF">
        <w:rPr>
          <w:rFonts w:asciiTheme="minorHAnsi" w:eastAsia="Arial" w:hAnsiTheme="minorHAnsi" w:cstheme="minorHAnsi"/>
          <w:color w:val="000000" w:themeColor="text1"/>
          <w:sz w:val="22"/>
          <w:szCs w:val="22"/>
        </w:rPr>
        <w:t>Hold a caseload of service users and support them to access the programme and other servic</w:t>
      </w:r>
      <w:r w:rsidR="004946EF" w:rsidRPr="004946EF">
        <w:rPr>
          <w:rFonts w:asciiTheme="minorHAnsi" w:eastAsia="Arial" w:hAnsiTheme="minorHAnsi" w:cstheme="minorHAnsi"/>
          <w:color w:val="000000" w:themeColor="text1"/>
          <w:sz w:val="22"/>
          <w:szCs w:val="22"/>
        </w:rPr>
        <w:t>es that will be of help to them.</w:t>
      </w:r>
    </w:p>
    <w:p w14:paraId="13DE5AF4" w14:textId="77777777" w:rsidR="004946EF" w:rsidRPr="004946EF" w:rsidRDefault="004946EF" w:rsidP="004946EF">
      <w:pPr>
        <w:pStyle w:val="ListParagraph"/>
        <w:rPr>
          <w:rFonts w:asciiTheme="minorHAnsi" w:eastAsia="Arial" w:hAnsiTheme="minorHAnsi" w:cstheme="minorHAnsi"/>
          <w:color w:val="000000" w:themeColor="text1"/>
          <w:sz w:val="22"/>
          <w:szCs w:val="22"/>
        </w:rPr>
      </w:pPr>
    </w:p>
    <w:p w14:paraId="5D05FDCF" w14:textId="77777777" w:rsidR="00EB0208" w:rsidRPr="00EB0208" w:rsidRDefault="4A396438" w:rsidP="00EC5F9C">
      <w:pPr>
        <w:pStyle w:val="ListParagraph"/>
        <w:numPr>
          <w:ilvl w:val="0"/>
          <w:numId w:val="2"/>
        </w:numPr>
        <w:spacing w:before="360" w:after="240"/>
        <w:rPr>
          <w:rFonts w:asciiTheme="minorHAnsi" w:eastAsia="Arial" w:hAnsiTheme="minorHAnsi" w:cstheme="minorHAnsi"/>
          <w:sz w:val="22"/>
          <w:szCs w:val="22"/>
        </w:rPr>
      </w:pPr>
      <w:r w:rsidRPr="004946EF">
        <w:rPr>
          <w:rFonts w:asciiTheme="minorHAnsi" w:eastAsia="Arial" w:hAnsiTheme="minorHAnsi" w:cstheme="minorHAnsi"/>
          <w:color w:val="000000" w:themeColor="text1"/>
          <w:sz w:val="22"/>
          <w:szCs w:val="22"/>
        </w:rPr>
        <w:t>Support with the monitoring and evaluation of the project through case notes and supervision</w:t>
      </w:r>
      <w:r w:rsidR="00AE22D7" w:rsidRPr="004946EF">
        <w:rPr>
          <w:rFonts w:asciiTheme="minorHAnsi" w:eastAsia="Arial" w:hAnsiTheme="minorHAnsi" w:cstheme="minorHAnsi"/>
          <w:color w:val="000000" w:themeColor="text1"/>
          <w:sz w:val="22"/>
          <w:szCs w:val="22"/>
        </w:rPr>
        <w:t xml:space="preserve">. </w:t>
      </w:r>
    </w:p>
    <w:p w14:paraId="2041C165" w14:textId="61C3AEDB" w:rsidR="00FE4A18" w:rsidRPr="00EB0208" w:rsidRDefault="292721A8" w:rsidP="00EB0208">
      <w:pPr>
        <w:spacing w:before="360" w:after="240"/>
        <w:rPr>
          <w:rFonts w:asciiTheme="minorHAnsi" w:eastAsia="Arial" w:hAnsiTheme="minorHAnsi" w:cstheme="minorHAnsi"/>
          <w:sz w:val="22"/>
          <w:szCs w:val="22"/>
        </w:rPr>
      </w:pPr>
      <w:r w:rsidRPr="00EB0208">
        <w:rPr>
          <w:rFonts w:asciiTheme="minorHAnsi" w:eastAsia="Arial" w:hAnsiTheme="minorHAnsi" w:cstheme="minorHAnsi"/>
          <w:sz w:val="22"/>
          <w:szCs w:val="22"/>
        </w:rPr>
        <w:t>You will maintain and enhance the work of both teams by managing established relationships with schools and a variety of community partners, while also expanding the portfolio of work and identifying new opportunities with schools and stakeholders. Additionally, you will seek to develop partnerships with schools.</w:t>
      </w:r>
      <w:r w:rsidR="4668B00A" w:rsidRPr="00EB0208">
        <w:rPr>
          <w:rFonts w:asciiTheme="minorHAnsi" w:eastAsia="Arial" w:hAnsiTheme="minorHAnsi" w:cstheme="minorHAnsi"/>
          <w:sz w:val="22"/>
          <w:szCs w:val="22"/>
        </w:rPr>
        <w:t xml:space="preserve"> </w:t>
      </w:r>
      <w:r w:rsidRPr="00EB0208">
        <w:rPr>
          <w:rFonts w:asciiTheme="minorHAnsi" w:eastAsia="Arial" w:hAnsiTheme="minorHAnsi" w:cstheme="minorHAnsi"/>
          <w:sz w:val="22"/>
          <w:szCs w:val="22"/>
        </w:rPr>
        <w:t>As part of this role, you will manage a team of staff, provide frontline support,</w:t>
      </w:r>
      <w:r w:rsidR="0223E018" w:rsidRPr="00EB0208">
        <w:rPr>
          <w:rFonts w:asciiTheme="minorHAnsi" w:eastAsia="Arial" w:hAnsiTheme="minorHAnsi" w:cstheme="minorHAnsi"/>
          <w:sz w:val="22"/>
          <w:szCs w:val="22"/>
        </w:rPr>
        <w:t xml:space="preserve"> </w:t>
      </w:r>
      <w:r w:rsidRPr="00EB0208">
        <w:rPr>
          <w:rFonts w:asciiTheme="minorHAnsi" w:eastAsia="Arial" w:hAnsiTheme="minorHAnsi" w:cstheme="minorHAnsi"/>
          <w:sz w:val="22"/>
          <w:szCs w:val="22"/>
        </w:rPr>
        <w:t xml:space="preserve">ensure targets are met, </w:t>
      </w:r>
      <w:r w:rsidR="5CBC2FFD" w:rsidRPr="00EB0208">
        <w:rPr>
          <w:rFonts w:asciiTheme="minorHAnsi" w:eastAsia="Arial" w:hAnsiTheme="minorHAnsi" w:cstheme="minorHAnsi"/>
          <w:sz w:val="22"/>
          <w:szCs w:val="22"/>
        </w:rPr>
        <w:t>focusing on evidencing</w:t>
      </w:r>
      <w:r w:rsidR="00AE22D7" w:rsidRPr="00EB0208">
        <w:rPr>
          <w:rFonts w:asciiTheme="minorHAnsi" w:eastAsia="Arial" w:hAnsiTheme="minorHAnsi" w:cstheme="minorHAnsi"/>
          <w:sz w:val="22"/>
          <w:szCs w:val="22"/>
        </w:rPr>
        <w:t xml:space="preserve"> the impact of the of the work a</w:t>
      </w:r>
      <w:r w:rsidRPr="00EB0208">
        <w:rPr>
          <w:rFonts w:asciiTheme="minorHAnsi" w:eastAsia="Arial" w:hAnsiTheme="minorHAnsi" w:cstheme="minorHAnsi"/>
          <w:sz w:val="22"/>
          <w:szCs w:val="22"/>
        </w:rPr>
        <w:t xml:space="preserve">ll while delivering an outstanding service to schools in Southwark </w:t>
      </w:r>
    </w:p>
    <w:p w14:paraId="5E94A213" w14:textId="77777777" w:rsidR="00AE22D7" w:rsidRPr="000F5F00" w:rsidRDefault="00AE22D7" w:rsidP="00AE22D7">
      <w:pPr>
        <w:spacing w:before="360"/>
        <w:rPr>
          <w:rFonts w:asciiTheme="minorHAnsi" w:eastAsia="Arial" w:hAnsiTheme="minorHAnsi" w:cstheme="minorHAnsi"/>
          <w:sz w:val="22"/>
          <w:szCs w:val="22"/>
        </w:rPr>
      </w:pPr>
    </w:p>
    <w:p w14:paraId="5AE2C54C" w14:textId="038C7335" w:rsidR="00FE4A18" w:rsidRPr="000F5F00" w:rsidRDefault="00FE4A18" w:rsidP="000F5F00">
      <w:pPr>
        <w:pStyle w:val="Heading1"/>
      </w:pPr>
      <w:r w:rsidRPr="000F5F00">
        <w:lastRenderedPageBreak/>
        <w:t>Main Objectives:</w:t>
      </w:r>
    </w:p>
    <w:p w14:paraId="48B7D32B" w14:textId="557EDE00" w:rsidR="00F04864" w:rsidRPr="000F5F00" w:rsidRDefault="00FD68D5" w:rsidP="00052382">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 xml:space="preserve">Develop and manage relationships with teachers and other appropriate staff members across Southwark to ensure the </w:t>
      </w:r>
      <w:r w:rsidR="00F83C35" w:rsidRPr="000F5F00">
        <w:rPr>
          <w:rFonts w:asciiTheme="minorHAnsi" w:hAnsiTheme="minorHAnsi" w:cstheme="minorHAnsi"/>
          <w:sz w:val="22"/>
          <w:szCs w:val="22"/>
        </w:rPr>
        <w:t>successful engagement of schools in early intervention mental health support for pupils.</w:t>
      </w:r>
    </w:p>
    <w:p w14:paraId="4F2CFB4D" w14:textId="0FFBD4A1" w:rsidR="00FD68D5" w:rsidRPr="000F5F00" w:rsidRDefault="00FD68D5" w:rsidP="3F047578">
      <w:pPr>
        <w:pStyle w:val="ListParagraph"/>
        <w:numPr>
          <w:ilvl w:val="0"/>
          <w:numId w:val="4"/>
        </w:numPr>
        <w:tabs>
          <w:tab w:val="clear" w:pos="284"/>
        </w:tabs>
        <w:spacing w:before="120"/>
        <w:ind w:left="714" w:hanging="357"/>
        <w:rPr>
          <w:rFonts w:asciiTheme="minorHAnsi" w:hAnsiTheme="minorHAnsi" w:cstheme="minorHAnsi"/>
          <w:sz w:val="22"/>
          <w:szCs w:val="22"/>
        </w:rPr>
      </w:pPr>
      <w:r w:rsidRPr="000F5F00">
        <w:rPr>
          <w:rFonts w:asciiTheme="minorHAnsi" w:hAnsiTheme="minorHAnsi" w:cstheme="minorHAnsi"/>
          <w:sz w:val="22"/>
          <w:szCs w:val="22"/>
        </w:rPr>
        <w:t>Effectively manage a</w:t>
      </w:r>
      <w:r w:rsidR="003F3A54" w:rsidRPr="000F5F00">
        <w:rPr>
          <w:rFonts w:asciiTheme="minorHAnsi" w:hAnsiTheme="minorHAnsi" w:cstheme="minorHAnsi"/>
          <w:sz w:val="22"/>
          <w:szCs w:val="22"/>
        </w:rPr>
        <w:t xml:space="preserve"> team of </w:t>
      </w:r>
      <w:r w:rsidR="62F1C8AE" w:rsidRPr="000F5F00">
        <w:rPr>
          <w:rFonts w:asciiTheme="minorHAnsi" w:hAnsiTheme="minorHAnsi" w:cstheme="minorHAnsi"/>
          <w:sz w:val="22"/>
          <w:szCs w:val="22"/>
        </w:rPr>
        <w:t>diverse w</w:t>
      </w:r>
      <w:r w:rsidR="0291D183" w:rsidRPr="000F5F00">
        <w:rPr>
          <w:rFonts w:asciiTheme="minorHAnsi" w:hAnsiTheme="minorHAnsi" w:cstheme="minorHAnsi"/>
          <w:sz w:val="22"/>
          <w:szCs w:val="22"/>
        </w:rPr>
        <w:t xml:space="preserve">ellbeing </w:t>
      </w:r>
      <w:r w:rsidR="1C67D797" w:rsidRPr="000F5F00">
        <w:rPr>
          <w:rFonts w:asciiTheme="minorHAnsi" w:hAnsiTheme="minorHAnsi" w:cstheme="minorHAnsi"/>
          <w:sz w:val="22"/>
          <w:szCs w:val="22"/>
        </w:rPr>
        <w:t xml:space="preserve">and therapeutic </w:t>
      </w:r>
      <w:r w:rsidR="003F3A54" w:rsidRPr="000F5F00">
        <w:rPr>
          <w:rFonts w:asciiTheme="minorHAnsi" w:hAnsiTheme="minorHAnsi" w:cstheme="minorHAnsi"/>
          <w:sz w:val="22"/>
          <w:szCs w:val="22"/>
        </w:rPr>
        <w:t xml:space="preserve">practitioners to ensure that targets are </w:t>
      </w:r>
      <w:r w:rsidR="28F66C58" w:rsidRPr="000F5F00">
        <w:rPr>
          <w:rFonts w:asciiTheme="minorHAnsi" w:hAnsiTheme="minorHAnsi" w:cstheme="minorHAnsi"/>
          <w:sz w:val="22"/>
          <w:szCs w:val="22"/>
        </w:rPr>
        <w:t>met,</w:t>
      </w:r>
      <w:r w:rsidR="003F3A54" w:rsidRPr="000F5F00">
        <w:rPr>
          <w:rFonts w:asciiTheme="minorHAnsi" w:hAnsiTheme="minorHAnsi" w:cstheme="minorHAnsi"/>
          <w:sz w:val="22"/>
          <w:szCs w:val="22"/>
        </w:rPr>
        <w:t xml:space="preserve"> and the highest quality of service is delivered.</w:t>
      </w:r>
    </w:p>
    <w:p w14:paraId="0BB19B48" w14:textId="49E62CD1" w:rsidR="00F83C35" w:rsidRPr="000F5F00" w:rsidRDefault="00F83C35" w:rsidP="3F047578">
      <w:pPr>
        <w:pStyle w:val="ListParagraph"/>
        <w:numPr>
          <w:ilvl w:val="0"/>
          <w:numId w:val="4"/>
        </w:numPr>
        <w:tabs>
          <w:tab w:val="clear" w:pos="284"/>
        </w:tabs>
        <w:spacing w:before="120"/>
        <w:ind w:left="714" w:hanging="357"/>
        <w:rPr>
          <w:rFonts w:asciiTheme="minorHAnsi" w:hAnsiTheme="minorHAnsi" w:cstheme="minorHAnsi"/>
          <w:sz w:val="22"/>
          <w:szCs w:val="22"/>
        </w:rPr>
      </w:pPr>
      <w:r w:rsidRPr="000F5F00">
        <w:rPr>
          <w:rFonts w:asciiTheme="minorHAnsi" w:hAnsiTheme="minorHAnsi" w:cstheme="minorHAnsi"/>
          <w:sz w:val="22"/>
          <w:szCs w:val="22"/>
        </w:rPr>
        <w:t xml:space="preserve">Oversee the creation of resources that will be used to support the delivery of the </w:t>
      </w:r>
      <w:r w:rsidR="00602FF9" w:rsidRPr="000F5F00">
        <w:rPr>
          <w:rFonts w:asciiTheme="minorHAnsi" w:hAnsiTheme="minorHAnsi" w:cstheme="minorHAnsi"/>
          <w:sz w:val="22"/>
          <w:szCs w:val="22"/>
        </w:rPr>
        <w:t>S</w:t>
      </w:r>
      <w:r w:rsidR="633228D1" w:rsidRPr="000F5F00">
        <w:rPr>
          <w:rFonts w:asciiTheme="minorHAnsi" w:hAnsiTheme="minorHAnsi" w:cstheme="minorHAnsi"/>
          <w:sz w:val="22"/>
          <w:szCs w:val="22"/>
        </w:rPr>
        <w:t>chool Engagement Team</w:t>
      </w:r>
      <w:r w:rsidR="00602FF9" w:rsidRPr="000F5F00">
        <w:rPr>
          <w:rFonts w:asciiTheme="minorHAnsi" w:hAnsiTheme="minorHAnsi" w:cstheme="minorHAnsi"/>
          <w:sz w:val="22"/>
          <w:szCs w:val="22"/>
        </w:rPr>
        <w:t xml:space="preserve"> </w:t>
      </w:r>
      <w:r w:rsidRPr="000F5F00">
        <w:rPr>
          <w:rFonts w:asciiTheme="minorHAnsi" w:hAnsiTheme="minorHAnsi" w:cstheme="minorHAnsi"/>
          <w:sz w:val="22"/>
          <w:szCs w:val="22"/>
        </w:rPr>
        <w:t>programme.</w:t>
      </w:r>
    </w:p>
    <w:p w14:paraId="379ED89F" w14:textId="789D8A2F" w:rsidR="00F04864" w:rsidRPr="000F5F00" w:rsidRDefault="003F3A54" w:rsidP="3F047578">
      <w:pPr>
        <w:pStyle w:val="ListParagraph"/>
        <w:numPr>
          <w:ilvl w:val="0"/>
          <w:numId w:val="4"/>
        </w:numPr>
        <w:tabs>
          <w:tab w:val="clear" w:pos="284"/>
        </w:tabs>
        <w:spacing w:before="120"/>
        <w:ind w:left="714" w:hanging="357"/>
        <w:rPr>
          <w:rFonts w:asciiTheme="minorHAnsi" w:hAnsiTheme="minorHAnsi" w:cstheme="minorHAnsi"/>
          <w:sz w:val="22"/>
          <w:szCs w:val="22"/>
        </w:rPr>
      </w:pPr>
      <w:r w:rsidRPr="000F5F00">
        <w:rPr>
          <w:rFonts w:asciiTheme="minorHAnsi" w:hAnsiTheme="minorHAnsi" w:cstheme="minorHAnsi"/>
          <w:sz w:val="22"/>
          <w:szCs w:val="22"/>
        </w:rPr>
        <w:t>Quality assure service delivery</w:t>
      </w:r>
      <w:r w:rsidR="00C96C43" w:rsidRPr="000F5F00">
        <w:rPr>
          <w:rFonts w:asciiTheme="minorHAnsi" w:hAnsiTheme="minorHAnsi" w:cstheme="minorHAnsi"/>
          <w:sz w:val="22"/>
          <w:szCs w:val="22"/>
        </w:rPr>
        <w:t xml:space="preserve"> by providing frontline support.</w:t>
      </w:r>
    </w:p>
    <w:p w14:paraId="3B48B010" w14:textId="1B4F86B2" w:rsidR="3F047578" w:rsidRPr="000F5F00" w:rsidRDefault="003757C0" w:rsidP="000F5F00">
      <w:pPr>
        <w:pStyle w:val="Heading1"/>
      </w:pPr>
      <w:r w:rsidRPr="000F5F00">
        <w:t>Key Tasks and Responsibilities:</w:t>
      </w:r>
    </w:p>
    <w:p w14:paraId="2249C56F" w14:textId="2F3D8FF2" w:rsidR="3F047578" w:rsidRPr="000F5F00" w:rsidRDefault="3F047578" w:rsidP="3F047578">
      <w:pPr>
        <w:rPr>
          <w:rFonts w:asciiTheme="minorHAnsi" w:hAnsiTheme="minorHAnsi" w:cstheme="minorHAnsi"/>
          <w:b/>
          <w:bCs/>
        </w:rPr>
      </w:pPr>
    </w:p>
    <w:p w14:paraId="286EA1E9" w14:textId="406CF52D" w:rsidR="24F61617" w:rsidRPr="00C016A4" w:rsidRDefault="24F61617" w:rsidP="3F047578">
      <w:pPr>
        <w:rPr>
          <w:rFonts w:asciiTheme="minorHAnsi" w:hAnsiTheme="minorHAnsi" w:cstheme="minorHAnsi"/>
          <w:b/>
          <w:bCs/>
          <w:sz w:val="22"/>
          <w:szCs w:val="22"/>
        </w:rPr>
      </w:pPr>
      <w:r w:rsidRPr="00C016A4">
        <w:rPr>
          <w:rFonts w:asciiTheme="minorHAnsi" w:eastAsia="Arial" w:hAnsiTheme="minorHAnsi" w:cstheme="minorHAnsi"/>
          <w:b/>
          <w:bCs/>
          <w:sz w:val="22"/>
          <w:szCs w:val="22"/>
        </w:rPr>
        <w:t>Leadership and management</w:t>
      </w:r>
      <w:r w:rsidRPr="00C016A4">
        <w:rPr>
          <w:rFonts w:asciiTheme="minorHAnsi" w:hAnsiTheme="minorHAnsi" w:cstheme="minorHAnsi"/>
          <w:b/>
          <w:bCs/>
          <w:sz w:val="22"/>
          <w:szCs w:val="22"/>
        </w:rPr>
        <w:t>:</w:t>
      </w:r>
    </w:p>
    <w:p w14:paraId="67B2FF7E" w14:textId="5EC051CB" w:rsidR="004E6E71" w:rsidRPr="000F5F00" w:rsidRDefault="24F61617"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 xml:space="preserve">Work closely with Whole School Approach Lead and co-ordinator to ensure there is a comprehensive offer across Groundwork’s mental health support services in Southwark. </w:t>
      </w:r>
    </w:p>
    <w:p w14:paraId="7A58BA7C" w14:textId="4E2FFCF9" w:rsidR="004E6E71" w:rsidRPr="000F5F00" w:rsidRDefault="7F8BFE11"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Run regular team meetings and 1:1 case supervision sessions for Wellbeing Coaches and U</w:t>
      </w:r>
      <w:r w:rsidR="68F9FD7E" w:rsidRPr="000F5F00">
        <w:rPr>
          <w:rFonts w:asciiTheme="minorHAnsi" w:hAnsiTheme="minorHAnsi" w:cstheme="minorHAnsi"/>
          <w:sz w:val="22"/>
          <w:szCs w:val="22"/>
        </w:rPr>
        <w:t xml:space="preserve">nder </w:t>
      </w:r>
      <w:r w:rsidRPr="000F5F00">
        <w:rPr>
          <w:rFonts w:asciiTheme="minorHAnsi" w:hAnsiTheme="minorHAnsi" w:cstheme="minorHAnsi"/>
          <w:sz w:val="22"/>
          <w:szCs w:val="22"/>
        </w:rPr>
        <w:t xml:space="preserve">11s Creative Therapists, to support their wellbeing and ensure best possible outcomes are achieved. </w:t>
      </w:r>
    </w:p>
    <w:p w14:paraId="5DCFA6EA" w14:textId="68C245A0" w:rsidR="004E6E71" w:rsidRPr="000F5F00" w:rsidRDefault="7F8BFE11"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 xml:space="preserve">Plan School Engagement calendar. Liaising with each school to assess their needs, creating bespoke plan for the school, booking in appropriate interventions and allocating staff to deliver them. </w:t>
      </w:r>
    </w:p>
    <w:p w14:paraId="7EBD4124" w14:textId="046594D9" w:rsidR="004E6E71" w:rsidRPr="000F5F00" w:rsidRDefault="7F8BFE11"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 xml:space="preserve">Act as a DSL </w:t>
      </w:r>
      <w:r w:rsidR="2155AF55" w:rsidRPr="000F5F00">
        <w:rPr>
          <w:rFonts w:asciiTheme="minorHAnsi" w:hAnsiTheme="minorHAnsi" w:cstheme="minorHAnsi"/>
          <w:sz w:val="22"/>
          <w:szCs w:val="22"/>
        </w:rPr>
        <w:t>(Designated Safeguard Lead)</w:t>
      </w:r>
      <w:r w:rsidRPr="000F5F00">
        <w:rPr>
          <w:rFonts w:asciiTheme="minorHAnsi" w:hAnsiTheme="minorHAnsi" w:cstheme="minorHAnsi"/>
          <w:sz w:val="22"/>
          <w:szCs w:val="22"/>
        </w:rPr>
        <w:t xml:space="preserve"> on the Safeguarding Duty Rota for The Nest. Appropriately deal with any safeguarding concerns, adhering to the procedures of Groundwork London and thoroughly recording any concerns/incidents on Salesforce.</w:t>
      </w:r>
    </w:p>
    <w:p w14:paraId="7FD28FF4" w14:textId="4910D6DD" w:rsidR="004E6E71" w:rsidRPr="000F5F00" w:rsidRDefault="7F8BFE11"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Recruit, organise and manage volunteers who work alongside the team to support the planning and delivery of SET interventions.</w:t>
      </w:r>
    </w:p>
    <w:p w14:paraId="73925E16" w14:textId="27129656" w:rsidR="004E6E71" w:rsidRPr="000F5F00" w:rsidRDefault="3A836AE2"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Build and maintain excellent relationships and communication with stakeholders and partners such as schools, Family Early Help, Youth Offending Services and Social Services.</w:t>
      </w:r>
    </w:p>
    <w:p w14:paraId="0DD3F868" w14:textId="421BFAA5" w:rsidR="004E6E71" w:rsidRPr="000F5F00" w:rsidRDefault="684BCADA"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Build partnerships with other organisations in the local community so that School Engagement can work with outside of term time.</w:t>
      </w:r>
    </w:p>
    <w:p w14:paraId="3DE06935" w14:textId="0A0D179F" w:rsidR="004E6E71" w:rsidRPr="000F5F00" w:rsidRDefault="684BCADA"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Involvement in systematic conversations around Southwark schools’ mental health approach and discussions around provision mapping to work towards all schools across Southwark have a mental health intervention.</w:t>
      </w:r>
    </w:p>
    <w:p w14:paraId="52D62831" w14:textId="6AB910E6" w:rsidR="004E6E71" w:rsidRPr="000F5F00" w:rsidRDefault="684BCADA"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Deliver verbal and written reports to funders with concise, up to date information and any action planning to meet the needs of our clients, the funder and benefit of the programme. Including detailed Impact Assessment Reports when requested.</w:t>
      </w:r>
    </w:p>
    <w:p w14:paraId="03036D5A" w14:textId="71E4D1EF" w:rsidR="004E6E71" w:rsidRPr="000F5F00" w:rsidRDefault="492374BA" w:rsidP="00AE22D7">
      <w:pPr>
        <w:pStyle w:val="ListParagraph"/>
        <w:numPr>
          <w:ilvl w:val="0"/>
          <w:numId w:val="1"/>
        </w:numPr>
        <w:spacing w:before="120" w:after="60"/>
        <w:rPr>
          <w:rFonts w:asciiTheme="minorHAnsi" w:hAnsiTheme="minorHAnsi" w:cstheme="minorHAnsi"/>
          <w:sz w:val="22"/>
          <w:szCs w:val="22"/>
        </w:rPr>
      </w:pPr>
      <w:r w:rsidRPr="000F5F00">
        <w:rPr>
          <w:rFonts w:asciiTheme="minorHAnsi" w:hAnsiTheme="minorHAnsi" w:cstheme="minorHAnsi"/>
          <w:sz w:val="22"/>
          <w:szCs w:val="22"/>
        </w:rPr>
        <w:t xml:space="preserve">Ensure all records created by staff are done so in a timely manner, kept in line with noting standards and uploaded onto Salesforce, </w:t>
      </w:r>
      <w:r w:rsidR="0C6E9E42" w:rsidRPr="000F5F00">
        <w:rPr>
          <w:rFonts w:asciiTheme="minorHAnsi" w:hAnsiTheme="minorHAnsi" w:cstheme="minorHAnsi"/>
          <w:sz w:val="22"/>
          <w:szCs w:val="22"/>
        </w:rPr>
        <w:t>always ensuring</w:t>
      </w:r>
      <w:r w:rsidRPr="000F5F00">
        <w:rPr>
          <w:rFonts w:asciiTheme="minorHAnsi" w:hAnsiTheme="minorHAnsi" w:cstheme="minorHAnsi"/>
          <w:sz w:val="22"/>
          <w:szCs w:val="22"/>
        </w:rPr>
        <w:t xml:space="preserve"> the safety and security of the Personal and Sensitive Personal Data of the clients and other records.</w:t>
      </w:r>
      <w:r w:rsidR="000F5F00" w:rsidRPr="000F5F00">
        <w:rPr>
          <w:rFonts w:asciiTheme="minorHAnsi" w:hAnsiTheme="minorHAnsi" w:cstheme="minorHAnsi"/>
          <w:sz w:val="22"/>
          <w:szCs w:val="22"/>
        </w:rPr>
        <w:t xml:space="preserve"> </w:t>
      </w:r>
      <w:r w:rsidRPr="000F5F00">
        <w:rPr>
          <w:rFonts w:asciiTheme="minorHAnsi" w:hAnsiTheme="minorHAnsi" w:cstheme="minorHAnsi"/>
          <w:sz w:val="22"/>
          <w:szCs w:val="22"/>
        </w:rPr>
        <w:t>Collect data using surveys, reports and case studies for monitoring and evaluation purposes and to lead self-improvement and action planning as needed.</w:t>
      </w:r>
    </w:p>
    <w:p w14:paraId="6BEE925C" w14:textId="4D7DA9CF" w:rsidR="004E6E71" w:rsidRPr="000F5F00" w:rsidRDefault="004E6E71" w:rsidP="00AE22D7">
      <w:pPr>
        <w:pStyle w:val="ListParagraph"/>
        <w:spacing w:before="120" w:after="60"/>
        <w:ind w:left="284"/>
        <w:rPr>
          <w:rFonts w:asciiTheme="minorHAnsi" w:hAnsiTheme="minorHAnsi" w:cstheme="minorHAnsi"/>
          <w:sz w:val="22"/>
          <w:szCs w:val="22"/>
        </w:rPr>
      </w:pPr>
    </w:p>
    <w:p w14:paraId="12158F07" w14:textId="7D9F79F2" w:rsidR="004E6E71" w:rsidRPr="000F5F00" w:rsidRDefault="7F8BFE11" w:rsidP="00AE22D7">
      <w:pPr>
        <w:spacing w:before="120" w:after="60"/>
        <w:rPr>
          <w:rFonts w:asciiTheme="minorHAnsi" w:hAnsiTheme="minorHAnsi" w:cstheme="minorHAnsi"/>
          <w:b/>
          <w:bCs/>
          <w:sz w:val="22"/>
          <w:szCs w:val="22"/>
        </w:rPr>
      </w:pPr>
      <w:r w:rsidRPr="000F5F00">
        <w:rPr>
          <w:rFonts w:asciiTheme="minorHAnsi" w:hAnsiTheme="minorHAnsi" w:cstheme="minorHAnsi"/>
          <w:b/>
          <w:bCs/>
          <w:sz w:val="22"/>
          <w:szCs w:val="22"/>
        </w:rPr>
        <w:t>Programme Delivery:</w:t>
      </w:r>
    </w:p>
    <w:p w14:paraId="6F05CE2D" w14:textId="77777777" w:rsidR="000F5F00" w:rsidRDefault="7F8BFE11" w:rsidP="000F5F00">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 xml:space="preserve">Educate and empower children, young people and their families to make informed choices about their wellbeing. </w:t>
      </w:r>
    </w:p>
    <w:p w14:paraId="043B4CB7" w14:textId="3AC33CF1" w:rsidR="004E6E71" w:rsidRPr="000F5F00" w:rsidRDefault="7F8BFE11" w:rsidP="000F5F00">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Make outward referrals should a child or young person need more intensive and/or specialist support than The Nest is able to provide.</w:t>
      </w:r>
    </w:p>
    <w:p w14:paraId="4AEEDA3B" w14:textId="77777777" w:rsidR="000F5F00" w:rsidRDefault="00602FF9" w:rsidP="000F5F00">
      <w:pPr>
        <w:pStyle w:val="ListParagraph"/>
        <w:numPr>
          <w:ilvl w:val="0"/>
          <w:numId w:val="4"/>
        </w:numPr>
        <w:tabs>
          <w:tab w:val="clear" w:pos="284"/>
        </w:tabs>
        <w:spacing w:before="120"/>
        <w:ind w:left="714" w:hanging="357"/>
        <w:rPr>
          <w:rFonts w:asciiTheme="minorHAnsi" w:hAnsiTheme="minorHAnsi" w:cstheme="minorHAnsi"/>
          <w:sz w:val="22"/>
          <w:szCs w:val="22"/>
        </w:rPr>
      </w:pPr>
      <w:r w:rsidRPr="000F5F00">
        <w:rPr>
          <w:rFonts w:asciiTheme="minorHAnsi" w:hAnsiTheme="minorHAnsi" w:cstheme="minorHAnsi"/>
          <w:sz w:val="22"/>
          <w:szCs w:val="22"/>
        </w:rPr>
        <w:t xml:space="preserve">Oversee the Exclusion Prevention Offer, by managing referrals, allocating </w:t>
      </w:r>
      <w:r w:rsidR="780BBD19" w:rsidRPr="000F5F00">
        <w:rPr>
          <w:rFonts w:asciiTheme="minorHAnsi" w:hAnsiTheme="minorHAnsi" w:cstheme="minorHAnsi"/>
          <w:sz w:val="22"/>
          <w:szCs w:val="22"/>
        </w:rPr>
        <w:t>CYP (</w:t>
      </w:r>
      <w:r w:rsidR="3317F226" w:rsidRPr="000F5F00">
        <w:rPr>
          <w:rFonts w:asciiTheme="minorHAnsi" w:hAnsiTheme="minorHAnsi" w:cstheme="minorHAnsi"/>
          <w:sz w:val="22"/>
          <w:szCs w:val="22"/>
        </w:rPr>
        <w:t>Children</w:t>
      </w:r>
      <w:r w:rsidR="05A4D552" w:rsidRPr="000F5F00">
        <w:rPr>
          <w:rFonts w:asciiTheme="minorHAnsi" w:hAnsiTheme="minorHAnsi" w:cstheme="minorHAnsi"/>
          <w:sz w:val="22"/>
          <w:szCs w:val="22"/>
        </w:rPr>
        <w:t xml:space="preserve"> and </w:t>
      </w:r>
      <w:r w:rsidRPr="000F5F00">
        <w:rPr>
          <w:rFonts w:asciiTheme="minorHAnsi" w:hAnsiTheme="minorHAnsi" w:cstheme="minorHAnsi"/>
          <w:sz w:val="22"/>
          <w:szCs w:val="22"/>
        </w:rPr>
        <w:t>Y</w:t>
      </w:r>
      <w:r w:rsidR="3600D540" w:rsidRPr="000F5F00">
        <w:rPr>
          <w:rFonts w:asciiTheme="minorHAnsi" w:hAnsiTheme="minorHAnsi" w:cstheme="minorHAnsi"/>
          <w:sz w:val="22"/>
          <w:szCs w:val="22"/>
        </w:rPr>
        <w:t>oung People</w:t>
      </w:r>
      <w:r w:rsidR="4EBB0E82" w:rsidRPr="000F5F00">
        <w:rPr>
          <w:rFonts w:asciiTheme="minorHAnsi" w:hAnsiTheme="minorHAnsi" w:cstheme="minorHAnsi"/>
          <w:sz w:val="22"/>
          <w:szCs w:val="22"/>
        </w:rPr>
        <w:t>)</w:t>
      </w:r>
      <w:r w:rsidRPr="000F5F00">
        <w:rPr>
          <w:rFonts w:asciiTheme="minorHAnsi" w:hAnsiTheme="minorHAnsi" w:cstheme="minorHAnsi"/>
          <w:sz w:val="22"/>
          <w:szCs w:val="22"/>
        </w:rPr>
        <w:t xml:space="preserve"> to suitable Wellbeing Coach and supporting them to deliver these interventions, as well as holding a caseload of vulnerable CYP.</w:t>
      </w:r>
    </w:p>
    <w:p w14:paraId="71AC3B79" w14:textId="5183DE2A" w:rsidR="00113DEB" w:rsidRPr="000F5F00" w:rsidRDefault="00113DEB" w:rsidP="000F5F00">
      <w:pPr>
        <w:pStyle w:val="ListParagraph"/>
        <w:numPr>
          <w:ilvl w:val="0"/>
          <w:numId w:val="4"/>
        </w:numPr>
        <w:tabs>
          <w:tab w:val="clear" w:pos="284"/>
        </w:tabs>
        <w:spacing w:before="120"/>
        <w:ind w:left="714" w:hanging="357"/>
        <w:rPr>
          <w:rFonts w:asciiTheme="minorHAnsi" w:hAnsiTheme="minorHAnsi" w:cstheme="minorHAnsi"/>
          <w:sz w:val="22"/>
          <w:szCs w:val="22"/>
        </w:rPr>
      </w:pPr>
      <w:r w:rsidRPr="000F5F00">
        <w:rPr>
          <w:rFonts w:asciiTheme="minorHAnsi" w:hAnsiTheme="minorHAnsi" w:cstheme="minorHAnsi"/>
          <w:sz w:val="22"/>
          <w:szCs w:val="22"/>
        </w:rPr>
        <w:t>Develop and maintain a thorough ‘local knowledge’ of the borough and its services and facilities, particularly in relation to mental health issues.</w:t>
      </w:r>
    </w:p>
    <w:p w14:paraId="0D5DAC27" w14:textId="0C6E587C" w:rsidR="24EC7CA2" w:rsidRPr="000F5F00" w:rsidRDefault="24EC7CA2"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Ensure adherence across the team to Groundwork London’s policies and procedures including confidentiality, safeguarding and the management and sharing of data under the GDPR regulations and of the Data Protection Act 2018.</w:t>
      </w:r>
    </w:p>
    <w:p w14:paraId="26C93602" w14:textId="77777777" w:rsidR="000F5F00" w:rsidRDefault="00E16434" w:rsidP="000F5F00">
      <w:pPr>
        <w:pStyle w:val="ListParagraph"/>
        <w:numPr>
          <w:ilvl w:val="0"/>
          <w:numId w:val="4"/>
        </w:numPr>
        <w:tabs>
          <w:tab w:val="clear" w:pos="284"/>
        </w:tabs>
        <w:spacing w:before="120" w:after="6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lastRenderedPageBreak/>
        <w:t xml:space="preserve">Where </w:t>
      </w:r>
      <w:r w:rsidR="00602FF9" w:rsidRPr="000F5F00">
        <w:rPr>
          <w:rFonts w:asciiTheme="minorHAnsi" w:hAnsiTheme="minorHAnsi" w:cstheme="minorHAnsi"/>
          <w:sz w:val="22"/>
          <w:szCs w:val="22"/>
        </w:rPr>
        <w:t>appropriate, work</w:t>
      </w:r>
      <w:r w:rsidRPr="000F5F00">
        <w:rPr>
          <w:rFonts w:asciiTheme="minorHAnsi" w:hAnsiTheme="minorHAnsi" w:cstheme="minorHAnsi"/>
          <w:sz w:val="22"/>
          <w:szCs w:val="22"/>
        </w:rPr>
        <w:t xml:space="preserve"> with the families </w:t>
      </w:r>
      <w:r w:rsidR="00153510" w:rsidRPr="000F5F00">
        <w:rPr>
          <w:rFonts w:asciiTheme="minorHAnsi" w:hAnsiTheme="minorHAnsi" w:cstheme="minorHAnsi"/>
          <w:sz w:val="22"/>
          <w:szCs w:val="22"/>
        </w:rPr>
        <w:t xml:space="preserve">and carers </w:t>
      </w:r>
      <w:r w:rsidRPr="000F5F00">
        <w:rPr>
          <w:rFonts w:asciiTheme="minorHAnsi" w:hAnsiTheme="minorHAnsi" w:cstheme="minorHAnsi"/>
          <w:sz w:val="22"/>
          <w:szCs w:val="22"/>
        </w:rPr>
        <w:t>of children and young people to help them support their child/young person t</w:t>
      </w:r>
      <w:r w:rsidR="00262ED9" w:rsidRPr="000F5F00">
        <w:rPr>
          <w:rFonts w:asciiTheme="minorHAnsi" w:hAnsiTheme="minorHAnsi" w:cstheme="minorHAnsi"/>
          <w:sz w:val="22"/>
          <w:szCs w:val="22"/>
        </w:rPr>
        <w:t xml:space="preserve">o manage their mental wellbeing, including the planning and delivery of </w:t>
      </w:r>
      <w:r w:rsidR="00EB0A18" w:rsidRPr="000F5F00">
        <w:rPr>
          <w:rFonts w:asciiTheme="minorHAnsi" w:hAnsiTheme="minorHAnsi" w:cstheme="minorHAnsi"/>
          <w:sz w:val="22"/>
          <w:szCs w:val="22"/>
        </w:rPr>
        <w:t>interventions</w:t>
      </w:r>
      <w:r w:rsidR="00262ED9" w:rsidRPr="000F5F00">
        <w:rPr>
          <w:rFonts w:asciiTheme="minorHAnsi" w:hAnsiTheme="minorHAnsi" w:cstheme="minorHAnsi"/>
          <w:sz w:val="22"/>
          <w:szCs w:val="22"/>
        </w:rPr>
        <w:t xml:space="preserve"> for parents and carers.</w:t>
      </w:r>
    </w:p>
    <w:p w14:paraId="68EDDF62" w14:textId="77777777" w:rsidR="000F5F00" w:rsidRDefault="00C96C43" w:rsidP="000F5F00">
      <w:pPr>
        <w:pStyle w:val="ListParagraph"/>
        <w:numPr>
          <w:ilvl w:val="0"/>
          <w:numId w:val="4"/>
        </w:numPr>
        <w:tabs>
          <w:tab w:val="clear" w:pos="284"/>
        </w:tabs>
        <w:spacing w:before="120" w:after="6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Raise the profile of the service amongst students, appropriate school staff and other professionals from across Southwark through school based worked that will generate referrals to The Nest.</w:t>
      </w:r>
      <w:r w:rsidR="004E6E71" w:rsidRPr="000F5F00">
        <w:rPr>
          <w:rFonts w:asciiTheme="minorHAnsi" w:hAnsiTheme="minorHAnsi" w:cstheme="minorHAnsi"/>
          <w:sz w:val="22"/>
          <w:szCs w:val="22"/>
        </w:rPr>
        <w:t xml:space="preserve"> </w:t>
      </w:r>
    </w:p>
    <w:p w14:paraId="115FF553" w14:textId="77777777" w:rsidR="000F5F00" w:rsidRDefault="00602FF9" w:rsidP="000F5F00">
      <w:pPr>
        <w:pStyle w:val="ListParagraph"/>
        <w:numPr>
          <w:ilvl w:val="0"/>
          <w:numId w:val="4"/>
        </w:numPr>
        <w:tabs>
          <w:tab w:val="clear" w:pos="284"/>
        </w:tabs>
        <w:spacing w:before="120" w:after="6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Organise</w:t>
      </w:r>
      <w:r w:rsidR="00262ED9" w:rsidRPr="000F5F00">
        <w:rPr>
          <w:rFonts w:asciiTheme="minorHAnsi" w:hAnsiTheme="minorHAnsi" w:cstheme="minorHAnsi"/>
          <w:sz w:val="22"/>
          <w:szCs w:val="22"/>
        </w:rPr>
        <w:t xml:space="preserve"> and run additional provisions</w:t>
      </w:r>
      <w:r w:rsidR="001707E3" w:rsidRPr="000F5F00">
        <w:rPr>
          <w:rFonts w:asciiTheme="minorHAnsi" w:hAnsiTheme="minorHAnsi" w:cstheme="minorHAnsi"/>
          <w:sz w:val="22"/>
          <w:szCs w:val="22"/>
        </w:rPr>
        <w:t xml:space="preserve"> during the school holidays to engage vulnerable CYP in supportive and preventative interventions to encourage school attendance.</w:t>
      </w:r>
    </w:p>
    <w:p w14:paraId="6E52AC3A" w14:textId="77777777" w:rsidR="000F5F00" w:rsidRDefault="00285D04" w:rsidP="000F5F00">
      <w:pPr>
        <w:pStyle w:val="ListParagraph"/>
        <w:numPr>
          <w:ilvl w:val="0"/>
          <w:numId w:val="4"/>
        </w:numPr>
        <w:tabs>
          <w:tab w:val="clear" w:pos="284"/>
        </w:tabs>
        <w:spacing w:before="120" w:after="6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 xml:space="preserve">Run pop up events across the borough and work in collaboration with children, young people, families and community stakeholders to increase service accessibility. </w:t>
      </w:r>
    </w:p>
    <w:p w14:paraId="0902F899" w14:textId="49FF9DB9" w:rsidR="001707E3" w:rsidRPr="00846941" w:rsidRDefault="001707E3" w:rsidP="000F5F00">
      <w:pPr>
        <w:pStyle w:val="ListParagraph"/>
        <w:numPr>
          <w:ilvl w:val="0"/>
          <w:numId w:val="4"/>
        </w:numPr>
        <w:tabs>
          <w:tab w:val="clear" w:pos="284"/>
        </w:tabs>
        <w:spacing w:before="120" w:after="60"/>
        <w:ind w:left="714" w:hanging="357"/>
        <w:contextualSpacing w:val="0"/>
        <w:rPr>
          <w:rFonts w:asciiTheme="minorHAnsi" w:hAnsiTheme="minorHAnsi" w:cstheme="minorHAnsi"/>
          <w:sz w:val="22"/>
          <w:szCs w:val="22"/>
        </w:rPr>
      </w:pPr>
      <w:r w:rsidRPr="00846941">
        <w:rPr>
          <w:rFonts w:asciiTheme="minorHAnsi" w:hAnsiTheme="minorHAnsi" w:cstheme="minorHAnsi"/>
          <w:sz w:val="22"/>
          <w:szCs w:val="22"/>
        </w:rPr>
        <w:t xml:space="preserve">Where appropriate, attend “Team </w:t>
      </w:r>
      <w:proofErr w:type="gramStart"/>
      <w:r w:rsidRPr="00846941">
        <w:rPr>
          <w:rFonts w:asciiTheme="minorHAnsi" w:hAnsiTheme="minorHAnsi" w:cstheme="minorHAnsi"/>
          <w:sz w:val="22"/>
          <w:szCs w:val="22"/>
        </w:rPr>
        <w:t>Around</w:t>
      </w:r>
      <w:proofErr w:type="gramEnd"/>
      <w:r w:rsidRPr="00846941">
        <w:rPr>
          <w:rFonts w:asciiTheme="minorHAnsi" w:hAnsiTheme="minorHAnsi" w:cstheme="minorHAnsi"/>
          <w:sz w:val="22"/>
          <w:szCs w:val="22"/>
        </w:rPr>
        <w:t xml:space="preserve"> the School” Meetings </w:t>
      </w:r>
      <w:r w:rsidR="4EA98660" w:rsidRPr="00846941">
        <w:rPr>
          <w:rFonts w:asciiTheme="minorHAnsi" w:hAnsiTheme="minorHAnsi" w:cstheme="minorHAnsi"/>
          <w:sz w:val="22"/>
          <w:szCs w:val="22"/>
        </w:rPr>
        <w:t xml:space="preserve">with Family Early Help (FEH) </w:t>
      </w:r>
      <w:r w:rsidRPr="00846941">
        <w:rPr>
          <w:rFonts w:asciiTheme="minorHAnsi" w:hAnsiTheme="minorHAnsi" w:cstheme="minorHAnsi"/>
          <w:sz w:val="22"/>
          <w:szCs w:val="22"/>
        </w:rPr>
        <w:t xml:space="preserve">to ensure mental health needs </w:t>
      </w:r>
      <w:r w:rsidR="00602FF9" w:rsidRPr="00846941">
        <w:rPr>
          <w:rFonts w:asciiTheme="minorHAnsi" w:hAnsiTheme="minorHAnsi" w:cstheme="minorHAnsi"/>
          <w:sz w:val="22"/>
          <w:szCs w:val="22"/>
        </w:rPr>
        <w:t>of a school are being met by Groundwork</w:t>
      </w:r>
      <w:r w:rsidRPr="00846941">
        <w:rPr>
          <w:rFonts w:asciiTheme="minorHAnsi" w:hAnsiTheme="minorHAnsi" w:cstheme="minorHAnsi"/>
          <w:sz w:val="22"/>
          <w:szCs w:val="22"/>
        </w:rPr>
        <w:t xml:space="preserve"> provisions.</w:t>
      </w:r>
    </w:p>
    <w:p w14:paraId="714A871D" w14:textId="2FC75EA0" w:rsidR="009A0C50" w:rsidRPr="000F5F00" w:rsidRDefault="009A0C50" w:rsidP="00C67FDA">
      <w:pPr>
        <w:pStyle w:val="ListParagraph"/>
        <w:numPr>
          <w:ilvl w:val="0"/>
          <w:numId w:val="4"/>
        </w:numPr>
        <w:tabs>
          <w:tab w:val="clear" w:pos="284"/>
        </w:tabs>
        <w:spacing w:before="120" w:after="6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Collect feedback from service users to provide real-time information on service performance that will be used to i</w:t>
      </w:r>
      <w:r w:rsidR="00FB4290" w:rsidRPr="000F5F00">
        <w:rPr>
          <w:rFonts w:asciiTheme="minorHAnsi" w:hAnsiTheme="minorHAnsi" w:cstheme="minorHAnsi"/>
          <w:sz w:val="22"/>
          <w:szCs w:val="22"/>
        </w:rPr>
        <w:t>nform, and</w:t>
      </w:r>
      <w:r w:rsidRPr="000F5F00">
        <w:rPr>
          <w:rFonts w:asciiTheme="minorHAnsi" w:hAnsiTheme="minorHAnsi" w:cstheme="minorHAnsi"/>
          <w:sz w:val="22"/>
          <w:szCs w:val="22"/>
        </w:rPr>
        <w:t xml:space="preserve"> where necessary, improve service delivery</w:t>
      </w:r>
      <w:r w:rsidR="00DC250E" w:rsidRPr="000F5F00">
        <w:rPr>
          <w:rFonts w:asciiTheme="minorHAnsi" w:hAnsiTheme="minorHAnsi" w:cstheme="minorHAnsi"/>
          <w:sz w:val="22"/>
          <w:szCs w:val="22"/>
        </w:rPr>
        <w:t>.</w:t>
      </w:r>
      <w:r w:rsidRPr="000F5F00">
        <w:rPr>
          <w:rFonts w:asciiTheme="minorHAnsi" w:hAnsiTheme="minorHAnsi" w:cstheme="minorHAnsi"/>
          <w:sz w:val="22"/>
          <w:szCs w:val="22"/>
        </w:rPr>
        <w:t xml:space="preserve"> </w:t>
      </w:r>
    </w:p>
    <w:p w14:paraId="7BC21C1F" w14:textId="0035C07B" w:rsidR="001707E3" w:rsidRPr="000F5F00" w:rsidRDefault="009A0C50" w:rsidP="00AE22D7">
      <w:pPr>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Work flexibly on evenings and weekends to ensure full and supportive delivery of the programme</w:t>
      </w:r>
      <w:r w:rsidR="00D95EB5" w:rsidRPr="000F5F00">
        <w:rPr>
          <w:rFonts w:asciiTheme="minorHAnsi" w:hAnsiTheme="minorHAnsi" w:cstheme="minorHAnsi"/>
          <w:sz w:val="22"/>
          <w:szCs w:val="22"/>
        </w:rPr>
        <w:t>.</w:t>
      </w:r>
    </w:p>
    <w:p w14:paraId="1AADBCE6" w14:textId="21390A8C" w:rsidR="002224B1" w:rsidRPr="000F5F00" w:rsidRDefault="002224B1" w:rsidP="000F5F00">
      <w:pPr>
        <w:pStyle w:val="NormalWeb"/>
        <w:rPr>
          <w:rFonts w:asciiTheme="minorHAnsi" w:hAnsiTheme="minorHAnsi" w:cstheme="minorHAnsi"/>
          <w:b/>
          <w:bCs/>
          <w:sz w:val="22"/>
          <w:szCs w:val="22"/>
        </w:rPr>
      </w:pPr>
      <w:r w:rsidRPr="000F5F00">
        <w:rPr>
          <w:rFonts w:asciiTheme="minorHAnsi" w:hAnsiTheme="minorHAnsi" w:cstheme="minorHAnsi"/>
          <w:b/>
          <w:bCs/>
          <w:sz w:val="22"/>
          <w:szCs w:val="22"/>
        </w:rPr>
        <w:t>Other Responsibilities</w:t>
      </w:r>
    </w:p>
    <w:p w14:paraId="16347AEE" w14:textId="62813D49" w:rsidR="002224B1" w:rsidRPr="000F5F00" w:rsidRDefault="002224B1" w:rsidP="3F047578">
      <w:pPr>
        <w:pStyle w:val="ListParagraph"/>
        <w:numPr>
          <w:ilvl w:val="0"/>
          <w:numId w:val="4"/>
        </w:numPr>
        <w:tabs>
          <w:tab w:val="clear" w:pos="284"/>
        </w:tabs>
        <w:spacing w:before="120"/>
        <w:ind w:left="714" w:hanging="357"/>
        <w:rPr>
          <w:rFonts w:asciiTheme="minorHAnsi" w:hAnsiTheme="minorHAnsi" w:cstheme="minorHAnsi"/>
          <w:sz w:val="22"/>
          <w:szCs w:val="22"/>
        </w:rPr>
      </w:pPr>
      <w:r w:rsidRPr="000F5F00">
        <w:rPr>
          <w:rFonts w:asciiTheme="minorHAnsi" w:hAnsiTheme="minorHAnsi" w:cstheme="minorHAnsi"/>
          <w:sz w:val="22"/>
          <w:szCs w:val="22"/>
        </w:rPr>
        <w:t>Undertake any other related responsibilities commensurate with the evolving objectives of the post and the evolution of the Trust, as may reasonably be requested by the</w:t>
      </w:r>
      <w:r w:rsidR="23C7832A" w:rsidRPr="000F5F00">
        <w:rPr>
          <w:rFonts w:asciiTheme="minorHAnsi" w:hAnsiTheme="minorHAnsi" w:cstheme="minorHAnsi"/>
          <w:sz w:val="22"/>
          <w:szCs w:val="22"/>
        </w:rPr>
        <w:t xml:space="preserve"> Line</w:t>
      </w:r>
      <w:r w:rsidRPr="000F5F00">
        <w:rPr>
          <w:rFonts w:asciiTheme="minorHAnsi" w:hAnsiTheme="minorHAnsi" w:cstheme="minorHAnsi"/>
          <w:sz w:val="22"/>
          <w:szCs w:val="22"/>
        </w:rPr>
        <w:t xml:space="preserve"> </w:t>
      </w:r>
      <w:r w:rsidR="00C74EF7" w:rsidRPr="000F5F00">
        <w:rPr>
          <w:rFonts w:asciiTheme="minorHAnsi" w:hAnsiTheme="minorHAnsi" w:cstheme="minorHAnsi"/>
          <w:sz w:val="22"/>
          <w:szCs w:val="22"/>
        </w:rPr>
        <w:t>Manager</w:t>
      </w:r>
      <w:r w:rsidR="00EA6FCB" w:rsidRPr="000F5F00">
        <w:rPr>
          <w:rFonts w:asciiTheme="minorHAnsi" w:hAnsiTheme="minorHAnsi" w:cstheme="minorHAnsi"/>
          <w:sz w:val="22"/>
          <w:szCs w:val="22"/>
        </w:rPr>
        <w:t>.</w:t>
      </w:r>
    </w:p>
    <w:p w14:paraId="765CB8DA" w14:textId="50BD5B8E" w:rsidR="002224B1" w:rsidRPr="000F5F00" w:rsidRDefault="002224B1" w:rsidP="00FB4290">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Work with due regard for Groundwork’s core values and objectives</w:t>
      </w:r>
      <w:r w:rsidR="00EA6FCB" w:rsidRPr="000F5F00">
        <w:rPr>
          <w:rFonts w:asciiTheme="minorHAnsi" w:hAnsiTheme="minorHAnsi" w:cstheme="minorHAnsi"/>
          <w:sz w:val="22"/>
          <w:szCs w:val="22"/>
        </w:rPr>
        <w:t>.</w:t>
      </w:r>
    </w:p>
    <w:p w14:paraId="5E2C6C78" w14:textId="77777777" w:rsidR="002224B1" w:rsidRPr="000F5F00" w:rsidRDefault="002224B1" w:rsidP="00FB4290">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Ensure the effective implementation of and adherence to the Trust’s Diversity, Equal Opportunities</w:t>
      </w:r>
      <w:r w:rsidR="00FB4290" w:rsidRPr="000F5F00">
        <w:rPr>
          <w:rFonts w:asciiTheme="minorHAnsi" w:hAnsiTheme="minorHAnsi" w:cstheme="minorHAnsi"/>
          <w:sz w:val="22"/>
          <w:szCs w:val="22"/>
        </w:rPr>
        <w:t xml:space="preserve">, </w:t>
      </w:r>
      <w:r w:rsidRPr="000F5F00">
        <w:rPr>
          <w:rFonts w:asciiTheme="minorHAnsi" w:hAnsiTheme="minorHAnsi" w:cstheme="minorHAnsi"/>
          <w:sz w:val="22"/>
          <w:szCs w:val="22"/>
        </w:rPr>
        <w:t>Health and Safety</w:t>
      </w:r>
      <w:r w:rsidR="00FB4290" w:rsidRPr="000F5F00">
        <w:rPr>
          <w:rFonts w:asciiTheme="minorHAnsi" w:hAnsiTheme="minorHAnsi" w:cstheme="minorHAnsi"/>
          <w:sz w:val="22"/>
          <w:szCs w:val="22"/>
        </w:rPr>
        <w:t>,</w:t>
      </w:r>
      <w:r w:rsidRPr="000F5F00">
        <w:rPr>
          <w:rFonts w:asciiTheme="minorHAnsi" w:hAnsiTheme="minorHAnsi" w:cstheme="minorHAnsi"/>
          <w:sz w:val="22"/>
          <w:szCs w:val="22"/>
        </w:rPr>
        <w:t xml:space="preserve"> </w:t>
      </w:r>
      <w:r w:rsidR="00FB4290" w:rsidRPr="000F5F00">
        <w:rPr>
          <w:rFonts w:asciiTheme="minorHAnsi" w:hAnsiTheme="minorHAnsi" w:cstheme="minorHAnsi"/>
          <w:sz w:val="22"/>
          <w:szCs w:val="22"/>
        </w:rPr>
        <w:t xml:space="preserve">and Data Security and Protection </w:t>
      </w:r>
      <w:r w:rsidRPr="000F5F00">
        <w:rPr>
          <w:rFonts w:asciiTheme="minorHAnsi" w:hAnsiTheme="minorHAnsi" w:cstheme="minorHAnsi"/>
          <w:sz w:val="22"/>
          <w:szCs w:val="22"/>
        </w:rPr>
        <w:t>policies and procedures</w:t>
      </w:r>
      <w:r w:rsidR="00D95EB5" w:rsidRPr="000F5F00">
        <w:rPr>
          <w:rFonts w:asciiTheme="minorHAnsi" w:hAnsiTheme="minorHAnsi" w:cstheme="minorHAnsi"/>
          <w:sz w:val="22"/>
          <w:szCs w:val="22"/>
        </w:rPr>
        <w:t xml:space="preserve"> and reporting lines in the event of any concerns.</w:t>
      </w:r>
    </w:p>
    <w:p w14:paraId="7F37C5EA" w14:textId="2CF320ED" w:rsidR="002224B1" w:rsidRPr="000F5F00" w:rsidRDefault="002224B1" w:rsidP="00602FF9">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 xml:space="preserve">All </w:t>
      </w:r>
      <w:r w:rsidR="00B22D6F" w:rsidRPr="000F5F00">
        <w:rPr>
          <w:rFonts w:asciiTheme="minorHAnsi" w:hAnsiTheme="minorHAnsi" w:cstheme="minorHAnsi"/>
          <w:sz w:val="22"/>
          <w:szCs w:val="22"/>
        </w:rPr>
        <w:t>S</w:t>
      </w:r>
      <w:r w:rsidRPr="000F5F00">
        <w:rPr>
          <w:rFonts w:asciiTheme="minorHAnsi" w:hAnsiTheme="minorHAnsi" w:cstheme="minorHAnsi"/>
          <w:sz w:val="22"/>
          <w:szCs w:val="22"/>
        </w:rPr>
        <w:t xml:space="preserve">taff, the Board and </w:t>
      </w:r>
      <w:r w:rsidR="00B22D6F" w:rsidRPr="000F5F00">
        <w:rPr>
          <w:rFonts w:asciiTheme="minorHAnsi" w:hAnsiTheme="minorHAnsi" w:cstheme="minorHAnsi"/>
          <w:sz w:val="22"/>
          <w:szCs w:val="22"/>
        </w:rPr>
        <w:t>V</w:t>
      </w:r>
      <w:r w:rsidRPr="000F5F00">
        <w:rPr>
          <w:rFonts w:asciiTheme="minorHAnsi" w:hAnsiTheme="minorHAnsi" w:cstheme="minorHAnsi"/>
          <w:sz w:val="22"/>
          <w:szCs w:val="22"/>
        </w:rPr>
        <w:t>olunteers will actively support in their daily operations and duties Groundwork London’s Enviro</w:t>
      </w:r>
      <w:r w:rsidR="00C74EF7" w:rsidRPr="000F5F00">
        <w:rPr>
          <w:rFonts w:asciiTheme="minorHAnsi" w:hAnsiTheme="minorHAnsi" w:cstheme="minorHAnsi"/>
          <w:sz w:val="22"/>
          <w:szCs w:val="22"/>
        </w:rPr>
        <w:t>nmental Management System</w:t>
      </w:r>
      <w:r w:rsidR="00B22D6F" w:rsidRPr="000F5F00">
        <w:rPr>
          <w:rFonts w:asciiTheme="minorHAnsi" w:hAnsiTheme="minorHAnsi" w:cstheme="minorHAnsi"/>
          <w:sz w:val="22"/>
          <w:szCs w:val="22"/>
        </w:rPr>
        <w:t xml:space="preserve"> (EMS)</w:t>
      </w:r>
      <w:r w:rsidR="00D95EB5" w:rsidRPr="000F5F00">
        <w:rPr>
          <w:rFonts w:asciiTheme="minorHAnsi" w:hAnsiTheme="minorHAnsi" w:cstheme="minorHAnsi"/>
          <w:sz w:val="22"/>
          <w:szCs w:val="22"/>
        </w:rPr>
        <w:t>.</w:t>
      </w:r>
    </w:p>
    <w:p w14:paraId="5ABC5349" w14:textId="77777777" w:rsidR="00651B4F" w:rsidRPr="000F5F00" w:rsidRDefault="009A1E7C" w:rsidP="3F047578">
      <w:pPr>
        <w:pStyle w:val="Heading1"/>
        <w:rPr>
          <w:rFonts w:asciiTheme="minorHAnsi" w:hAnsiTheme="minorHAnsi" w:cstheme="minorHAnsi"/>
          <w:color w:val="auto"/>
          <w:sz w:val="22"/>
          <w:szCs w:val="22"/>
        </w:rPr>
      </w:pPr>
      <w:r w:rsidRPr="000F5F00">
        <w:rPr>
          <w:rFonts w:asciiTheme="minorHAnsi" w:hAnsiTheme="minorHAnsi" w:cstheme="minorHAnsi"/>
          <w:color w:val="auto"/>
          <w:sz w:val="22"/>
          <w:szCs w:val="22"/>
        </w:rPr>
        <w:t>Personal and Professional Development</w:t>
      </w:r>
    </w:p>
    <w:p w14:paraId="05D40871" w14:textId="77777777" w:rsidR="009A1E7C" w:rsidRPr="000F5F00" w:rsidRDefault="009A1E7C" w:rsidP="00FB4290">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Participate in the Groundwork London Performance Management and Appraisal process, and agree short, medium and long term goals with line</w:t>
      </w:r>
      <w:r w:rsidR="00343535" w:rsidRPr="000F5F00">
        <w:rPr>
          <w:rFonts w:asciiTheme="minorHAnsi" w:hAnsiTheme="minorHAnsi" w:cstheme="minorHAnsi"/>
          <w:sz w:val="22"/>
          <w:szCs w:val="22"/>
        </w:rPr>
        <w:t xml:space="preserve"> manager, and direct line staff</w:t>
      </w:r>
      <w:r w:rsidR="00D95EB5" w:rsidRPr="000F5F00">
        <w:rPr>
          <w:rFonts w:asciiTheme="minorHAnsi" w:hAnsiTheme="minorHAnsi" w:cstheme="minorHAnsi"/>
          <w:sz w:val="22"/>
          <w:szCs w:val="22"/>
        </w:rPr>
        <w:t>.</w:t>
      </w:r>
    </w:p>
    <w:p w14:paraId="32548043" w14:textId="77777777" w:rsidR="009A1E7C" w:rsidRPr="000F5F00" w:rsidRDefault="009A1E7C" w:rsidP="00FB4290">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 xml:space="preserve">Identify learning and development needs with line manager and evaluate T&amp;D to </w:t>
      </w:r>
      <w:r w:rsidR="00343535" w:rsidRPr="000F5F00">
        <w:rPr>
          <w:rFonts w:asciiTheme="minorHAnsi" w:hAnsiTheme="minorHAnsi" w:cstheme="minorHAnsi"/>
          <w:sz w:val="22"/>
          <w:szCs w:val="22"/>
        </w:rPr>
        <w:t>demonstrate needs have been met</w:t>
      </w:r>
      <w:r w:rsidR="00D95EB5" w:rsidRPr="000F5F00">
        <w:rPr>
          <w:rFonts w:asciiTheme="minorHAnsi" w:hAnsiTheme="minorHAnsi" w:cstheme="minorHAnsi"/>
          <w:sz w:val="22"/>
          <w:szCs w:val="22"/>
        </w:rPr>
        <w:t>.</w:t>
      </w:r>
    </w:p>
    <w:p w14:paraId="6EC9606E" w14:textId="77777777" w:rsidR="009A1E7C" w:rsidRPr="000F5F00" w:rsidRDefault="009A1E7C" w:rsidP="00FB4290">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Share best practice and achievements, and actively seek opportunities to pr</w:t>
      </w:r>
      <w:r w:rsidR="00343535" w:rsidRPr="000F5F00">
        <w:rPr>
          <w:rFonts w:asciiTheme="minorHAnsi" w:hAnsiTheme="minorHAnsi" w:cstheme="minorHAnsi"/>
          <w:sz w:val="22"/>
          <w:szCs w:val="22"/>
        </w:rPr>
        <w:t>esent outcomes and case studies</w:t>
      </w:r>
      <w:r w:rsidR="00D95EB5" w:rsidRPr="000F5F00">
        <w:rPr>
          <w:rFonts w:asciiTheme="minorHAnsi" w:hAnsiTheme="minorHAnsi" w:cstheme="minorHAnsi"/>
          <w:sz w:val="22"/>
          <w:szCs w:val="22"/>
        </w:rPr>
        <w:t>.</w:t>
      </w:r>
    </w:p>
    <w:p w14:paraId="3E8550D9" w14:textId="77777777" w:rsidR="009A1E7C" w:rsidRPr="000F5F00" w:rsidRDefault="009A1E7C" w:rsidP="00FB4290">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Contribute to the learning of others across the organisation by sharing knowledge and skills both informally and formally by participating in the trust’s training and development programme.</w:t>
      </w:r>
    </w:p>
    <w:p w14:paraId="1B7B7C76" w14:textId="77777777" w:rsidR="00A93F9D" w:rsidRPr="000F5F00" w:rsidRDefault="00A93F9D" w:rsidP="00343535">
      <w:pPr>
        <w:pStyle w:val="NoSpacing"/>
        <w:numPr>
          <w:ilvl w:val="0"/>
          <w:numId w:val="0"/>
        </w:numPr>
        <w:ind w:left="397"/>
        <w:rPr>
          <w:rFonts w:cstheme="minorHAnsi"/>
          <w:sz w:val="20"/>
          <w:szCs w:val="20"/>
        </w:rPr>
      </w:pPr>
    </w:p>
    <w:p w14:paraId="6B62765C" w14:textId="77777777" w:rsidR="00C67FDA" w:rsidRPr="000F5F00" w:rsidRDefault="00C67FDA" w:rsidP="00836C51">
      <w:pPr>
        <w:spacing w:before="80"/>
        <w:rPr>
          <w:rFonts w:asciiTheme="minorHAnsi" w:hAnsiTheme="minorHAnsi" w:cstheme="minorHAnsi"/>
          <w:b/>
          <w:sz w:val="18"/>
          <w:szCs w:val="18"/>
        </w:rPr>
      </w:pPr>
    </w:p>
    <w:p w14:paraId="3B6389CE" w14:textId="7FCC781A" w:rsidR="002224B1" w:rsidRPr="000F5F00" w:rsidRDefault="00602FF9" w:rsidP="00836C51">
      <w:pPr>
        <w:spacing w:before="80"/>
        <w:rPr>
          <w:rFonts w:asciiTheme="minorHAnsi" w:hAnsiTheme="minorHAnsi" w:cstheme="minorHAnsi"/>
          <w:b/>
          <w:sz w:val="18"/>
          <w:szCs w:val="18"/>
        </w:rPr>
      </w:pPr>
      <w:r w:rsidRPr="000F5F00">
        <w:rPr>
          <w:rFonts w:asciiTheme="minorHAnsi" w:hAnsiTheme="minorHAnsi" w:cstheme="minorHAnsi"/>
          <w:b/>
          <w:sz w:val="18"/>
          <w:szCs w:val="18"/>
        </w:rPr>
        <w:t>December 2024</w:t>
      </w:r>
    </w:p>
    <w:p w14:paraId="48BE88E3" w14:textId="199BDD98" w:rsidR="00663E6A" w:rsidRDefault="002224B1" w:rsidP="00657B47">
      <w:pPr>
        <w:spacing w:before="80"/>
        <w:rPr>
          <w:rFonts w:asciiTheme="minorHAnsi" w:hAnsiTheme="minorHAnsi" w:cstheme="minorHAnsi"/>
          <w:b/>
          <w:sz w:val="16"/>
          <w:szCs w:val="16"/>
        </w:rPr>
      </w:pPr>
      <w:r w:rsidRPr="000F5F00">
        <w:rPr>
          <w:rFonts w:asciiTheme="minorHAnsi" w:hAnsiTheme="minorHAnsi" w:cstheme="minorHAnsi"/>
          <w:b/>
          <w:sz w:val="16"/>
          <w:szCs w:val="16"/>
        </w:rPr>
        <w:t xml:space="preserve">HR: </w:t>
      </w:r>
      <w:r w:rsidR="00614E76" w:rsidRPr="000F5F00">
        <w:rPr>
          <w:rFonts w:asciiTheme="minorHAnsi" w:hAnsiTheme="minorHAnsi" w:cstheme="minorHAnsi"/>
          <w:b/>
          <w:sz w:val="16"/>
          <w:szCs w:val="16"/>
        </w:rPr>
        <w:t>201</w:t>
      </w:r>
      <w:r w:rsidR="000F5F00" w:rsidRPr="000F5F00">
        <w:rPr>
          <w:rFonts w:asciiTheme="minorHAnsi" w:hAnsiTheme="minorHAnsi" w:cstheme="minorHAnsi"/>
          <w:b/>
          <w:sz w:val="16"/>
          <w:szCs w:val="16"/>
        </w:rPr>
        <w:t>/1238MHPM</w:t>
      </w:r>
    </w:p>
    <w:p w14:paraId="0B90E2DE" w14:textId="77777777" w:rsidR="00663E6A" w:rsidRDefault="00663E6A">
      <w:pPr>
        <w:spacing w:after="160" w:line="259" w:lineRule="auto"/>
        <w:rPr>
          <w:rFonts w:asciiTheme="minorHAnsi" w:hAnsiTheme="minorHAnsi" w:cstheme="minorHAnsi"/>
          <w:b/>
          <w:sz w:val="16"/>
          <w:szCs w:val="16"/>
        </w:rPr>
      </w:pPr>
      <w:r>
        <w:rPr>
          <w:rFonts w:asciiTheme="minorHAnsi" w:hAnsiTheme="minorHAnsi" w:cstheme="minorHAnsi"/>
          <w:b/>
          <w:sz w:val="16"/>
          <w:szCs w:val="16"/>
        </w:rPr>
        <w:br w:type="page"/>
      </w:r>
    </w:p>
    <w:p w14:paraId="58B8FBC4" w14:textId="285CCE2F" w:rsidR="00F453BD" w:rsidRPr="000F5F00" w:rsidRDefault="00F453BD" w:rsidP="00F453BD">
      <w:pPr>
        <w:rPr>
          <w:rFonts w:asciiTheme="minorHAnsi" w:eastAsia="Calibri" w:hAnsiTheme="minorHAnsi" w:cstheme="minorHAnsi"/>
          <w:b/>
          <w:color w:val="00B050"/>
          <w:sz w:val="28"/>
          <w:szCs w:val="28"/>
        </w:rPr>
      </w:pPr>
      <w:r w:rsidRPr="000F5F00">
        <w:rPr>
          <w:rFonts w:asciiTheme="minorHAnsi" w:eastAsia="Calibri" w:hAnsiTheme="minorHAnsi" w:cstheme="minorHAnsi"/>
          <w:b/>
          <w:color w:val="00B050"/>
          <w:sz w:val="28"/>
          <w:szCs w:val="28"/>
        </w:rPr>
        <w:lastRenderedPageBreak/>
        <w:t>Person Specification</w:t>
      </w:r>
      <w:r w:rsidRPr="000F5F00">
        <w:rPr>
          <w:rFonts w:asciiTheme="minorHAnsi" w:eastAsia="Calibri" w:hAnsiTheme="minorHAnsi" w:cstheme="minorHAnsi"/>
          <w:b/>
          <w:sz w:val="28"/>
          <w:szCs w:val="28"/>
        </w:rPr>
        <w:t xml:space="preserve"> – </w:t>
      </w:r>
      <w:r w:rsidRPr="000F5F00">
        <w:rPr>
          <w:rFonts w:asciiTheme="minorHAnsi" w:eastAsia="Calibri" w:hAnsiTheme="minorHAnsi" w:cstheme="minorHAnsi"/>
          <w:b/>
          <w:color w:val="00B050"/>
          <w:sz w:val="28"/>
          <w:szCs w:val="28"/>
        </w:rPr>
        <w:t>School Mental Health Programme manager</w:t>
      </w:r>
    </w:p>
    <w:p w14:paraId="4B9F821E" w14:textId="77777777" w:rsidR="00F453BD" w:rsidRPr="000F5F00" w:rsidRDefault="00F453BD" w:rsidP="00F453BD">
      <w:pPr>
        <w:spacing w:before="60" w:after="120"/>
        <w:rPr>
          <w:rFonts w:asciiTheme="minorHAnsi" w:eastAsia="Calibri" w:hAnsiTheme="minorHAnsi" w:cstheme="minorHAnsi"/>
          <w:sz w:val="22"/>
          <w:szCs w:val="22"/>
        </w:rPr>
      </w:pPr>
      <w:r w:rsidRPr="000F5F00">
        <w:rPr>
          <w:rFonts w:asciiTheme="minorHAnsi" w:eastAsia="Calibri" w:hAnsiTheme="minorHAnsi" w:cstheme="minorHAnsi"/>
          <w:b/>
          <w:sz w:val="22"/>
          <w:szCs w:val="22"/>
        </w:rPr>
        <w:t xml:space="preserve">Note to Applicant:  </w:t>
      </w:r>
      <w:r w:rsidRPr="000F5F00">
        <w:rPr>
          <w:rFonts w:asciiTheme="minorHAnsi" w:eastAsia="Calibri" w:hAnsiTheme="minorHAnsi" w:cstheme="minorHAnsi"/>
          <w:sz w:val="22"/>
          <w:szCs w:val="22"/>
        </w:rPr>
        <w:t>When completing your application form, you should demonstrate/evidence of your experience, knowledge, skills &amp; education in your application based on these criteria for the post.  The grid also show at which stage of application and interview these are scored.</w:t>
      </w:r>
    </w:p>
    <w:p w14:paraId="414F92AA" w14:textId="77777777" w:rsidR="00F453BD" w:rsidRPr="000F5F00" w:rsidRDefault="00F453BD" w:rsidP="00F453BD">
      <w:pPr>
        <w:rPr>
          <w:rFonts w:asciiTheme="minorHAnsi" w:hAnsiTheme="minorHAnsi" w:cstheme="minorHAnsi"/>
          <w:sz w:val="18"/>
          <w:szCs w:val="18"/>
        </w:rPr>
      </w:pPr>
    </w:p>
    <w:tbl>
      <w:tblPr>
        <w:tblpPr w:leftFromText="180" w:rightFromText="180" w:vertAnchor="text" w:tblpXSpec="center"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6273"/>
        <w:gridCol w:w="725"/>
        <w:gridCol w:w="725"/>
        <w:gridCol w:w="725"/>
        <w:gridCol w:w="725"/>
        <w:gridCol w:w="725"/>
      </w:tblGrid>
      <w:tr w:rsidR="00F453BD" w:rsidRPr="000F5F00" w14:paraId="733D9F7D" w14:textId="77777777" w:rsidTr="00CA0E01">
        <w:trPr>
          <w:cantSplit/>
          <w:trHeight w:val="1247"/>
          <w:tblHeader/>
        </w:trPr>
        <w:tc>
          <w:tcPr>
            <w:tcW w:w="5970" w:type="dxa"/>
            <w:gridSpan w:val="2"/>
          </w:tcPr>
          <w:p w14:paraId="24BA4E77" w14:textId="77777777" w:rsidR="00F453BD" w:rsidRPr="000F5F00" w:rsidRDefault="00F453BD" w:rsidP="00CA0E01">
            <w:pPr>
              <w:spacing w:before="60"/>
              <w:ind w:right="-108"/>
              <w:rPr>
                <w:rFonts w:asciiTheme="minorHAnsi" w:hAnsiTheme="minorHAnsi" w:cstheme="minorHAnsi"/>
                <w:sz w:val="20"/>
                <w:szCs w:val="18"/>
              </w:rPr>
            </w:pPr>
            <w:r w:rsidRPr="000F5F00">
              <w:rPr>
                <w:rFonts w:asciiTheme="minorHAnsi" w:hAnsiTheme="minorHAnsi" w:cstheme="minorHAnsi"/>
                <w:b/>
                <w:sz w:val="20"/>
                <w:szCs w:val="18"/>
              </w:rPr>
              <w:t>Criteria</w:t>
            </w:r>
          </w:p>
        </w:tc>
        <w:tc>
          <w:tcPr>
            <w:tcW w:w="625" w:type="dxa"/>
            <w:textDirection w:val="btLr"/>
            <w:vAlign w:val="center"/>
            <w:hideMark/>
          </w:tcPr>
          <w:p w14:paraId="1A60E261"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Essential or Desirable</w:t>
            </w:r>
          </w:p>
        </w:tc>
        <w:tc>
          <w:tcPr>
            <w:tcW w:w="625" w:type="dxa"/>
            <w:textDirection w:val="btLr"/>
            <w:vAlign w:val="center"/>
            <w:hideMark/>
          </w:tcPr>
          <w:p w14:paraId="11D97118"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Application form</w:t>
            </w:r>
          </w:p>
        </w:tc>
        <w:tc>
          <w:tcPr>
            <w:tcW w:w="625" w:type="dxa"/>
            <w:textDirection w:val="btLr"/>
            <w:vAlign w:val="center"/>
          </w:tcPr>
          <w:p w14:paraId="5DD44EA1"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Interview</w:t>
            </w:r>
          </w:p>
        </w:tc>
        <w:tc>
          <w:tcPr>
            <w:tcW w:w="625" w:type="dxa"/>
            <w:textDirection w:val="btLr"/>
            <w:vAlign w:val="center"/>
            <w:hideMark/>
          </w:tcPr>
          <w:p w14:paraId="34D95712" w14:textId="77777777" w:rsidR="00F453BD" w:rsidRPr="000F5F00" w:rsidRDefault="00F453BD" w:rsidP="00CA0E01">
            <w:pPr>
              <w:autoSpaceDE w:val="0"/>
              <w:autoSpaceDN w:val="0"/>
              <w:adjustRightInd w:val="0"/>
              <w:ind w:right="113"/>
              <w:jc w:val="center"/>
              <w:rPr>
                <w:rFonts w:asciiTheme="minorHAnsi" w:hAnsiTheme="minorHAnsi" w:cstheme="minorHAnsi"/>
                <w:b/>
                <w:bCs/>
                <w:color w:val="000000"/>
                <w:sz w:val="20"/>
                <w:lang w:val="en-US"/>
              </w:rPr>
            </w:pPr>
            <w:r w:rsidRPr="000F5F00">
              <w:rPr>
                <w:rFonts w:asciiTheme="minorHAnsi" w:hAnsiTheme="minorHAnsi" w:cstheme="minorHAnsi"/>
                <w:b/>
                <w:bCs/>
                <w:color w:val="000000"/>
                <w:sz w:val="20"/>
                <w:lang w:val="en-US"/>
              </w:rPr>
              <w:t>Task or</w:t>
            </w:r>
          </w:p>
          <w:p w14:paraId="10EE2C8D"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bCs/>
                <w:color w:val="000000"/>
                <w:sz w:val="20"/>
                <w:lang w:val="en-US"/>
              </w:rPr>
              <w:t>Portfolio</w:t>
            </w:r>
          </w:p>
        </w:tc>
        <w:tc>
          <w:tcPr>
            <w:tcW w:w="625" w:type="dxa"/>
            <w:textDirection w:val="btLr"/>
            <w:vAlign w:val="center"/>
          </w:tcPr>
          <w:p w14:paraId="1C2FDCFD"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bCs/>
                <w:color w:val="000000"/>
                <w:sz w:val="20"/>
                <w:lang w:val="en-US"/>
              </w:rPr>
              <w:t>Certificates or Qualifications</w:t>
            </w:r>
          </w:p>
        </w:tc>
      </w:tr>
      <w:tr w:rsidR="00F453BD" w:rsidRPr="000F5F00" w14:paraId="22364234" w14:textId="77777777" w:rsidTr="00CA0E01">
        <w:trPr>
          <w:trHeight w:val="331"/>
        </w:trPr>
        <w:tc>
          <w:tcPr>
            <w:tcW w:w="562" w:type="dxa"/>
            <w:hideMark/>
          </w:tcPr>
          <w:p w14:paraId="1E1C667D"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w:t>
            </w:r>
          </w:p>
        </w:tc>
        <w:tc>
          <w:tcPr>
            <w:tcW w:w="5408" w:type="dxa"/>
          </w:tcPr>
          <w:p w14:paraId="4294886D"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Qualified in a relevant profession: e.g. coaching, teaching, psychotherapy, counselling, art psychotherapy, CWP, etc.</w:t>
            </w:r>
          </w:p>
        </w:tc>
        <w:tc>
          <w:tcPr>
            <w:tcW w:w="625" w:type="dxa"/>
          </w:tcPr>
          <w:p w14:paraId="57428E38"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D</w:t>
            </w:r>
          </w:p>
        </w:tc>
        <w:tc>
          <w:tcPr>
            <w:tcW w:w="625" w:type="dxa"/>
          </w:tcPr>
          <w:p w14:paraId="2F56E545"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33A64343"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0C6F27DA"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0000"/>
                <w:sz w:val="21"/>
                <w:szCs w:val="18"/>
                <w:lang w:val="en-US"/>
              </w:rPr>
            </w:pPr>
          </w:p>
        </w:tc>
        <w:tc>
          <w:tcPr>
            <w:tcW w:w="625" w:type="dxa"/>
          </w:tcPr>
          <w:p w14:paraId="1F5886C0" w14:textId="77777777" w:rsidR="00F453BD" w:rsidRPr="000F5F00" w:rsidRDefault="00F453BD" w:rsidP="00CA0E01">
            <w:pPr>
              <w:spacing w:before="60" w:after="6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r>
      <w:tr w:rsidR="00F453BD" w:rsidRPr="000F5F00" w14:paraId="519BAE80" w14:textId="77777777" w:rsidTr="00CA0E01">
        <w:trPr>
          <w:trHeight w:val="331"/>
        </w:trPr>
        <w:tc>
          <w:tcPr>
            <w:tcW w:w="562" w:type="dxa"/>
          </w:tcPr>
          <w:p w14:paraId="16967F30"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2</w:t>
            </w:r>
          </w:p>
        </w:tc>
        <w:tc>
          <w:tcPr>
            <w:tcW w:w="5408" w:type="dxa"/>
          </w:tcPr>
          <w:p w14:paraId="269A140E"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Current registration or accreditation with relevant professional body, such as QTS, UKCP, BACP, BABCP, HCPC, NMC</w:t>
            </w:r>
          </w:p>
        </w:tc>
        <w:tc>
          <w:tcPr>
            <w:tcW w:w="625" w:type="dxa"/>
          </w:tcPr>
          <w:p w14:paraId="000018BC"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D</w:t>
            </w:r>
          </w:p>
        </w:tc>
        <w:tc>
          <w:tcPr>
            <w:tcW w:w="625" w:type="dxa"/>
          </w:tcPr>
          <w:p w14:paraId="1EC187E4"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0186F406"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314C424D"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55985FAF" w14:textId="77777777" w:rsidR="00F453BD" w:rsidRPr="000F5F00" w:rsidRDefault="00F453BD" w:rsidP="00CA0E01">
            <w:pPr>
              <w:spacing w:before="60" w:after="60"/>
              <w:jc w:val="center"/>
              <w:rPr>
                <w:rFonts w:asciiTheme="minorHAnsi" w:hAnsiTheme="minorHAnsi" w:cstheme="minorHAnsi"/>
                <w:b/>
                <w:color w:val="00B050"/>
                <w:sz w:val="20"/>
                <w:szCs w:val="18"/>
              </w:rPr>
            </w:pPr>
            <w:r w:rsidRPr="000F5F00">
              <w:rPr>
                <w:rFonts w:asciiTheme="minorHAnsi" w:hAnsiTheme="minorHAnsi" w:cstheme="minorHAnsi"/>
                <w:b/>
                <w:bCs/>
                <w:color w:val="00B050"/>
                <w:sz w:val="21"/>
                <w:szCs w:val="18"/>
                <w:lang w:val="en-US"/>
              </w:rPr>
              <w:sym w:font="Wingdings" w:char="F0FC"/>
            </w:r>
          </w:p>
        </w:tc>
      </w:tr>
      <w:tr w:rsidR="00F453BD" w:rsidRPr="000F5F00" w14:paraId="26DA3B8E" w14:textId="77777777" w:rsidTr="00CA0E01">
        <w:trPr>
          <w:trHeight w:val="331"/>
        </w:trPr>
        <w:tc>
          <w:tcPr>
            <w:tcW w:w="562" w:type="dxa"/>
          </w:tcPr>
          <w:p w14:paraId="5C8258A3" w14:textId="77777777" w:rsidR="00F453BD" w:rsidRPr="000F5F00" w:rsidRDefault="00F453BD" w:rsidP="00CA0E01">
            <w:pPr>
              <w:spacing w:before="60" w:after="60"/>
              <w:ind w:right="119"/>
              <w:jc w:val="center"/>
              <w:rPr>
                <w:rFonts w:asciiTheme="minorHAnsi" w:hAnsiTheme="minorHAnsi" w:cstheme="minorHAnsi"/>
                <w:color w:val="000000"/>
                <w:sz w:val="20"/>
                <w:szCs w:val="18"/>
              </w:rPr>
            </w:pPr>
            <w:r w:rsidRPr="000F5F00">
              <w:rPr>
                <w:rFonts w:asciiTheme="minorHAnsi" w:hAnsiTheme="minorHAnsi" w:cstheme="minorHAnsi"/>
                <w:color w:val="000000"/>
                <w:sz w:val="20"/>
                <w:szCs w:val="18"/>
              </w:rPr>
              <w:t>3</w:t>
            </w:r>
          </w:p>
        </w:tc>
        <w:tc>
          <w:tcPr>
            <w:tcW w:w="5408" w:type="dxa"/>
          </w:tcPr>
          <w:p w14:paraId="0F8F53E3"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Experience of managing a team of diverse practitioners</w:t>
            </w:r>
          </w:p>
        </w:tc>
        <w:tc>
          <w:tcPr>
            <w:tcW w:w="625" w:type="dxa"/>
          </w:tcPr>
          <w:p w14:paraId="0891E9CF"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D</w:t>
            </w:r>
          </w:p>
        </w:tc>
        <w:tc>
          <w:tcPr>
            <w:tcW w:w="625" w:type="dxa"/>
          </w:tcPr>
          <w:p w14:paraId="60C36278"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42A57F3E"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20F4BB5"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7FD844F4"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1C8EAE43" w14:textId="77777777" w:rsidTr="00CA0E01">
        <w:trPr>
          <w:trHeight w:val="259"/>
        </w:trPr>
        <w:tc>
          <w:tcPr>
            <w:tcW w:w="562" w:type="dxa"/>
          </w:tcPr>
          <w:p w14:paraId="1D2B7441"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4</w:t>
            </w:r>
          </w:p>
        </w:tc>
        <w:tc>
          <w:tcPr>
            <w:tcW w:w="5408" w:type="dxa"/>
          </w:tcPr>
          <w:p w14:paraId="2717A7E6" w14:textId="77777777" w:rsidR="00F453BD" w:rsidRPr="000F5F00" w:rsidRDefault="00F453BD" w:rsidP="00CA0E01">
            <w:pPr>
              <w:autoSpaceDE w:val="0"/>
              <w:autoSpaceDN w:val="0"/>
              <w:adjustRightInd w:val="0"/>
              <w:spacing w:after="40"/>
              <w:ind w:left="96"/>
              <w:rPr>
                <w:rFonts w:asciiTheme="minorHAnsi" w:hAnsiTheme="minorHAnsi" w:cstheme="minorHAnsi"/>
                <w:color w:val="000000"/>
                <w:sz w:val="20"/>
              </w:rPr>
            </w:pPr>
            <w:r w:rsidRPr="000F5F00">
              <w:rPr>
                <w:rFonts w:asciiTheme="minorHAnsi" w:hAnsiTheme="minorHAnsi" w:cstheme="minorHAnsi"/>
                <w:color w:val="000000" w:themeColor="text1"/>
                <w:sz w:val="20"/>
              </w:rPr>
              <w:t>Experience of working with children, young people and families</w:t>
            </w:r>
          </w:p>
        </w:tc>
        <w:tc>
          <w:tcPr>
            <w:tcW w:w="625" w:type="dxa"/>
          </w:tcPr>
          <w:p w14:paraId="5190E491"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3E9D697D"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37E4BFF2"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5DA47117"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089378D1" w14:textId="77777777" w:rsidR="00F453BD" w:rsidRPr="000F5F00" w:rsidRDefault="00F453BD" w:rsidP="00CA0E01">
            <w:pPr>
              <w:spacing w:before="60" w:after="60"/>
              <w:jc w:val="center"/>
              <w:rPr>
                <w:rFonts w:asciiTheme="minorHAnsi" w:eastAsia="Arial Unicode MS" w:hAnsiTheme="minorHAnsi" w:cstheme="minorHAnsi"/>
                <w:color w:val="00B050"/>
              </w:rPr>
            </w:pPr>
          </w:p>
        </w:tc>
      </w:tr>
      <w:tr w:rsidR="00F453BD" w:rsidRPr="000F5F00" w14:paraId="53FFA2B6" w14:textId="77777777" w:rsidTr="00CA0E01">
        <w:trPr>
          <w:trHeight w:val="259"/>
        </w:trPr>
        <w:tc>
          <w:tcPr>
            <w:tcW w:w="562" w:type="dxa"/>
          </w:tcPr>
          <w:p w14:paraId="28C00CFE"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5</w:t>
            </w:r>
          </w:p>
        </w:tc>
        <w:tc>
          <w:tcPr>
            <w:tcW w:w="5408" w:type="dxa"/>
          </w:tcPr>
          <w:p w14:paraId="6ABF3F24" w14:textId="77777777" w:rsidR="00F453BD" w:rsidRPr="000F5F00" w:rsidRDefault="00F453BD" w:rsidP="00CA0E01">
            <w:pPr>
              <w:autoSpaceDE w:val="0"/>
              <w:autoSpaceDN w:val="0"/>
              <w:adjustRightInd w:val="0"/>
              <w:spacing w:after="40"/>
              <w:ind w:left="96"/>
              <w:rPr>
                <w:rFonts w:asciiTheme="minorHAnsi" w:hAnsiTheme="minorHAnsi" w:cstheme="minorHAnsi"/>
                <w:kern w:val="3"/>
                <w:sz w:val="20"/>
              </w:rPr>
            </w:pPr>
            <w:r w:rsidRPr="000F5F00">
              <w:rPr>
                <w:rFonts w:asciiTheme="minorHAnsi" w:hAnsiTheme="minorHAnsi" w:cstheme="minorHAnsi"/>
                <w:color w:val="000000" w:themeColor="text1"/>
                <w:sz w:val="20"/>
              </w:rPr>
              <w:t>Experience of being based in schools to deliver mental health and wellbeing  interventions</w:t>
            </w:r>
          </w:p>
        </w:tc>
        <w:tc>
          <w:tcPr>
            <w:tcW w:w="625" w:type="dxa"/>
          </w:tcPr>
          <w:p w14:paraId="45E6443C"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2DD48AD0"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4DDE1F4F"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5D63FA0E"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5F7CDB8D"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23D24358" w14:textId="77777777" w:rsidTr="00CA0E01">
        <w:trPr>
          <w:trHeight w:val="259"/>
        </w:trPr>
        <w:tc>
          <w:tcPr>
            <w:tcW w:w="562" w:type="dxa"/>
          </w:tcPr>
          <w:p w14:paraId="11120EF0"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6</w:t>
            </w:r>
          </w:p>
        </w:tc>
        <w:tc>
          <w:tcPr>
            <w:tcW w:w="5408" w:type="dxa"/>
          </w:tcPr>
          <w:p w14:paraId="7CD3D976" w14:textId="77777777" w:rsidR="00F453BD" w:rsidRPr="000F5F00" w:rsidRDefault="00F453BD" w:rsidP="00CA0E01">
            <w:pPr>
              <w:autoSpaceDE w:val="0"/>
              <w:autoSpaceDN w:val="0"/>
              <w:adjustRightInd w:val="0"/>
              <w:spacing w:after="40"/>
              <w:ind w:left="96"/>
              <w:rPr>
                <w:rFonts w:asciiTheme="minorHAnsi" w:hAnsiTheme="minorHAnsi" w:cstheme="minorHAnsi"/>
                <w:color w:val="000000"/>
                <w:sz w:val="20"/>
              </w:rPr>
            </w:pPr>
            <w:r w:rsidRPr="000F5F00">
              <w:rPr>
                <w:rFonts w:asciiTheme="minorHAnsi" w:hAnsiTheme="minorHAnsi" w:cstheme="minorHAnsi"/>
                <w:color w:val="000000"/>
                <w:sz w:val="20"/>
              </w:rPr>
              <w:t>Knowledge of the exclusion process and experience of working with young people at risk of exclusions, as well as their families</w:t>
            </w:r>
          </w:p>
        </w:tc>
        <w:tc>
          <w:tcPr>
            <w:tcW w:w="625" w:type="dxa"/>
          </w:tcPr>
          <w:p w14:paraId="664A809F"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D</w:t>
            </w:r>
          </w:p>
        </w:tc>
        <w:tc>
          <w:tcPr>
            <w:tcW w:w="625" w:type="dxa"/>
          </w:tcPr>
          <w:p w14:paraId="53353E3C"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3CA161E8"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635E085"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2BF2FCA0"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61947FDD" w14:textId="77777777" w:rsidTr="00CA0E01">
        <w:trPr>
          <w:trHeight w:val="259"/>
        </w:trPr>
        <w:tc>
          <w:tcPr>
            <w:tcW w:w="562" w:type="dxa"/>
          </w:tcPr>
          <w:p w14:paraId="546E49CE"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7</w:t>
            </w:r>
          </w:p>
        </w:tc>
        <w:tc>
          <w:tcPr>
            <w:tcW w:w="5408" w:type="dxa"/>
          </w:tcPr>
          <w:p w14:paraId="26123E93"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Demonstrate a thorough knowledge, understanding and use of evidence  based therapeutic  and mental health and wellbeing interventions</w:t>
            </w:r>
          </w:p>
        </w:tc>
        <w:tc>
          <w:tcPr>
            <w:tcW w:w="625" w:type="dxa"/>
          </w:tcPr>
          <w:p w14:paraId="24F765F8"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420FA965"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DE25A69"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FB35C5E"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3EEB3D1E"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368A6358" w14:textId="77777777" w:rsidTr="00CA0E01">
        <w:trPr>
          <w:trHeight w:val="259"/>
        </w:trPr>
        <w:tc>
          <w:tcPr>
            <w:tcW w:w="562" w:type="dxa"/>
          </w:tcPr>
          <w:p w14:paraId="18FA2491"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8</w:t>
            </w:r>
          </w:p>
        </w:tc>
        <w:tc>
          <w:tcPr>
            <w:tcW w:w="5408" w:type="dxa"/>
          </w:tcPr>
          <w:p w14:paraId="4F599C00"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Knowledge and understanding of the barriers and challenges facing children and young people seeking support for their mental wellbeing</w:t>
            </w:r>
          </w:p>
        </w:tc>
        <w:tc>
          <w:tcPr>
            <w:tcW w:w="625" w:type="dxa"/>
          </w:tcPr>
          <w:p w14:paraId="3BC29739"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33303CC6"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5C985451"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5AE77FD7"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7E2041D4"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7FC72044" w14:textId="77777777" w:rsidTr="00CA0E01">
        <w:trPr>
          <w:trHeight w:val="259"/>
        </w:trPr>
        <w:tc>
          <w:tcPr>
            <w:tcW w:w="562" w:type="dxa"/>
          </w:tcPr>
          <w:p w14:paraId="7611EE39"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9</w:t>
            </w:r>
          </w:p>
        </w:tc>
        <w:tc>
          <w:tcPr>
            <w:tcW w:w="5408" w:type="dxa"/>
          </w:tcPr>
          <w:p w14:paraId="28ECF6F2"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Ability to form close and effective relationships with children, young people and their families from a wide range of backgrounds</w:t>
            </w:r>
          </w:p>
        </w:tc>
        <w:tc>
          <w:tcPr>
            <w:tcW w:w="625" w:type="dxa"/>
          </w:tcPr>
          <w:p w14:paraId="25CA6DAB"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61DE0519"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D7670F7"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3D8883F"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04EFD4E6"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675E0270" w14:textId="77777777" w:rsidTr="00CA0E01">
        <w:trPr>
          <w:trHeight w:val="259"/>
        </w:trPr>
        <w:tc>
          <w:tcPr>
            <w:tcW w:w="562" w:type="dxa"/>
          </w:tcPr>
          <w:p w14:paraId="152DD10F"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10</w:t>
            </w:r>
          </w:p>
        </w:tc>
        <w:tc>
          <w:tcPr>
            <w:tcW w:w="5408" w:type="dxa"/>
          </w:tcPr>
          <w:p w14:paraId="19B9E5C6"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lang w:eastAsia="en-US"/>
              </w:rPr>
              <w:t>Ability to develop young people, broaden horizons and support them to take advantage of opportunities whilst overcoming barriers</w:t>
            </w:r>
          </w:p>
        </w:tc>
        <w:tc>
          <w:tcPr>
            <w:tcW w:w="625" w:type="dxa"/>
          </w:tcPr>
          <w:p w14:paraId="0BB08EB0"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0F5E9A6E"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3B57330C"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B4E18F8"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1E20B21F"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37BB5E19" w14:textId="77777777" w:rsidTr="00CA0E01">
        <w:trPr>
          <w:trHeight w:val="259"/>
        </w:trPr>
        <w:tc>
          <w:tcPr>
            <w:tcW w:w="562" w:type="dxa"/>
          </w:tcPr>
          <w:p w14:paraId="1C905EDA"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11</w:t>
            </w:r>
          </w:p>
        </w:tc>
        <w:tc>
          <w:tcPr>
            <w:tcW w:w="5408" w:type="dxa"/>
          </w:tcPr>
          <w:p w14:paraId="699394B4"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Ability to undertake initial assessments and design action plans in collaboration with service users</w:t>
            </w:r>
          </w:p>
        </w:tc>
        <w:tc>
          <w:tcPr>
            <w:tcW w:w="625" w:type="dxa"/>
          </w:tcPr>
          <w:p w14:paraId="5DBCB07B"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2ACB3886"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51443E5A"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4218DC16"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4EC00637"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074FB3FF" w14:textId="77777777" w:rsidTr="00CA0E01">
        <w:trPr>
          <w:trHeight w:val="259"/>
        </w:trPr>
        <w:tc>
          <w:tcPr>
            <w:tcW w:w="562" w:type="dxa"/>
          </w:tcPr>
          <w:p w14:paraId="2A15B110" w14:textId="77777777" w:rsidR="00F453BD" w:rsidRPr="000F5F00" w:rsidRDefault="00F453BD" w:rsidP="00CA0E01">
            <w:pPr>
              <w:tabs>
                <w:tab w:val="left" w:pos="50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12</w:t>
            </w:r>
          </w:p>
        </w:tc>
        <w:tc>
          <w:tcPr>
            <w:tcW w:w="5408" w:type="dxa"/>
          </w:tcPr>
          <w:p w14:paraId="1D366D55"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Experience of working collaboratively and collecting feedback from children and young people to shape service delivery</w:t>
            </w:r>
          </w:p>
        </w:tc>
        <w:tc>
          <w:tcPr>
            <w:tcW w:w="625" w:type="dxa"/>
          </w:tcPr>
          <w:p w14:paraId="4C0D2A66"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302060B3"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52A7E1B"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2A34ABCD"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41AF90B8"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14E1BE70" w14:textId="77777777" w:rsidTr="00CA0E01">
        <w:trPr>
          <w:trHeight w:val="255"/>
        </w:trPr>
        <w:tc>
          <w:tcPr>
            <w:tcW w:w="562" w:type="dxa"/>
          </w:tcPr>
          <w:p w14:paraId="17B8E640" w14:textId="77777777" w:rsidR="00F453BD" w:rsidRPr="000F5F00" w:rsidRDefault="00F453BD" w:rsidP="00CA0E01">
            <w:pPr>
              <w:tabs>
                <w:tab w:val="left" w:pos="50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13</w:t>
            </w:r>
          </w:p>
        </w:tc>
        <w:tc>
          <w:tcPr>
            <w:tcW w:w="5408" w:type="dxa"/>
          </w:tcPr>
          <w:p w14:paraId="2B65E9F6"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Working knowledge of Safeguarding, the ability to follow procedures, and develop and work within a culture of safe practice</w:t>
            </w:r>
          </w:p>
        </w:tc>
        <w:tc>
          <w:tcPr>
            <w:tcW w:w="625" w:type="dxa"/>
          </w:tcPr>
          <w:p w14:paraId="7FCD4B7E"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01D62BC5"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059D5F3"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171734A"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5860CE93" w14:textId="77777777" w:rsidR="00F453BD" w:rsidRPr="000F5F00" w:rsidRDefault="00F453BD" w:rsidP="00CA0E01">
            <w:pPr>
              <w:spacing w:before="60" w:after="60"/>
              <w:jc w:val="center"/>
              <w:rPr>
                <w:rFonts w:asciiTheme="minorHAnsi" w:hAnsiTheme="minorHAnsi" w:cstheme="minorHAnsi"/>
                <w:b/>
                <w:bCs/>
                <w:color w:val="00B050"/>
                <w:sz w:val="20"/>
                <w:szCs w:val="18"/>
              </w:rPr>
            </w:pPr>
          </w:p>
        </w:tc>
      </w:tr>
      <w:tr w:rsidR="00F453BD" w:rsidRPr="000F5F00" w14:paraId="5BFF7F02" w14:textId="77777777" w:rsidTr="00CA0E01">
        <w:trPr>
          <w:trHeight w:val="255"/>
        </w:trPr>
        <w:tc>
          <w:tcPr>
            <w:tcW w:w="562" w:type="dxa"/>
          </w:tcPr>
          <w:p w14:paraId="33538AC8"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14</w:t>
            </w:r>
          </w:p>
        </w:tc>
        <w:tc>
          <w:tcPr>
            <w:tcW w:w="5408" w:type="dxa"/>
          </w:tcPr>
          <w:p w14:paraId="26FFE80F"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Ability to follow Policies and Procedures in relation to Data Protection and Security, and Protection of Personal and Sensitive Personal Data</w:t>
            </w:r>
          </w:p>
        </w:tc>
        <w:tc>
          <w:tcPr>
            <w:tcW w:w="625" w:type="dxa"/>
          </w:tcPr>
          <w:p w14:paraId="42765347"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50659DBD"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561386B"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5DBE5C20"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6AE1301B" w14:textId="77777777" w:rsidR="00F453BD" w:rsidRPr="000F5F00" w:rsidRDefault="00F453BD" w:rsidP="00CA0E01">
            <w:pPr>
              <w:spacing w:before="60" w:after="60"/>
              <w:jc w:val="center"/>
              <w:rPr>
                <w:rFonts w:asciiTheme="minorHAnsi" w:hAnsiTheme="minorHAnsi" w:cstheme="minorHAnsi"/>
                <w:b/>
                <w:bCs/>
                <w:color w:val="00B050"/>
                <w:sz w:val="20"/>
                <w:szCs w:val="18"/>
              </w:rPr>
            </w:pPr>
          </w:p>
        </w:tc>
      </w:tr>
      <w:tr w:rsidR="00F453BD" w:rsidRPr="000F5F00" w14:paraId="7E3D9A27" w14:textId="77777777" w:rsidTr="00CA0E01">
        <w:trPr>
          <w:cantSplit/>
          <w:trHeight w:val="494"/>
        </w:trPr>
        <w:tc>
          <w:tcPr>
            <w:tcW w:w="562" w:type="dxa"/>
          </w:tcPr>
          <w:p w14:paraId="73B84BA9"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15</w:t>
            </w:r>
          </w:p>
        </w:tc>
        <w:tc>
          <w:tcPr>
            <w:tcW w:w="5408" w:type="dxa"/>
          </w:tcPr>
          <w:p w14:paraId="003B8DBB"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Ability to plan and manage a complex work programme, prioritise tasks and deliver results on time</w:t>
            </w:r>
          </w:p>
        </w:tc>
        <w:tc>
          <w:tcPr>
            <w:tcW w:w="625" w:type="dxa"/>
          </w:tcPr>
          <w:p w14:paraId="07B8F1D0"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5D2178DA"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8262591" w14:textId="77777777" w:rsidR="00F453BD" w:rsidRPr="000F5F00" w:rsidRDefault="00F453BD" w:rsidP="00CA0E01">
            <w:pPr>
              <w:autoSpaceDE w:val="0"/>
              <w:autoSpaceDN w:val="0"/>
              <w:adjustRightInd w:val="0"/>
              <w:spacing w:before="40"/>
              <w:jc w:val="center"/>
              <w:rPr>
                <w:rFonts w:asciiTheme="minorHAnsi" w:hAnsiTheme="minorHAnsi" w:cstheme="minorHAnsi"/>
                <w:sz w:val="18"/>
                <w:szCs w:val="18"/>
              </w:rPr>
            </w:pPr>
            <w:r w:rsidRPr="000F5F00">
              <w:rPr>
                <w:rFonts w:asciiTheme="minorHAnsi" w:hAnsiTheme="minorHAnsi" w:cstheme="minorHAnsi"/>
                <w:b/>
                <w:bCs/>
                <w:color w:val="00B050"/>
                <w:sz w:val="21"/>
                <w:szCs w:val="18"/>
                <w:lang w:val="en-US"/>
              </w:rPr>
              <w:sym w:font="Wingdings" w:char="F0FC"/>
            </w:r>
          </w:p>
        </w:tc>
        <w:tc>
          <w:tcPr>
            <w:tcW w:w="625" w:type="dxa"/>
          </w:tcPr>
          <w:p w14:paraId="1A7C0930"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2379444A" w14:textId="77777777" w:rsidR="00F453BD" w:rsidRPr="000F5F00" w:rsidRDefault="00F453BD" w:rsidP="00CA0E01">
            <w:pPr>
              <w:spacing w:before="60" w:after="60"/>
              <w:jc w:val="center"/>
              <w:rPr>
                <w:rFonts w:asciiTheme="minorHAnsi" w:hAnsiTheme="minorHAnsi" w:cstheme="minorHAnsi"/>
                <w:color w:val="00B050"/>
                <w:sz w:val="20"/>
                <w:szCs w:val="18"/>
              </w:rPr>
            </w:pPr>
          </w:p>
        </w:tc>
      </w:tr>
      <w:tr w:rsidR="00F453BD" w:rsidRPr="000F5F00" w14:paraId="1106A370" w14:textId="77777777" w:rsidTr="00CA0E01">
        <w:trPr>
          <w:trHeight w:val="494"/>
        </w:trPr>
        <w:tc>
          <w:tcPr>
            <w:tcW w:w="562" w:type="dxa"/>
          </w:tcPr>
          <w:p w14:paraId="1C4FD11E"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16</w:t>
            </w:r>
          </w:p>
        </w:tc>
        <w:tc>
          <w:tcPr>
            <w:tcW w:w="5408" w:type="dxa"/>
          </w:tcPr>
          <w:p w14:paraId="3D16249F" w14:textId="77777777" w:rsidR="00F453BD" w:rsidRPr="000F5F00" w:rsidRDefault="00F453BD" w:rsidP="00CA0E01">
            <w:pPr>
              <w:rPr>
                <w:rFonts w:asciiTheme="minorHAnsi" w:hAnsiTheme="minorHAnsi" w:cstheme="minorHAnsi"/>
                <w:sz w:val="20"/>
              </w:rPr>
            </w:pPr>
            <w:r w:rsidRPr="000F5F00">
              <w:rPr>
                <w:rFonts w:asciiTheme="minorHAnsi" w:hAnsiTheme="minorHAnsi" w:cstheme="minorHAnsi"/>
                <w:sz w:val="20"/>
              </w:rPr>
              <w:t xml:space="preserve"> Ability to manage and lead a team of diverse practitioners</w:t>
            </w:r>
          </w:p>
        </w:tc>
        <w:tc>
          <w:tcPr>
            <w:tcW w:w="625" w:type="dxa"/>
          </w:tcPr>
          <w:p w14:paraId="1587AE7F"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113E0399"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31CC6AC" w14:textId="77777777" w:rsidR="00F453BD" w:rsidRPr="000F5F00" w:rsidRDefault="00F453BD" w:rsidP="00CA0E01">
            <w:pPr>
              <w:jc w:val="center"/>
              <w:rPr>
                <w:rFonts w:asciiTheme="minorHAnsi" w:hAnsiTheme="minorHAnsi" w:cstheme="minorHAnsi"/>
                <w:sz w:val="18"/>
                <w:szCs w:val="18"/>
              </w:rPr>
            </w:pPr>
            <w:r w:rsidRPr="000F5F00">
              <w:rPr>
                <w:rFonts w:asciiTheme="minorHAnsi" w:hAnsiTheme="minorHAnsi" w:cstheme="minorHAnsi"/>
                <w:b/>
                <w:bCs/>
                <w:color w:val="00B050"/>
                <w:sz w:val="21"/>
                <w:szCs w:val="18"/>
                <w:lang w:val="en-US"/>
              </w:rPr>
              <w:sym w:font="Wingdings" w:char="F0FC"/>
            </w:r>
          </w:p>
        </w:tc>
        <w:tc>
          <w:tcPr>
            <w:tcW w:w="625" w:type="dxa"/>
          </w:tcPr>
          <w:p w14:paraId="51FE6FE7"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p>
        </w:tc>
        <w:tc>
          <w:tcPr>
            <w:tcW w:w="625" w:type="dxa"/>
          </w:tcPr>
          <w:p w14:paraId="2917CC55" w14:textId="77777777" w:rsidR="00F453BD" w:rsidRPr="000F5F00" w:rsidRDefault="00F453BD" w:rsidP="00CA0E01">
            <w:pPr>
              <w:spacing w:before="60" w:after="60"/>
              <w:jc w:val="center"/>
              <w:rPr>
                <w:rFonts w:asciiTheme="minorHAnsi" w:hAnsiTheme="minorHAnsi" w:cstheme="minorHAnsi"/>
                <w:color w:val="00B050"/>
                <w:sz w:val="20"/>
                <w:szCs w:val="18"/>
              </w:rPr>
            </w:pPr>
          </w:p>
        </w:tc>
      </w:tr>
      <w:tr w:rsidR="00F453BD" w:rsidRPr="000F5F00" w14:paraId="49FD4B63" w14:textId="77777777" w:rsidTr="00CA0E01">
        <w:trPr>
          <w:trHeight w:val="494"/>
        </w:trPr>
        <w:tc>
          <w:tcPr>
            <w:tcW w:w="562" w:type="dxa"/>
          </w:tcPr>
          <w:p w14:paraId="46B8A8E6"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17</w:t>
            </w:r>
          </w:p>
        </w:tc>
        <w:tc>
          <w:tcPr>
            <w:tcW w:w="5408" w:type="dxa"/>
          </w:tcPr>
          <w:p w14:paraId="353455A6"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Ability to use MS Corporate Software applications, particularly MS Office, MS Word, MS Excel and MS Outlook Email</w:t>
            </w:r>
          </w:p>
        </w:tc>
        <w:tc>
          <w:tcPr>
            <w:tcW w:w="625" w:type="dxa"/>
          </w:tcPr>
          <w:p w14:paraId="33C68FD5"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63889FA4"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0B613870" w14:textId="77777777" w:rsidR="00F453BD" w:rsidRPr="000F5F00" w:rsidRDefault="00F453BD" w:rsidP="00CA0E01">
            <w:pPr>
              <w:autoSpaceDE w:val="0"/>
              <w:autoSpaceDN w:val="0"/>
              <w:adjustRightInd w:val="0"/>
              <w:spacing w:before="40"/>
              <w:jc w:val="center"/>
              <w:rPr>
                <w:rFonts w:asciiTheme="minorHAnsi" w:hAnsiTheme="minorHAnsi" w:cstheme="minorHAnsi"/>
                <w:sz w:val="18"/>
                <w:szCs w:val="18"/>
              </w:rPr>
            </w:pPr>
            <w:r w:rsidRPr="000F5F00">
              <w:rPr>
                <w:rFonts w:asciiTheme="minorHAnsi" w:hAnsiTheme="minorHAnsi" w:cstheme="minorHAnsi"/>
                <w:b/>
                <w:bCs/>
                <w:color w:val="00B050"/>
                <w:sz w:val="21"/>
                <w:szCs w:val="18"/>
                <w:lang w:val="en-US"/>
              </w:rPr>
              <w:sym w:font="Wingdings" w:char="F0FC"/>
            </w:r>
          </w:p>
        </w:tc>
        <w:tc>
          <w:tcPr>
            <w:tcW w:w="625" w:type="dxa"/>
          </w:tcPr>
          <w:p w14:paraId="2BBEDCB5"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5425D230" w14:textId="77777777" w:rsidR="00F453BD" w:rsidRPr="000F5F00" w:rsidRDefault="00F453BD" w:rsidP="00CA0E01">
            <w:pPr>
              <w:spacing w:before="60" w:after="60"/>
              <w:jc w:val="center"/>
              <w:rPr>
                <w:rFonts w:asciiTheme="minorHAnsi" w:hAnsiTheme="minorHAnsi" w:cstheme="minorHAnsi"/>
                <w:color w:val="00B050"/>
                <w:sz w:val="20"/>
                <w:szCs w:val="18"/>
              </w:rPr>
            </w:pPr>
          </w:p>
        </w:tc>
      </w:tr>
      <w:tr w:rsidR="00F453BD" w:rsidRPr="000F5F00" w14:paraId="41A6A48B" w14:textId="77777777" w:rsidTr="00CA0E01">
        <w:trPr>
          <w:trHeight w:val="494"/>
        </w:trPr>
        <w:tc>
          <w:tcPr>
            <w:tcW w:w="562" w:type="dxa"/>
          </w:tcPr>
          <w:p w14:paraId="1541E78A"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18</w:t>
            </w:r>
          </w:p>
        </w:tc>
        <w:tc>
          <w:tcPr>
            <w:tcW w:w="5408" w:type="dxa"/>
          </w:tcPr>
          <w:p w14:paraId="1C5C530E"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Ability to keep accurate records including service user development logs and use recorded data for evaluation and monitoring</w:t>
            </w:r>
          </w:p>
        </w:tc>
        <w:tc>
          <w:tcPr>
            <w:tcW w:w="625" w:type="dxa"/>
          </w:tcPr>
          <w:p w14:paraId="1CEB0339"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7EE771F4"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00B8C17" w14:textId="77777777" w:rsidR="00F453BD" w:rsidRPr="000F5F00" w:rsidRDefault="00F453BD" w:rsidP="00CA0E01">
            <w:pPr>
              <w:rPr>
                <w:rFonts w:asciiTheme="minorHAnsi" w:hAnsiTheme="minorHAnsi" w:cstheme="minorHAnsi"/>
                <w:sz w:val="18"/>
                <w:szCs w:val="18"/>
              </w:rPr>
            </w:pPr>
          </w:p>
        </w:tc>
        <w:tc>
          <w:tcPr>
            <w:tcW w:w="625" w:type="dxa"/>
          </w:tcPr>
          <w:p w14:paraId="2609F7F1"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6779AB1F" w14:textId="77777777" w:rsidR="00F453BD" w:rsidRPr="000F5F00" w:rsidRDefault="00F453BD" w:rsidP="00CA0E01">
            <w:pPr>
              <w:spacing w:before="60" w:after="60"/>
              <w:jc w:val="center"/>
              <w:rPr>
                <w:rFonts w:asciiTheme="minorHAnsi" w:hAnsiTheme="minorHAnsi" w:cstheme="minorHAnsi"/>
                <w:color w:val="00B050"/>
                <w:sz w:val="20"/>
                <w:szCs w:val="18"/>
              </w:rPr>
            </w:pPr>
          </w:p>
        </w:tc>
      </w:tr>
      <w:tr w:rsidR="00F453BD" w:rsidRPr="000F5F00" w14:paraId="1CC5A598" w14:textId="77777777" w:rsidTr="00CA0E01">
        <w:trPr>
          <w:trHeight w:val="494"/>
        </w:trPr>
        <w:tc>
          <w:tcPr>
            <w:tcW w:w="562" w:type="dxa"/>
          </w:tcPr>
          <w:p w14:paraId="310351FF"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19</w:t>
            </w:r>
          </w:p>
        </w:tc>
        <w:tc>
          <w:tcPr>
            <w:tcW w:w="5408" w:type="dxa"/>
          </w:tcPr>
          <w:p w14:paraId="676D73E2"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Willingness to be flexible in work patterns and to fulfil regular evening and weekend duties</w:t>
            </w:r>
          </w:p>
        </w:tc>
        <w:tc>
          <w:tcPr>
            <w:tcW w:w="625" w:type="dxa"/>
          </w:tcPr>
          <w:p w14:paraId="6D03938B"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3D4031A9"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2BDE51A" w14:textId="77777777" w:rsidR="00F453BD" w:rsidRPr="000F5F00" w:rsidRDefault="00F453BD" w:rsidP="00CA0E01">
            <w:pPr>
              <w:rPr>
                <w:rFonts w:asciiTheme="minorHAnsi" w:hAnsiTheme="minorHAnsi" w:cstheme="minorHAnsi"/>
                <w:sz w:val="18"/>
                <w:szCs w:val="18"/>
              </w:rPr>
            </w:pPr>
          </w:p>
        </w:tc>
        <w:tc>
          <w:tcPr>
            <w:tcW w:w="625" w:type="dxa"/>
          </w:tcPr>
          <w:p w14:paraId="2A0B05F1"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p>
        </w:tc>
        <w:tc>
          <w:tcPr>
            <w:tcW w:w="625" w:type="dxa"/>
          </w:tcPr>
          <w:p w14:paraId="03EFACD2" w14:textId="77777777" w:rsidR="00F453BD" w:rsidRPr="000F5F00" w:rsidRDefault="00F453BD" w:rsidP="00CA0E01">
            <w:pPr>
              <w:spacing w:before="60" w:after="60"/>
              <w:jc w:val="center"/>
              <w:rPr>
                <w:rFonts w:asciiTheme="minorHAnsi" w:hAnsiTheme="minorHAnsi" w:cstheme="minorHAnsi"/>
                <w:color w:val="00B050"/>
                <w:sz w:val="20"/>
                <w:szCs w:val="18"/>
              </w:rPr>
            </w:pPr>
          </w:p>
        </w:tc>
      </w:tr>
      <w:tr w:rsidR="00F453BD" w:rsidRPr="000F5F00" w14:paraId="18849EA1" w14:textId="77777777" w:rsidTr="00CA0E01">
        <w:trPr>
          <w:trHeight w:val="494"/>
        </w:trPr>
        <w:tc>
          <w:tcPr>
            <w:tcW w:w="562" w:type="dxa"/>
          </w:tcPr>
          <w:p w14:paraId="656E7FA0"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20</w:t>
            </w:r>
          </w:p>
        </w:tc>
        <w:tc>
          <w:tcPr>
            <w:tcW w:w="5408" w:type="dxa"/>
          </w:tcPr>
          <w:p w14:paraId="5B22FAEF" w14:textId="5C8E6755" w:rsidR="00F453BD" w:rsidRPr="000F5F00" w:rsidRDefault="000F5F00" w:rsidP="00310135">
            <w:pPr>
              <w:spacing w:before="40" w:after="40"/>
              <w:ind w:left="96"/>
              <w:rPr>
                <w:rFonts w:asciiTheme="minorHAnsi" w:hAnsiTheme="minorHAnsi" w:cstheme="minorHAnsi"/>
                <w:sz w:val="20"/>
              </w:rPr>
            </w:pPr>
            <w:r w:rsidRPr="00310135">
              <w:rPr>
                <w:rFonts w:asciiTheme="minorHAnsi" w:hAnsiTheme="minorHAnsi" w:cstheme="minorHAnsi"/>
                <w:sz w:val="20"/>
              </w:rPr>
              <w:t>Commitment to Groundwork London’s</w:t>
            </w:r>
            <w:r w:rsidR="00310135" w:rsidRPr="00310135">
              <w:rPr>
                <w:rFonts w:asciiTheme="minorHAnsi" w:hAnsiTheme="minorHAnsi" w:cstheme="minorHAnsi"/>
                <w:sz w:val="20"/>
              </w:rPr>
              <w:t xml:space="preserve"> Equity and </w:t>
            </w:r>
            <w:r w:rsidRPr="00310135">
              <w:rPr>
                <w:rFonts w:asciiTheme="minorHAnsi" w:hAnsiTheme="minorHAnsi" w:cstheme="minorHAnsi"/>
                <w:sz w:val="20"/>
              </w:rPr>
              <w:t xml:space="preserve"> diversity, in practice in the workplace and across communities</w:t>
            </w:r>
          </w:p>
        </w:tc>
        <w:tc>
          <w:tcPr>
            <w:tcW w:w="625" w:type="dxa"/>
          </w:tcPr>
          <w:p w14:paraId="68018C8C"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1E79BC04"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3F2EA12C" w14:textId="77777777" w:rsidR="00F453BD" w:rsidRPr="000F5F00" w:rsidRDefault="00F453BD" w:rsidP="00CA0E01">
            <w:pPr>
              <w:rPr>
                <w:rFonts w:asciiTheme="minorHAnsi" w:hAnsiTheme="minorHAnsi" w:cstheme="minorHAnsi"/>
                <w:sz w:val="18"/>
                <w:szCs w:val="18"/>
              </w:rPr>
            </w:pPr>
          </w:p>
        </w:tc>
        <w:tc>
          <w:tcPr>
            <w:tcW w:w="625" w:type="dxa"/>
          </w:tcPr>
          <w:p w14:paraId="7AE9E5E7"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p>
        </w:tc>
        <w:tc>
          <w:tcPr>
            <w:tcW w:w="625" w:type="dxa"/>
          </w:tcPr>
          <w:p w14:paraId="7A25D5B6" w14:textId="77777777" w:rsidR="00F453BD" w:rsidRPr="000F5F00" w:rsidRDefault="00F453BD" w:rsidP="00CA0E01">
            <w:pPr>
              <w:spacing w:before="60" w:after="60"/>
              <w:jc w:val="center"/>
              <w:rPr>
                <w:rFonts w:asciiTheme="minorHAnsi" w:hAnsiTheme="minorHAnsi" w:cstheme="minorHAnsi"/>
                <w:color w:val="00B050"/>
                <w:sz w:val="20"/>
                <w:szCs w:val="18"/>
              </w:rPr>
            </w:pPr>
          </w:p>
        </w:tc>
      </w:tr>
    </w:tbl>
    <w:p w14:paraId="17A9007F" w14:textId="21D46D52" w:rsidR="00663C3E" w:rsidRPr="000F5F00" w:rsidRDefault="000F5F00" w:rsidP="006D2976">
      <w:pPr>
        <w:spacing w:after="160" w:line="259" w:lineRule="auto"/>
        <w:jc w:val="center"/>
        <w:rPr>
          <w:rFonts w:asciiTheme="minorHAnsi" w:hAnsiTheme="minorHAnsi" w:cstheme="minorHAnsi"/>
          <w:b/>
          <w:color w:val="0000FF"/>
          <w:sz w:val="20"/>
        </w:rPr>
      </w:pPr>
      <w:r w:rsidRPr="000F5F00">
        <w:rPr>
          <w:rFonts w:ascii="Calibri" w:hAnsi="Calibri" w:cs="Calibri"/>
          <w:b/>
          <w:bCs/>
          <w:iCs/>
          <w:color w:val="00B050"/>
          <w:sz w:val="22"/>
          <w:szCs w:val="22"/>
        </w:rPr>
        <w:t xml:space="preserve">Appointment to this role is subject to an Enhanced DBS through the Disclosure and </w:t>
      </w:r>
      <w:proofErr w:type="gramStart"/>
      <w:r w:rsidRPr="000F5F00">
        <w:rPr>
          <w:rFonts w:ascii="Calibri" w:hAnsi="Calibri" w:cs="Calibri"/>
          <w:b/>
          <w:bCs/>
          <w:iCs/>
          <w:color w:val="00B050"/>
          <w:sz w:val="22"/>
          <w:szCs w:val="22"/>
        </w:rPr>
        <w:t>Barring</w:t>
      </w:r>
      <w:proofErr w:type="gramEnd"/>
      <w:r w:rsidRPr="000F5F00">
        <w:rPr>
          <w:rFonts w:ascii="Calibri" w:hAnsi="Calibri" w:cs="Calibri"/>
          <w:b/>
          <w:bCs/>
          <w:iCs/>
          <w:color w:val="00B050"/>
          <w:sz w:val="22"/>
          <w:szCs w:val="22"/>
        </w:rPr>
        <w:t xml:space="preserve"> service</w:t>
      </w:r>
    </w:p>
    <w:sectPr w:rsidR="00663C3E" w:rsidRPr="000F5F00" w:rsidSect="006D2976">
      <w:headerReference w:type="even" r:id="rId10"/>
      <w:headerReference w:type="default" r:id="rId11"/>
      <w:footerReference w:type="even" r:id="rId12"/>
      <w:footerReference w:type="default" r:id="rId13"/>
      <w:headerReference w:type="first" r:id="rId14"/>
      <w:footerReference w:type="first" r:id="rId15"/>
      <w:pgSz w:w="11906" w:h="16838" w:code="9"/>
      <w:pgMar w:top="1134" w:right="425" w:bottom="113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6B45D" w14:textId="77777777" w:rsidR="00980FB9" w:rsidRDefault="00980FB9">
      <w:r>
        <w:separator/>
      </w:r>
    </w:p>
  </w:endnote>
  <w:endnote w:type="continuationSeparator" w:id="0">
    <w:p w14:paraId="46A4A478" w14:textId="77777777" w:rsidR="00980FB9" w:rsidRDefault="0098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BEFC" w14:textId="77777777" w:rsidR="00C02B5B" w:rsidRDefault="00C02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oBack"/>
  <w:p w14:paraId="011BEF31" w14:textId="1407121C" w:rsidR="00CB5E7D" w:rsidRDefault="007C67B7" w:rsidP="00CB5E7D">
    <w:pPr>
      <w:pStyle w:val="Footer"/>
      <w:spacing w:before="80"/>
      <w:rPr>
        <w:rFonts w:ascii="Arial" w:hAnsi="Arial"/>
        <w:sz w:val="14"/>
      </w:rPr>
    </w:pPr>
    <w:r>
      <w:rPr>
        <w:rFonts w:ascii="Arial" w:hAnsi="Arial"/>
        <w:sz w:val="14"/>
      </w:rPr>
      <w:fldChar w:fldCharType="begin"/>
    </w:r>
    <w:r>
      <w:rPr>
        <w:rFonts w:ascii="Arial" w:hAnsi="Arial"/>
        <w:sz w:val="14"/>
      </w:rPr>
      <w:instrText xml:space="preserve"> FILENAME   \* MERGEFORMAT </w:instrText>
    </w:r>
    <w:r>
      <w:rPr>
        <w:rFonts w:ascii="Arial" w:hAnsi="Arial"/>
        <w:sz w:val="14"/>
      </w:rPr>
      <w:fldChar w:fldCharType="separate"/>
    </w:r>
    <w:r w:rsidR="00C02B5B">
      <w:rPr>
        <w:rFonts w:ascii="Arial" w:hAnsi="Arial"/>
        <w:noProof/>
        <w:sz w:val="14"/>
      </w:rPr>
      <w:t>School Mental Health Programme Manager JDPS</w:t>
    </w:r>
    <w:r>
      <w:rPr>
        <w:rFonts w:ascii="Arial" w:hAnsi="Arial"/>
        <w:sz w:val="14"/>
      </w:rPr>
      <w:fldChar w:fldCharType="end"/>
    </w:r>
    <w:bookmarkEnd w:id="1"/>
    <w:r w:rsidR="00CB5E7D">
      <w:rPr>
        <w:rFonts w:ascii="Arial" w:hAnsi="Arial"/>
        <w:sz w:val="14"/>
      </w:rPr>
      <w:tab/>
    </w:r>
    <w:r w:rsidR="0029369D">
      <w:rPr>
        <w:rFonts w:ascii="Arial" w:hAnsi="Arial"/>
        <w:sz w:val="14"/>
      </w:rPr>
      <w:tab/>
    </w:r>
    <w:r w:rsidR="00CB5E7D">
      <w:rPr>
        <w:rFonts w:ascii="Arial" w:hAnsi="Arial"/>
        <w:sz w:val="14"/>
      </w:rPr>
      <w:fldChar w:fldCharType="begin"/>
    </w:r>
    <w:r w:rsidR="00CB5E7D">
      <w:rPr>
        <w:rFonts w:ascii="Arial" w:hAnsi="Arial"/>
        <w:sz w:val="14"/>
      </w:rPr>
      <w:instrText xml:space="preserve"> PAGE   \* MERGEFORMAT </w:instrText>
    </w:r>
    <w:r w:rsidR="00CB5E7D">
      <w:rPr>
        <w:rFonts w:ascii="Arial" w:hAnsi="Arial"/>
        <w:sz w:val="14"/>
      </w:rPr>
      <w:fldChar w:fldCharType="separate"/>
    </w:r>
    <w:r w:rsidR="00C02B5B">
      <w:rPr>
        <w:rFonts w:ascii="Arial" w:hAnsi="Arial"/>
        <w:noProof/>
        <w:sz w:val="14"/>
      </w:rPr>
      <w:t>1</w:t>
    </w:r>
    <w:r w:rsidR="00CB5E7D">
      <w:rPr>
        <w:rFonts w:ascii="Arial" w:hAnsi="Arial"/>
        <w:sz w:val="14"/>
      </w:rPr>
      <w:fldChar w:fldCharType="end"/>
    </w:r>
    <w:r w:rsidR="00CB5E7D">
      <w:rPr>
        <w:rFonts w:ascii="Arial" w:hAnsi="Arial"/>
        <w:sz w:val="14"/>
      </w:rPr>
      <w:t xml:space="preserve"> of </w:t>
    </w:r>
    <w:r w:rsidR="00CB5E7D">
      <w:rPr>
        <w:rFonts w:ascii="Arial" w:hAnsi="Arial"/>
        <w:sz w:val="14"/>
      </w:rPr>
      <w:fldChar w:fldCharType="begin"/>
    </w:r>
    <w:r w:rsidR="00CB5E7D">
      <w:rPr>
        <w:rFonts w:ascii="Arial" w:hAnsi="Arial"/>
        <w:sz w:val="14"/>
      </w:rPr>
      <w:instrText xml:space="preserve"> NUMPAGES   \* MERGEFORMAT </w:instrText>
    </w:r>
    <w:r w:rsidR="00CB5E7D">
      <w:rPr>
        <w:rFonts w:ascii="Arial" w:hAnsi="Arial"/>
        <w:sz w:val="14"/>
      </w:rPr>
      <w:fldChar w:fldCharType="separate"/>
    </w:r>
    <w:r w:rsidR="00C02B5B">
      <w:rPr>
        <w:rFonts w:ascii="Arial" w:hAnsi="Arial"/>
        <w:noProof/>
        <w:sz w:val="14"/>
      </w:rPr>
      <w:t>4</w:t>
    </w:r>
    <w:r w:rsidR="00CB5E7D">
      <w:rPr>
        <w:rFonts w:ascii="Arial" w:hAnsi="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66FAA" w14:textId="77777777" w:rsidR="00C02B5B" w:rsidRDefault="00C02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989CD" w14:textId="77777777" w:rsidR="00980FB9" w:rsidRDefault="00980FB9">
      <w:r>
        <w:separator/>
      </w:r>
    </w:p>
  </w:footnote>
  <w:footnote w:type="continuationSeparator" w:id="0">
    <w:p w14:paraId="6E603E47" w14:textId="77777777" w:rsidR="00980FB9" w:rsidRDefault="0098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1978D" w14:textId="77777777" w:rsidR="00C02B5B" w:rsidRDefault="00C02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D240" w14:textId="77777777" w:rsidR="00C02B5B" w:rsidRDefault="00C02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56A7B" w14:textId="77777777" w:rsidR="00C02B5B" w:rsidRDefault="00C02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7CF"/>
    <w:multiLevelType w:val="hybridMultilevel"/>
    <w:tmpl w:val="185AAAA8"/>
    <w:lvl w:ilvl="0" w:tplc="A33A9084">
      <w:start w:val="1"/>
      <w:numFmt w:val="bullet"/>
      <w:pStyle w:val="NoSpacing"/>
      <w:lvlText w:val=""/>
      <w:lvlJc w:val="left"/>
      <w:pPr>
        <w:ind w:left="397" w:hanging="255"/>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E4516A6"/>
    <w:multiLevelType w:val="hybridMultilevel"/>
    <w:tmpl w:val="4B3E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447D8"/>
    <w:multiLevelType w:val="hybridMultilevel"/>
    <w:tmpl w:val="FD3E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DFA1E"/>
    <w:multiLevelType w:val="hybridMultilevel"/>
    <w:tmpl w:val="F44EDACC"/>
    <w:lvl w:ilvl="0" w:tplc="782CD4AE">
      <w:start w:val="1"/>
      <w:numFmt w:val="bullet"/>
      <w:lvlText w:val=""/>
      <w:lvlJc w:val="left"/>
      <w:pPr>
        <w:ind w:left="720" w:hanging="360"/>
      </w:pPr>
      <w:rPr>
        <w:rFonts w:ascii="Symbol" w:hAnsi="Symbol" w:hint="default"/>
      </w:rPr>
    </w:lvl>
    <w:lvl w:ilvl="1" w:tplc="CC1A7686">
      <w:start w:val="1"/>
      <w:numFmt w:val="bullet"/>
      <w:lvlText w:val="o"/>
      <w:lvlJc w:val="left"/>
      <w:pPr>
        <w:ind w:left="1440" w:hanging="360"/>
      </w:pPr>
      <w:rPr>
        <w:rFonts w:ascii="Courier New" w:hAnsi="Courier New" w:hint="default"/>
      </w:rPr>
    </w:lvl>
    <w:lvl w:ilvl="2" w:tplc="6D4C71DE">
      <w:start w:val="1"/>
      <w:numFmt w:val="bullet"/>
      <w:lvlText w:val=""/>
      <w:lvlJc w:val="left"/>
      <w:pPr>
        <w:ind w:left="2160" w:hanging="360"/>
      </w:pPr>
      <w:rPr>
        <w:rFonts w:ascii="Wingdings" w:hAnsi="Wingdings" w:hint="default"/>
      </w:rPr>
    </w:lvl>
    <w:lvl w:ilvl="3" w:tplc="C80CF4E4">
      <w:start w:val="1"/>
      <w:numFmt w:val="bullet"/>
      <w:lvlText w:val=""/>
      <w:lvlJc w:val="left"/>
      <w:pPr>
        <w:ind w:left="2880" w:hanging="360"/>
      </w:pPr>
      <w:rPr>
        <w:rFonts w:ascii="Symbol" w:hAnsi="Symbol" w:hint="default"/>
      </w:rPr>
    </w:lvl>
    <w:lvl w:ilvl="4" w:tplc="6E2E6BEE">
      <w:start w:val="1"/>
      <w:numFmt w:val="bullet"/>
      <w:lvlText w:val="o"/>
      <w:lvlJc w:val="left"/>
      <w:pPr>
        <w:ind w:left="3600" w:hanging="360"/>
      </w:pPr>
      <w:rPr>
        <w:rFonts w:ascii="Courier New" w:hAnsi="Courier New" w:hint="default"/>
      </w:rPr>
    </w:lvl>
    <w:lvl w:ilvl="5" w:tplc="12662CE8">
      <w:start w:val="1"/>
      <w:numFmt w:val="bullet"/>
      <w:lvlText w:val=""/>
      <w:lvlJc w:val="left"/>
      <w:pPr>
        <w:ind w:left="4320" w:hanging="360"/>
      </w:pPr>
      <w:rPr>
        <w:rFonts w:ascii="Wingdings" w:hAnsi="Wingdings" w:hint="default"/>
      </w:rPr>
    </w:lvl>
    <w:lvl w:ilvl="6" w:tplc="2C7C1330">
      <w:start w:val="1"/>
      <w:numFmt w:val="bullet"/>
      <w:lvlText w:val=""/>
      <w:lvlJc w:val="left"/>
      <w:pPr>
        <w:ind w:left="5040" w:hanging="360"/>
      </w:pPr>
      <w:rPr>
        <w:rFonts w:ascii="Symbol" w:hAnsi="Symbol" w:hint="default"/>
      </w:rPr>
    </w:lvl>
    <w:lvl w:ilvl="7" w:tplc="88D24B46">
      <w:start w:val="1"/>
      <w:numFmt w:val="bullet"/>
      <w:lvlText w:val="o"/>
      <w:lvlJc w:val="left"/>
      <w:pPr>
        <w:ind w:left="5760" w:hanging="360"/>
      </w:pPr>
      <w:rPr>
        <w:rFonts w:ascii="Courier New" w:hAnsi="Courier New" w:hint="default"/>
      </w:rPr>
    </w:lvl>
    <w:lvl w:ilvl="8" w:tplc="22569BA0">
      <w:start w:val="1"/>
      <w:numFmt w:val="bullet"/>
      <w:lvlText w:val=""/>
      <w:lvlJc w:val="left"/>
      <w:pPr>
        <w:ind w:left="6480" w:hanging="360"/>
      </w:pPr>
      <w:rPr>
        <w:rFonts w:ascii="Wingdings" w:hAnsi="Wingdings" w:hint="default"/>
      </w:rPr>
    </w:lvl>
  </w:abstractNum>
  <w:abstractNum w:abstractNumId="4" w15:restartNumberingAfterBreak="0">
    <w:nsid w:val="38112D00"/>
    <w:multiLevelType w:val="hybridMultilevel"/>
    <w:tmpl w:val="94DA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72B7F"/>
    <w:multiLevelType w:val="hybridMultilevel"/>
    <w:tmpl w:val="B166392E"/>
    <w:lvl w:ilvl="0" w:tplc="5B0C32C6">
      <w:start w:val="1"/>
      <w:numFmt w:val="bullet"/>
      <w:lvlText w:val=""/>
      <w:lvlJc w:val="left"/>
      <w:pPr>
        <w:tabs>
          <w:tab w:val="num" w:pos="424"/>
        </w:tabs>
        <w:ind w:left="424" w:hanging="424"/>
      </w:pPr>
      <w:rPr>
        <w:rFonts w:ascii="Symbol" w:hAnsi="Symbol" w:hint="default"/>
        <w:sz w:val="22"/>
      </w:rPr>
    </w:lvl>
    <w:lvl w:ilvl="1" w:tplc="04090003">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4A2A61C6"/>
    <w:multiLevelType w:val="hybridMultilevel"/>
    <w:tmpl w:val="8EA6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7118C"/>
    <w:multiLevelType w:val="hybridMultilevel"/>
    <w:tmpl w:val="01CE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20FDE"/>
    <w:multiLevelType w:val="hybridMultilevel"/>
    <w:tmpl w:val="D694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A1FB4"/>
    <w:multiLevelType w:val="hybridMultilevel"/>
    <w:tmpl w:val="58C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35F7F"/>
    <w:multiLevelType w:val="hybridMultilevel"/>
    <w:tmpl w:val="9886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064C7"/>
    <w:multiLevelType w:val="hybridMultilevel"/>
    <w:tmpl w:val="CB787054"/>
    <w:lvl w:ilvl="0" w:tplc="84E02D24">
      <w:start w:val="1"/>
      <w:numFmt w:val="bullet"/>
      <w:lvlText w:val=""/>
      <w:lvlJc w:val="left"/>
      <w:pPr>
        <w:tabs>
          <w:tab w:val="num" w:pos="906"/>
        </w:tabs>
        <w:ind w:left="906" w:hanging="424"/>
      </w:pPr>
      <w:rPr>
        <w:rFonts w:ascii="Symbol" w:hAnsi="Symbol" w:hint="default"/>
        <w:sz w:val="22"/>
      </w:rPr>
    </w:lvl>
    <w:lvl w:ilvl="1" w:tplc="04090003" w:tentative="1">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2" w15:restartNumberingAfterBreak="0">
    <w:nsid w:val="648AD2AE"/>
    <w:multiLevelType w:val="hybridMultilevel"/>
    <w:tmpl w:val="E620D4B4"/>
    <w:lvl w:ilvl="0" w:tplc="B6464CEC">
      <w:start w:val="1"/>
      <w:numFmt w:val="bullet"/>
      <w:lvlText w:val="-"/>
      <w:lvlJc w:val="left"/>
      <w:pPr>
        <w:ind w:left="720" w:hanging="360"/>
      </w:pPr>
      <w:rPr>
        <w:rFonts w:ascii="Aptos" w:hAnsi="Aptos" w:hint="default"/>
      </w:rPr>
    </w:lvl>
    <w:lvl w:ilvl="1" w:tplc="76D64DC8">
      <w:start w:val="1"/>
      <w:numFmt w:val="bullet"/>
      <w:lvlText w:val="o"/>
      <w:lvlJc w:val="left"/>
      <w:pPr>
        <w:ind w:left="1440" w:hanging="360"/>
      </w:pPr>
      <w:rPr>
        <w:rFonts w:ascii="Courier New" w:hAnsi="Courier New" w:hint="default"/>
      </w:rPr>
    </w:lvl>
    <w:lvl w:ilvl="2" w:tplc="6A6C09DE">
      <w:start w:val="1"/>
      <w:numFmt w:val="bullet"/>
      <w:lvlText w:val=""/>
      <w:lvlJc w:val="left"/>
      <w:pPr>
        <w:ind w:left="2160" w:hanging="360"/>
      </w:pPr>
      <w:rPr>
        <w:rFonts w:ascii="Wingdings" w:hAnsi="Wingdings" w:hint="default"/>
      </w:rPr>
    </w:lvl>
    <w:lvl w:ilvl="3" w:tplc="F2FC782A">
      <w:start w:val="1"/>
      <w:numFmt w:val="bullet"/>
      <w:lvlText w:val=""/>
      <w:lvlJc w:val="left"/>
      <w:pPr>
        <w:ind w:left="2880" w:hanging="360"/>
      </w:pPr>
      <w:rPr>
        <w:rFonts w:ascii="Symbol" w:hAnsi="Symbol" w:hint="default"/>
      </w:rPr>
    </w:lvl>
    <w:lvl w:ilvl="4" w:tplc="4EA688B0">
      <w:start w:val="1"/>
      <w:numFmt w:val="bullet"/>
      <w:lvlText w:val="o"/>
      <w:lvlJc w:val="left"/>
      <w:pPr>
        <w:ind w:left="3600" w:hanging="360"/>
      </w:pPr>
      <w:rPr>
        <w:rFonts w:ascii="Courier New" w:hAnsi="Courier New" w:hint="default"/>
      </w:rPr>
    </w:lvl>
    <w:lvl w:ilvl="5" w:tplc="47E2038A">
      <w:start w:val="1"/>
      <w:numFmt w:val="bullet"/>
      <w:lvlText w:val=""/>
      <w:lvlJc w:val="left"/>
      <w:pPr>
        <w:ind w:left="4320" w:hanging="360"/>
      </w:pPr>
      <w:rPr>
        <w:rFonts w:ascii="Wingdings" w:hAnsi="Wingdings" w:hint="default"/>
      </w:rPr>
    </w:lvl>
    <w:lvl w:ilvl="6" w:tplc="1CD0BDDA">
      <w:start w:val="1"/>
      <w:numFmt w:val="bullet"/>
      <w:lvlText w:val=""/>
      <w:lvlJc w:val="left"/>
      <w:pPr>
        <w:ind w:left="5040" w:hanging="360"/>
      </w:pPr>
      <w:rPr>
        <w:rFonts w:ascii="Symbol" w:hAnsi="Symbol" w:hint="default"/>
      </w:rPr>
    </w:lvl>
    <w:lvl w:ilvl="7" w:tplc="0CC8D3E2">
      <w:start w:val="1"/>
      <w:numFmt w:val="bullet"/>
      <w:lvlText w:val="o"/>
      <w:lvlJc w:val="left"/>
      <w:pPr>
        <w:ind w:left="5760" w:hanging="360"/>
      </w:pPr>
      <w:rPr>
        <w:rFonts w:ascii="Courier New" w:hAnsi="Courier New" w:hint="default"/>
      </w:rPr>
    </w:lvl>
    <w:lvl w:ilvl="8" w:tplc="1C8EFE94">
      <w:start w:val="1"/>
      <w:numFmt w:val="bullet"/>
      <w:lvlText w:val=""/>
      <w:lvlJc w:val="left"/>
      <w:pPr>
        <w:ind w:left="6480" w:hanging="360"/>
      </w:pPr>
      <w:rPr>
        <w:rFonts w:ascii="Wingdings" w:hAnsi="Wingdings" w:hint="default"/>
      </w:rPr>
    </w:lvl>
  </w:abstractNum>
  <w:abstractNum w:abstractNumId="13" w15:restartNumberingAfterBreak="0">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14" w15:restartNumberingAfterBreak="0">
    <w:nsid w:val="6C9851DA"/>
    <w:multiLevelType w:val="hybridMultilevel"/>
    <w:tmpl w:val="ECEA80D2"/>
    <w:lvl w:ilvl="0" w:tplc="39FE335E">
      <w:start w:val="1"/>
      <w:numFmt w:val="bullet"/>
      <w:lvlText w:val=""/>
      <w:lvlJc w:val="left"/>
      <w:pPr>
        <w:tabs>
          <w:tab w:val="num" w:pos="284"/>
        </w:tabs>
        <w:ind w:left="284" w:hanging="142"/>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6E4FEADB"/>
    <w:multiLevelType w:val="hybridMultilevel"/>
    <w:tmpl w:val="DC88E5DA"/>
    <w:lvl w:ilvl="0" w:tplc="829051CA">
      <w:start w:val="1"/>
      <w:numFmt w:val="bullet"/>
      <w:lvlText w:val="-"/>
      <w:lvlJc w:val="left"/>
      <w:pPr>
        <w:ind w:left="720" w:hanging="360"/>
      </w:pPr>
      <w:rPr>
        <w:rFonts w:ascii="Aptos" w:hAnsi="Aptos" w:hint="default"/>
      </w:rPr>
    </w:lvl>
    <w:lvl w:ilvl="1" w:tplc="14344E54">
      <w:start w:val="1"/>
      <w:numFmt w:val="bullet"/>
      <w:lvlText w:val="o"/>
      <w:lvlJc w:val="left"/>
      <w:pPr>
        <w:ind w:left="1440" w:hanging="360"/>
      </w:pPr>
      <w:rPr>
        <w:rFonts w:ascii="Courier New" w:hAnsi="Courier New" w:hint="default"/>
      </w:rPr>
    </w:lvl>
    <w:lvl w:ilvl="2" w:tplc="779E4F50">
      <w:start w:val="1"/>
      <w:numFmt w:val="bullet"/>
      <w:lvlText w:val=""/>
      <w:lvlJc w:val="left"/>
      <w:pPr>
        <w:ind w:left="2160" w:hanging="360"/>
      </w:pPr>
      <w:rPr>
        <w:rFonts w:ascii="Wingdings" w:hAnsi="Wingdings" w:hint="default"/>
      </w:rPr>
    </w:lvl>
    <w:lvl w:ilvl="3" w:tplc="245C35A8">
      <w:start w:val="1"/>
      <w:numFmt w:val="bullet"/>
      <w:lvlText w:val=""/>
      <w:lvlJc w:val="left"/>
      <w:pPr>
        <w:ind w:left="2880" w:hanging="360"/>
      </w:pPr>
      <w:rPr>
        <w:rFonts w:ascii="Symbol" w:hAnsi="Symbol" w:hint="default"/>
      </w:rPr>
    </w:lvl>
    <w:lvl w:ilvl="4" w:tplc="F64ED57C">
      <w:start w:val="1"/>
      <w:numFmt w:val="bullet"/>
      <w:lvlText w:val="o"/>
      <w:lvlJc w:val="left"/>
      <w:pPr>
        <w:ind w:left="3600" w:hanging="360"/>
      </w:pPr>
      <w:rPr>
        <w:rFonts w:ascii="Courier New" w:hAnsi="Courier New" w:hint="default"/>
      </w:rPr>
    </w:lvl>
    <w:lvl w:ilvl="5" w:tplc="7580296A">
      <w:start w:val="1"/>
      <w:numFmt w:val="bullet"/>
      <w:lvlText w:val=""/>
      <w:lvlJc w:val="left"/>
      <w:pPr>
        <w:ind w:left="4320" w:hanging="360"/>
      </w:pPr>
      <w:rPr>
        <w:rFonts w:ascii="Wingdings" w:hAnsi="Wingdings" w:hint="default"/>
      </w:rPr>
    </w:lvl>
    <w:lvl w:ilvl="6" w:tplc="47D08720">
      <w:start w:val="1"/>
      <w:numFmt w:val="bullet"/>
      <w:lvlText w:val=""/>
      <w:lvlJc w:val="left"/>
      <w:pPr>
        <w:ind w:left="5040" w:hanging="360"/>
      </w:pPr>
      <w:rPr>
        <w:rFonts w:ascii="Symbol" w:hAnsi="Symbol" w:hint="default"/>
      </w:rPr>
    </w:lvl>
    <w:lvl w:ilvl="7" w:tplc="5F247158">
      <w:start w:val="1"/>
      <w:numFmt w:val="bullet"/>
      <w:lvlText w:val="o"/>
      <w:lvlJc w:val="left"/>
      <w:pPr>
        <w:ind w:left="5760" w:hanging="360"/>
      </w:pPr>
      <w:rPr>
        <w:rFonts w:ascii="Courier New" w:hAnsi="Courier New" w:hint="default"/>
      </w:rPr>
    </w:lvl>
    <w:lvl w:ilvl="8" w:tplc="BD48FD80">
      <w:start w:val="1"/>
      <w:numFmt w:val="bullet"/>
      <w:lvlText w:val=""/>
      <w:lvlJc w:val="left"/>
      <w:pPr>
        <w:ind w:left="6480" w:hanging="360"/>
      </w:pPr>
      <w:rPr>
        <w:rFonts w:ascii="Wingdings" w:hAnsi="Wingdings" w:hint="default"/>
      </w:rPr>
    </w:lvl>
  </w:abstractNum>
  <w:abstractNum w:abstractNumId="16" w15:restartNumberingAfterBreak="0">
    <w:nsid w:val="7B4D165A"/>
    <w:multiLevelType w:val="hybridMultilevel"/>
    <w:tmpl w:val="60B43B72"/>
    <w:lvl w:ilvl="0" w:tplc="31423D62">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2"/>
  </w:num>
  <w:num w:numId="4">
    <w:abstractNumId w:val="14"/>
  </w:num>
  <w:num w:numId="5">
    <w:abstractNumId w:val="13"/>
  </w:num>
  <w:num w:numId="6">
    <w:abstractNumId w:val="9"/>
  </w:num>
  <w:num w:numId="7">
    <w:abstractNumId w:val="4"/>
  </w:num>
  <w:num w:numId="8">
    <w:abstractNumId w:val="7"/>
  </w:num>
  <w:num w:numId="9">
    <w:abstractNumId w:val="11"/>
  </w:num>
  <w:num w:numId="10">
    <w:abstractNumId w:val="0"/>
  </w:num>
  <w:num w:numId="11">
    <w:abstractNumId w:val="0"/>
  </w:num>
  <w:num w:numId="12">
    <w:abstractNumId w:val="0"/>
  </w:num>
  <w:num w:numId="13">
    <w:abstractNumId w:val="0"/>
  </w:num>
  <w:num w:numId="14">
    <w:abstractNumId w:val="0"/>
  </w:num>
  <w:num w:numId="15">
    <w:abstractNumId w:val="5"/>
  </w:num>
  <w:num w:numId="16">
    <w:abstractNumId w:val="6"/>
  </w:num>
  <w:num w:numId="17">
    <w:abstractNumId w:val="2"/>
  </w:num>
  <w:num w:numId="18">
    <w:abstractNumId w:val="1"/>
  </w:num>
  <w:num w:numId="19">
    <w:abstractNumId w:val="10"/>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0A"/>
    <w:rsid w:val="00001E70"/>
    <w:rsid w:val="00011D2A"/>
    <w:rsid w:val="00024DFF"/>
    <w:rsid w:val="00031E02"/>
    <w:rsid w:val="00052382"/>
    <w:rsid w:val="000724AC"/>
    <w:rsid w:val="000A0071"/>
    <w:rsid w:val="000A5164"/>
    <w:rsid w:val="000C6F60"/>
    <w:rsid w:val="000D501C"/>
    <w:rsid w:val="000F293F"/>
    <w:rsid w:val="000F5F00"/>
    <w:rsid w:val="00113376"/>
    <w:rsid w:val="00113DEB"/>
    <w:rsid w:val="00126C99"/>
    <w:rsid w:val="001271CA"/>
    <w:rsid w:val="00133822"/>
    <w:rsid w:val="00153510"/>
    <w:rsid w:val="001540BD"/>
    <w:rsid w:val="00157341"/>
    <w:rsid w:val="0017073D"/>
    <w:rsid w:val="001707E3"/>
    <w:rsid w:val="00176A7B"/>
    <w:rsid w:val="001BBF79"/>
    <w:rsid w:val="001D4E1F"/>
    <w:rsid w:val="001E6AE1"/>
    <w:rsid w:val="00207E3F"/>
    <w:rsid w:val="00210922"/>
    <w:rsid w:val="0021147C"/>
    <w:rsid w:val="002224B1"/>
    <w:rsid w:val="00223943"/>
    <w:rsid w:val="00225867"/>
    <w:rsid w:val="00245048"/>
    <w:rsid w:val="002525BD"/>
    <w:rsid w:val="002623EF"/>
    <w:rsid w:val="00262ED9"/>
    <w:rsid w:val="00270404"/>
    <w:rsid w:val="0027CDCD"/>
    <w:rsid w:val="00285D04"/>
    <w:rsid w:val="0028B7EF"/>
    <w:rsid w:val="0029369D"/>
    <w:rsid w:val="002A028D"/>
    <w:rsid w:val="002B17B8"/>
    <w:rsid w:val="002B5847"/>
    <w:rsid w:val="002B7547"/>
    <w:rsid w:val="002D58F5"/>
    <w:rsid w:val="002D7711"/>
    <w:rsid w:val="002E0617"/>
    <w:rsid w:val="00310135"/>
    <w:rsid w:val="00316A8C"/>
    <w:rsid w:val="00320420"/>
    <w:rsid w:val="003239F7"/>
    <w:rsid w:val="00323D2F"/>
    <w:rsid w:val="0033377E"/>
    <w:rsid w:val="003358E1"/>
    <w:rsid w:val="00343535"/>
    <w:rsid w:val="00354A07"/>
    <w:rsid w:val="003637F0"/>
    <w:rsid w:val="0037526F"/>
    <w:rsid w:val="003757C0"/>
    <w:rsid w:val="00392CCA"/>
    <w:rsid w:val="003A4418"/>
    <w:rsid w:val="003A5678"/>
    <w:rsid w:val="003C3F3D"/>
    <w:rsid w:val="003E430C"/>
    <w:rsid w:val="003F0D7A"/>
    <w:rsid w:val="003F199A"/>
    <w:rsid w:val="003F3A54"/>
    <w:rsid w:val="00400E84"/>
    <w:rsid w:val="00425FEE"/>
    <w:rsid w:val="00433504"/>
    <w:rsid w:val="00460AB3"/>
    <w:rsid w:val="00477226"/>
    <w:rsid w:val="004946EF"/>
    <w:rsid w:val="004A17AE"/>
    <w:rsid w:val="004C342C"/>
    <w:rsid w:val="004D0E9E"/>
    <w:rsid w:val="004E6E71"/>
    <w:rsid w:val="004F5C5C"/>
    <w:rsid w:val="00504E89"/>
    <w:rsid w:val="00511276"/>
    <w:rsid w:val="0054768D"/>
    <w:rsid w:val="005565FB"/>
    <w:rsid w:val="00576B03"/>
    <w:rsid w:val="00595CF6"/>
    <w:rsid w:val="005A041B"/>
    <w:rsid w:val="005A7E37"/>
    <w:rsid w:val="005D7CEB"/>
    <w:rsid w:val="005E12D5"/>
    <w:rsid w:val="00602FF9"/>
    <w:rsid w:val="006073E7"/>
    <w:rsid w:val="00610781"/>
    <w:rsid w:val="00614E76"/>
    <w:rsid w:val="00633F5C"/>
    <w:rsid w:val="00651B4F"/>
    <w:rsid w:val="00653259"/>
    <w:rsid w:val="00657B47"/>
    <w:rsid w:val="00663C3E"/>
    <w:rsid w:val="00663E6A"/>
    <w:rsid w:val="00670D7E"/>
    <w:rsid w:val="0068330F"/>
    <w:rsid w:val="00697976"/>
    <w:rsid w:val="006D2976"/>
    <w:rsid w:val="006DA266"/>
    <w:rsid w:val="00752271"/>
    <w:rsid w:val="00757817"/>
    <w:rsid w:val="007908E7"/>
    <w:rsid w:val="007C67B7"/>
    <w:rsid w:val="007E41AF"/>
    <w:rsid w:val="00801A29"/>
    <w:rsid w:val="00802D2B"/>
    <w:rsid w:val="00823643"/>
    <w:rsid w:val="00836C51"/>
    <w:rsid w:val="00846941"/>
    <w:rsid w:val="00877C19"/>
    <w:rsid w:val="008A2B59"/>
    <w:rsid w:val="008B6148"/>
    <w:rsid w:val="008E2571"/>
    <w:rsid w:val="00901015"/>
    <w:rsid w:val="00921C6C"/>
    <w:rsid w:val="009249D5"/>
    <w:rsid w:val="0094184B"/>
    <w:rsid w:val="00970D65"/>
    <w:rsid w:val="00980FB9"/>
    <w:rsid w:val="0098445F"/>
    <w:rsid w:val="00991A06"/>
    <w:rsid w:val="009A0C50"/>
    <w:rsid w:val="009A1E7C"/>
    <w:rsid w:val="009C6D7C"/>
    <w:rsid w:val="009D23AF"/>
    <w:rsid w:val="009E5E98"/>
    <w:rsid w:val="009F0F17"/>
    <w:rsid w:val="00A2112B"/>
    <w:rsid w:val="00A67732"/>
    <w:rsid w:val="00A832DE"/>
    <w:rsid w:val="00A93F9D"/>
    <w:rsid w:val="00AB2CFC"/>
    <w:rsid w:val="00AE22D7"/>
    <w:rsid w:val="00B22D6F"/>
    <w:rsid w:val="00B476E1"/>
    <w:rsid w:val="00B50E26"/>
    <w:rsid w:val="00B60C06"/>
    <w:rsid w:val="00B95CEA"/>
    <w:rsid w:val="00BA4FC7"/>
    <w:rsid w:val="00BB03A8"/>
    <w:rsid w:val="00BD7264"/>
    <w:rsid w:val="00BE274A"/>
    <w:rsid w:val="00BF7342"/>
    <w:rsid w:val="00C016A4"/>
    <w:rsid w:val="00C02B5B"/>
    <w:rsid w:val="00C03758"/>
    <w:rsid w:val="00C6047A"/>
    <w:rsid w:val="00C6068E"/>
    <w:rsid w:val="00C67FDA"/>
    <w:rsid w:val="00C74EF7"/>
    <w:rsid w:val="00C96C43"/>
    <w:rsid w:val="00CB0A36"/>
    <w:rsid w:val="00CB5E7D"/>
    <w:rsid w:val="00CD430A"/>
    <w:rsid w:val="00CD45C1"/>
    <w:rsid w:val="00D10547"/>
    <w:rsid w:val="00D16F51"/>
    <w:rsid w:val="00D349C6"/>
    <w:rsid w:val="00D46C96"/>
    <w:rsid w:val="00D4777A"/>
    <w:rsid w:val="00D51A3D"/>
    <w:rsid w:val="00D63277"/>
    <w:rsid w:val="00D66E0F"/>
    <w:rsid w:val="00D77459"/>
    <w:rsid w:val="00D95EB5"/>
    <w:rsid w:val="00D973B9"/>
    <w:rsid w:val="00DA79DD"/>
    <w:rsid w:val="00DB1020"/>
    <w:rsid w:val="00DB4324"/>
    <w:rsid w:val="00DC250E"/>
    <w:rsid w:val="00DD1A19"/>
    <w:rsid w:val="00DE3AF2"/>
    <w:rsid w:val="00E1507D"/>
    <w:rsid w:val="00E150C4"/>
    <w:rsid w:val="00E16434"/>
    <w:rsid w:val="00E17860"/>
    <w:rsid w:val="00E35BE4"/>
    <w:rsid w:val="00E378F8"/>
    <w:rsid w:val="00E56D07"/>
    <w:rsid w:val="00E90844"/>
    <w:rsid w:val="00E96C1A"/>
    <w:rsid w:val="00EA6FCB"/>
    <w:rsid w:val="00EB0208"/>
    <w:rsid w:val="00EB0A18"/>
    <w:rsid w:val="00ED3C64"/>
    <w:rsid w:val="00ED4872"/>
    <w:rsid w:val="00EE097D"/>
    <w:rsid w:val="00F04864"/>
    <w:rsid w:val="00F23C2A"/>
    <w:rsid w:val="00F451A4"/>
    <w:rsid w:val="00F453BD"/>
    <w:rsid w:val="00F63DEA"/>
    <w:rsid w:val="00F70D34"/>
    <w:rsid w:val="00F70FC9"/>
    <w:rsid w:val="00F80309"/>
    <w:rsid w:val="00F8183A"/>
    <w:rsid w:val="00F83C35"/>
    <w:rsid w:val="00FB4290"/>
    <w:rsid w:val="00FD68D5"/>
    <w:rsid w:val="00FE445A"/>
    <w:rsid w:val="00FE4A18"/>
    <w:rsid w:val="00FF5BEF"/>
    <w:rsid w:val="011A27EE"/>
    <w:rsid w:val="012AE995"/>
    <w:rsid w:val="0190A4FE"/>
    <w:rsid w:val="01F70D4A"/>
    <w:rsid w:val="01F8AC26"/>
    <w:rsid w:val="0223E018"/>
    <w:rsid w:val="0236CCAC"/>
    <w:rsid w:val="0291D183"/>
    <w:rsid w:val="0418983B"/>
    <w:rsid w:val="04AC452B"/>
    <w:rsid w:val="04AFBB9B"/>
    <w:rsid w:val="0515823D"/>
    <w:rsid w:val="055E4CFD"/>
    <w:rsid w:val="05978F2C"/>
    <w:rsid w:val="05A460DC"/>
    <w:rsid w:val="05A4D552"/>
    <w:rsid w:val="072BA663"/>
    <w:rsid w:val="07B51574"/>
    <w:rsid w:val="08196AEA"/>
    <w:rsid w:val="085D23D9"/>
    <w:rsid w:val="0884736F"/>
    <w:rsid w:val="0920CC66"/>
    <w:rsid w:val="0A4CEABE"/>
    <w:rsid w:val="0A65D871"/>
    <w:rsid w:val="0AF8BCE4"/>
    <w:rsid w:val="0B659477"/>
    <w:rsid w:val="0C6E9E42"/>
    <w:rsid w:val="0C91D34B"/>
    <w:rsid w:val="0C94CF5D"/>
    <w:rsid w:val="0CA41E80"/>
    <w:rsid w:val="0D581C36"/>
    <w:rsid w:val="0D5E4792"/>
    <w:rsid w:val="0DC72819"/>
    <w:rsid w:val="0DD17FF3"/>
    <w:rsid w:val="0DDA358C"/>
    <w:rsid w:val="0E35D4F4"/>
    <w:rsid w:val="0FC2167E"/>
    <w:rsid w:val="101F4908"/>
    <w:rsid w:val="103AECDA"/>
    <w:rsid w:val="109A8315"/>
    <w:rsid w:val="10D1B356"/>
    <w:rsid w:val="12FC2653"/>
    <w:rsid w:val="130E52FF"/>
    <w:rsid w:val="1398E799"/>
    <w:rsid w:val="1475F5D7"/>
    <w:rsid w:val="149D6B95"/>
    <w:rsid w:val="14DC3B3E"/>
    <w:rsid w:val="14EE3CFF"/>
    <w:rsid w:val="1538A8CA"/>
    <w:rsid w:val="1551944B"/>
    <w:rsid w:val="15C7D4BC"/>
    <w:rsid w:val="15DDCE73"/>
    <w:rsid w:val="15E974A3"/>
    <w:rsid w:val="16583DDF"/>
    <w:rsid w:val="1670337A"/>
    <w:rsid w:val="167CD4FB"/>
    <w:rsid w:val="16FAC8FE"/>
    <w:rsid w:val="175D0CE2"/>
    <w:rsid w:val="182A6B34"/>
    <w:rsid w:val="188F99E7"/>
    <w:rsid w:val="18B06D6D"/>
    <w:rsid w:val="194CD35B"/>
    <w:rsid w:val="19C789CE"/>
    <w:rsid w:val="1C167EB0"/>
    <w:rsid w:val="1C4DD0A6"/>
    <w:rsid w:val="1C67D797"/>
    <w:rsid w:val="1C880DCE"/>
    <w:rsid w:val="1CAFF927"/>
    <w:rsid w:val="1CCB167A"/>
    <w:rsid w:val="1CDBCF9F"/>
    <w:rsid w:val="1CFA9BF6"/>
    <w:rsid w:val="1DC51443"/>
    <w:rsid w:val="1E0DDEE6"/>
    <w:rsid w:val="1EFD8177"/>
    <w:rsid w:val="1F31BA63"/>
    <w:rsid w:val="1F5781F6"/>
    <w:rsid w:val="1F627F87"/>
    <w:rsid w:val="1F9F5B43"/>
    <w:rsid w:val="2155AF55"/>
    <w:rsid w:val="2248624C"/>
    <w:rsid w:val="2250F918"/>
    <w:rsid w:val="2288D8D2"/>
    <w:rsid w:val="231C5D91"/>
    <w:rsid w:val="23C7832A"/>
    <w:rsid w:val="23E45B5F"/>
    <w:rsid w:val="24669CA0"/>
    <w:rsid w:val="24EC7CA2"/>
    <w:rsid w:val="24F61617"/>
    <w:rsid w:val="2573B319"/>
    <w:rsid w:val="257D0307"/>
    <w:rsid w:val="267F4334"/>
    <w:rsid w:val="2686BE64"/>
    <w:rsid w:val="26BE7351"/>
    <w:rsid w:val="26DC2655"/>
    <w:rsid w:val="280E66CF"/>
    <w:rsid w:val="284FB49B"/>
    <w:rsid w:val="288DB348"/>
    <w:rsid w:val="28BBCC08"/>
    <w:rsid w:val="28F66C58"/>
    <w:rsid w:val="292721A8"/>
    <w:rsid w:val="2A681D51"/>
    <w:rsid w:val="2AFE37C9"/>
    <w:rsid w:val="2B2E76CD"/>
    <w:rsid w:val="2B451054"/>
    <w:rsid w:val="2BABFB1C"/>
    <w:rsid w:val="2BACCF3A"/>
    <w:rsid w:val="2BBF9B70"/>
    <w:rsid w:val="2C6919BF"/>
    <w:rsid w:val="2D8EB3E1"/>
    <w:rsid w:val="2E056D52"/>
    <w:rsid w:val="2EF6F5DF"/>
    <w:rsid w:val="2F98E74A"/>
    <w:rsid w:val="2FB09A67"/>
    <w:rsid w:val="3121016B"/>
    <w:rsid w:val="3261AC6B"/>
    <w:rsid w:val="327B40B6"/>
    <w:rsid w:val="33041FFD"/>
    <w:rsid w:val="3317F226"/>
    <w:rsid w:val="33462C48"/>
    <w:rsid w:val="3455423F"/>
    <w:rsid w:val="3487F425"/>
    <w:rsid w:val="354B075E"/>
    <w:rsid w:val="3600D540"/>
    <w:rsid w:val="36BD8960"/>
    <w:rsid w:val="378882BA"/>
    <w:rsid w:val="37D9E660"/>
    <w:rsid w:val="37F09687"/>
    <w:rsid w:val="38733B1B"/>
    <w:rsid w:val="3965AD31"/>
    <w:rsid w:val="3A836AE2"/>
    <w:rsid w:val="3A92BDB3"/>
    <w:rsid w:val="3B345B3E"/>
    <w:rsid w:val="3B3CA1BF"/>
    <w:rsid w:val="3B82DC85"/>
    <w:rsid w:val="3D89742F"/>
    <w:rsid w:val="3D96E0E2"/>
    <w:rsid w:val="3DB83CC1"/>
    <w:rsid w:val="3F047578"/>
    <w:rsid w:val="3F50D43F"/>
    <w:rsid w:val="40120736"/>
    <w:rsid w:val="40341D57"/>
    <w:rsid w:val="4065FCD1"/>
    <w:rsid w:val="40A13455"/>
    <w:rsid w:val="40E2F38F"/>
    <w:rsid w:val="4180BA9F"/>
    <w:rsid w:val="42198F22"/>
    <w:rsid w:val="43EF4052"/>
    <w:rsid w:val="44A5CD96"/>
    <w:rsid w:val="4569E933"/>
    <w:rsid w:val="45D1D555"/>
    <w:rsid w:val="46474973"/>
    <w:rsid w:val="4668B00A"/>
    <w:rsid w:val="47002C6D"/>
    <w:rsid w:val="478CC4ED"/>
    <w:rsid w:val="48522107"/>
    <w:rsid w:val="48F0CAA3"/>
    <w:rsid w:val="492374BA"/>
    <w:rsid w:val="49261793"/>
    <w:rsid w:val="49BD0724"/>
    <w:rsid w:val="4A396438"/>
    <w:rsid w:val="4AB5174E"/>
    <w:rsid w:val="4B54D43E"/>
    <w:rsid w:val="4BD84417"/>
    <w:rsid w:val="4BE8FD00"/>
    <w:rsid w:val="4D3ABFEA"/>
    <w:rsid w:val="4DBE2CCE"/>
    <w:rsid w:val="4E7BEE96"/>
    <w:rsid w:val="4EA98660"/>
    <w:rsid w:val="4EBA5412"/>
    <w:rsid w:val="4EBB0E82"/>
    <w:rsid w:val="4FA201E7"/>
    <w:rsid w:val="4FCC714B"/>
    <w:rsid w:val="50E73ECD"/>
    <w:rsid w:val="50F7A757"/>
    <w:rsid w:val="516ABA6D"/>
    <w:rsid w:val="51CD4D97"/>
    <w:rsid w:val="51D9E1F6"/>
    <w:rsid w:val="53B4DFEB"/>
    <w:rsid w:val="54FEC1F5"/>
    <w:rsid w:val="55AB0C21"/>
    <w:rsid w:val="55BEA0E1"/>
    <w:rsid w:val="5630E43F"/>
    <w:rsid w:val="5664A750"/>
    <w:rsid w:val="5722785E"/>
    <w:rsid w:val="593211FA"/>
    <w:rsid w:val="59D5ABF2"/>
    <w:rsid w:val="5ABBF534"/>
    <w:rsid w:val="5BCD2587"/>
    <w:rsid w:val="5C8F464E"/>
    <w:rsid w:val="5CBC2FFD"/>
    <w:rsid w:val="5DFE7CA8"/>
    <w:rsid w:val="5E00031A"/>
    <w:rsid w:val="5E1FB962"/>
    <w:rsid w:val="5E67D7F1"/>
    <w:rsid w:val="5E98447B"/>
    <w:rsid w:val="5EBDDBAC"/>
    <w:rsid w:val="5F8F05C4"/>
    <w:rsid w:val="5FC5A71B"/>
    <w:rsid w:val="6066D31B"/>
    <w:rsid w:val="60D76A38"/>
    <w:rsid w:val="61A14FC0"/>
    <w:rsid w:val="61EF61E9"/>
    <w:rsid w:val="6226BA43"/>
    <w:rsid w:val="62327B20"/>
    <w:rsid w:val="62BE3C97"/>
    <w:rsid w:val="62F1C8AE"/>
    <w:rsid w:val="633228D1"/>
    <w:rsid w:val="63C17B76"/>
    <w:rsid w:val="63D1E813"/>
    <w:rsid w:val="63E2BF69"/>
    <w:rsid w:val="63FC0F71"/>
    <w:rsid w:val="641CC7E7"/>
    <w:rsid w:val="649060CD"/>
    <w:rsid w:val="65492D86"/>
    <w:rsid w:val="657046F2"/>
    <w:rsid w:val="65A59114"/>
    <w:rsid w:val="66A444B5"/>
    <w:rsid w:val="677B1029"/>
    <w:rsid w:val="684BCADA"/>
    <w:rsid w:val="6882384C"/>
    <w:rsid w:val="68ADE338"/>
    <w:rsid w:val="68F9FD7E"/>
    <w:rsid w:val="6C60BC16"/>
    <w:rsid w:val="6C672276"/>
    <w:rsid w:val="6CAC5E99"/>
    <w:rsid w:val="6D48ADD1"/>
    <w:rsid w:val="6DB023E8"/>
    <w:rsid w:val="6E18DDA1"/>
    <w:rsid w:val="6E1F0150"/>
    <w:rsid w:val="6E3C121D"/>
    <w:rsid w:val="6F29706F"/>
    <w:rsid w:val="6F548B0E"/>
    <w:rsid w:val="6F8B5B52"/>
    <w:rsid w:val="70885EC3"/>
    <w:rsid w:val="70F31D8E"/>
    <w:rsid w:val="7140AF05"/>
    <w:rsid w:val="71A1650E"/>
    <w:rsid w:val="71DC5DCE"/>
    <w:rsid w:val="72BF3B31"/>
    <w:rsid w:val="72C1B3A7"/>
    <w:rsid w:val="73A7E645"/>
    <w:rsid w:val="7480E766"/>
    <w:rsid w:val="74EFD7F1"/>
    <w:rsid w:val="750F36CC"/>
    <w:rsid w:val="755DF621"/>
    <w:rsid w:val="75C78986"/>
    <w:rsid w:val="75D33F4F"/>
    <w:rsid w:val="76178274"/>
    <w:rsid w:val="7654A8FE"/>
    <w:rsid w:val="76F517C5"/>
    <w:rsid w:val="771799C9"/>
    <w:rsid w:val="773F2D73"/>
    <w:rsid w:val="780BBD19"/>
    <w:rsid w:val="78613808"/>
    <w:rsid w:val="788161A7"/>
    <w:rsid w:val="7ACE74B6"/>
    <w:rsid w:val="7BE2055C"/>
    <w:rsid w:val="7C478896"/>
    <w:rsid w:val="7CA6843D"/>
    <w:rsid w:val="7D117127"/>
    <w:rsid w:val="7D9A6C0E"/>
    <w:rsid w:val="7E474384"/>
    <w:rsid w:val="7E85380B"/>
    <w:rsid w:val="7E9B6EA8"/>
    <w:rsid w:val="7F8BFE11"/>
    <w:rsid w:val="7FD6C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D5826"/>
  <w15:docId w15:val="{B5FF89B7-B91B-43C2-B71A-54C998D3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30A"/>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Title"/>
    <w:next w:val="Normal"/>
    <w:link w:val="Heading1Char"/>
    <w:uiPriority w:val="9"/>
    <w:qFormat/>
    <w:rsid w:val="00CB5E7D"/>
    <w:pPr>
      <w:spacing w:before="240"/>
      <w:jc w:val="both"/>
      <w:outlineLvl w:val="0"/>
    </w:pPr>
    <w:rPr>
      <w:rFonts w:ascii="Arial" w:hAnsi="Arial" w:cs="Arial"/>
      <w:bCs/>
      <w:color w:val="00B050"/>
      <w:sz w:val="24"/>
      <w:szCs w:val="24"/>
    </w:rPr>
  </w:style>
  <w:style w:type="paragraph" w:styleId="Heading3">
    <w:name w:val="heading 3"/>
    <w:basedOn w:val="Normal"/>
    <w:next w:val="Normal"/>
    <w:link w:val="Heading3Char"/>
    <w:uiPriority w:val="9"/>
    <w:semiHidden/>
    <w:unhideWhenUsed/>
    <w:qFormat/>
    <w:rsid w:val="009A1E7C"/>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9A1E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CD430A"/>
    <w:pPr>
      <w:spacing w:before="240" w:after="60"/>
      <w:outlineLvl w:val="5"/>
    </w:pPr>
    <w:rPr>
      <w:rFonts w:ascii="Calibri" w:hAnsi="Calibri"/>
      <w:b/>
      <w:bCs/>
      <w:sz w:val="22"/>
      <w:szCs w:val="22"/>
    </w:rPr>
  </w:style>
  <w:style w:type="paragraph" w:styleId="Heading8">
    <w:name w:val="heading 8"/>
    <w:basedOn w:val="Normal"/>
    <w:next w:val="Normal"/>
    <w:link w:val="Heading8Char"/>
    <w:uiPriority w:val="9"/>
    <w:semiHidden/>
    <w:unhideWhenUsed/>
    <w:qFormat/>
    <w:rsid w:val="009A1E7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D430A"/>
    <w:rPr>
      <w:rFonts w:ascii="Calibri" w:eastAsia="Times New Roman" w:hAnsi="Calibri" w:cs="Times New Roman"/>
      <w:b/>
      <w:bCs/>
      <w:lang w:eastAsia="en-GB"/>
    </w:rPr>
  </w:style>
  <w:style w:type="paragraph" w:styleId="Title">
    <w:name w:val="Title"/>
    <w:basedOn w:val="Normal"/>
    <w:link w:val="TitleChar"/>
    <w:qFormat/>
    <w:rsid w:val="00CD430A"/>
    <w:pPr>
      <w:jc w:val="center"/>
    </w:pPr>
    <w:rPr>
      <w:b/>
      <w:sz w:val="40"/>
    </w:rPr>
  </w:style>
  <w:style w:type="character" w:customStyle="1" w:styleId="TitleChar">
    <w:name w:val="Title Char"/>
    <w:basedOn w:val="DefaultParagraphFont"/>
    <w:link w:val="Title"/>
    <w:rsid w:val="00CD430A"/>
    <w:rPr>
      <w:rFonts w:ascii="Times New Roman" w:eastAsia="Times New Roman" w:hAnsi="Times New Roman" w:cs="Times New Roman"/>
      <w:b/>
      <w:sz w:val="40"/>
      <w:szCs w:val="20"/>
      <w:lang w:eastAsia="en-GB"/>
    </w:rPr>
  </w:style>
  <w:style w:type="paragraph" w:styleId="ListParagraph">
    <w:name w:val="List Paragraph"/>
    <w:basedOn w:val="Normal"/>
    <w:uiPriority w:val="34"/>
    <w:qFormat/>
    <w:rsid w:val="00FE4A18"/>
    <w:pPr>
      <w:ind w:left="720"/>
      <w:contextualSpacing/>
    </w:pPr>
  </w:style>
  <w:style w:type="character" w:customStyle="1" w:styleId="Heading8Char">
    <w:name w:val="Heading 8 Char"/>
    <w:basedOn w:val="DefaultParagraphFont"/>
    <w:link w:val="Heading8"/>
    <w:uiPriority w:val="9"/>
    <w:semiHidden/>
    <w:rsid w:val="009A1E7C"/>
    <w:rPr>
      <w:rFonts w:asciiTheme="majorHAnsi" w:eastAsiaTheme="majorEastAsia" w:hAnsiTheme="majorHAnsi" w:cstheme="majorBidi"/>
      <w:color w:val="272727" w:themeColor="text1" w:themeTint="D8"/>
      <w:sz w:val="21"/>
      <w:szCs w:val="21"/>
      <w:lang w:eastAsia="en-GB"/>
    </w:rPr>
  </w:style>
  <w:style w:type="paragraph" w:styleId="Footer">
    <w:name w:val="footer"/>
    <w:basedOn w:val="Normal"/>
    <w:link w:val="FooterChar"/>
    <w:semiHidden/>
    <w:rsid w:val="009A1E7C"/>
    <w:pPr>
      <w:tabs>
        <w:tab w:val="center" w:pos="4153"/>
        <w:tab w:val="right" w:pos="8306"/>
      </w:tabs>
    </w:pPr>
  </w:style>
  <w:style w:type="character" w:customStyle="1" w:styleId="FooterChar">
    <w:name w:val="Footer Char"/>
    <w:basedOn w:val="DefaultParagraphFont"/>
    <w:link w:val="Footer"/>
    <w:semiHidden/>
    <w:rsid w:val="009A1E7C"/>
    <w:rPr>
      <w:rFonts w:ascii="Times New Roman" w:eastAsia="Times New Roman" w:hAnsi="Times New Roman" w:cs="Times New Roman"/>
      <w:sz w:val="24"/>
      <w:szCs w:val="20"/>
      <w:lang w:eastAsia="en-GB"/>
    </w:rPr>
  </w:style>
  <w:style w:type="character" w:styleId="PageNumber">
    <w:name w:val="page number"/>
    <w:basedOn w:val="DefaultParagraphFont"/>
    <w:semiHidden/>
    <w:rsid w:val="009A1E7C"/>
  </w:style>
  <w:style w:type="character" w:customStyle="1" w:styleId="Heading1Char">
    <w:name w:val="Heading 1 Char"/>
    <w:basedOn w:val="DefaultParagraphFont"/>
    <w:link w:val="Heading1"/>
    <w:uiPriority w:val="9"/>
    <w:rsid w:val="00CB5E7D"/>
    <w:rPr>
      <w:rFonts w:ascii="Arial" w:eastAsia="Times New Roman" w:hAnsi="Arial" w:cs="Arial"/>
      <w:b/>
      <w:bCs/>
      <w:color w:val="00B050"/>
      <w:sz w:val="24"/>
      <w:szCs w:val="24"/>
      <w:lang w:eastAsia="en-GB"/>
    </w:rPr>
  </w:style>
  <w:style w:type="character" w:customStyle="1" w:styleId="Heading3Char">
    <w:name w:val="Heading 3 Char"/>
    <w:basedOn w:val="DefaultParagraphFont"/>
    <w:link w:val="Heading3"/>
    <w:uiPriority w:val="9"/>
    <w:semiHidden/>
    <w:rsid w:val="009A1E7C"/>
    <w:rPr>
      <w:rFonts w:asciiTheme="majorHAnsi" w:eastAsiaTheme="majorEastAsia" w:hAnsiTheme="majorHAnsi" w:cstheme="majorBidi"/>
      <w:color w:val="1F4D78" w:themeColor="accent1" w:themeShade="7F"/>
      <w:sz w:val="24"/>
      <w:szCs w:val="24"/>
      <w:lang w:eastAsia="en-GB"/>
    </w:rPr>
  </w:style>
  <w:style w:type="character" w:customStyle="1" w:styleId="Heading5Char">
    <w:name w:val="Heading 5 Char"/>
    <w:basedOn w:val="DefaultParagraphFont"/>
    <w:link w:val="Heading5"/>
    <w:uiPriority w:val="9"/>
    <w:semiHidden/>
    <w:rsid w:val="009A1E7C"/>
    <w:rPr>
      <w:rFonts w:asciiTheme="majorHAnsi" w:eastAsiaTheme="majorEastAsia" w:hAnsiTheme="majorHAnsi" w:cstheme="majorBidi"/>
      <w:color w:val="2E74B5" w:themeColor="accent1" w:themeShade="BF"/>
      <w:sz w:val="24"/>
      <w:szCs w:val="20"/>
      <w:lang w:eastAsia="en-GB"/>
    </w:rPr>
  </w:style>
  <w:style w:type="paragraph" w:styleId="BodyTextIndent">
    <w:name w:val="Body Text Indent"/>
    <w:basedOn w:val="Normal"/>
    <w:link w:val="BodyTextIndentChar"/>
    <w:semiHidden/>
    <w:rsid w:val="009A1E7C"/>
    <w:pPr>
      <w:ind w:left="720"/>
    </w:pPr>
    <w:rPr>
      <w:i/>
    </w:rPr>
  </w:style>
  <w:style w:type="character" w:customStyle="1" w:styleId="BodyTextIndentChar">
    <w:name w:val="Body Text Indent Char"/>
    <w:basedOn w:val="DefaultParagraphFont"/>
    <w:link w:val="BodyTextIndent"/>
    <w:semiHidden/>
    <w:rsid w:val="009A1E7C"/>
    <w:rPr>
      <w:rFonts w:ascii="Times New Roman" w:eastAsia="Times New Roman" w:hAnsi="Times New Roman" w:cs="Times New Roman"/>
      <w:i/>
      <w:sz w:val="24"/>
      <w:szCs w:val="20"/>
      <w:lang w:eastAsia="en-GB"/>
    </w:rPr>
  </w:style>
  <w:style w:type="character" w:styleId="CommentReference">
    <w:name w:val="annotation reference"/>
    <w:basedOn w:val="DefaultParagraphFont"/>
    <w:uiPriority w:val="99"/>
    <w:semiHidden/>
    <w:unhideWhenUsed/>
    <w:rsid w:val="00392CCA"/>
    <w:rPr>
      <w:sz w:val="16"/>
      <w:szCs w:val="16"/>
    </w:rPr>
  </w:style>
  <w:style w:type="paragraph" w:styleId="CommentText">
    <w:name w:val="annotation text"/>
    <w:basedOn w:val="Normal"/>
    <w:link w:val="CommentTextChar"/>
    <w:uiPriority w:val="99"/>
    <w:semiHidden/>
    <w:unhideWhenUsed/>
    <w:rsid w:val="00392CCA"/>
    <w:rPr>
      <w:sz w:val="20"/>
    </w:rPr>
  </w:style>
  <w:style w:type="character" w:customStyle="1" w:styleId="CommentTextChar">
    <w:name w:val="Comment Text Char"/>
    <w:basedOn w:val="DefaultParagraphFont"/>
    <w:link w:val="CommentText"/>
    <w:uiPriority w:val="99"/>
    <w:semiHidden/>
    <w:rsid w:val="00392CC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2CCA"/>
    <w:rPr>
      <w:b/>
      <w:bCs/>
    </w:rPr>
  </w:style>
  <w:style w:type="character" w:customStyle="1" w:styleId="CommentSubjectChar">
    <w:name w:val="Comment Subject Char"/>
    <w:basedOn w:val="CommentTextChar"/>
    <w:link w:val="CommentSubject"/>
    <w:uiPriority w:val="99"/>
    <w:semiHidden/>
    <w:rsid w:val="00392CC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92CCA"/>
    <w:rPr>
      <w:rFonts w:ascii="Tahoma" w:hAnsi="Tahoma" w:cs="Tahoma"/>
      <w:sz w:val="16"/>
      <w:szCs w:val="16"/>
    </w:rPr>
  </w:style>
  <w:style w:type="character" w:customStyle="1" w:styleId="BalloonTextChar">
    <w:name w:val="Balloon Text Char"/>
    <w:basedOn w:val="DefaultParagraphFont"/>
    <w:link w:val="BalloonText"/>
    <w:uiPriority w:val="99"/>
    <w:semiHidden/>
    <w:rsid w:val="00392CCA"/>
    <w:rPr>
      <w:rFonts w:ascii="Tahoma" w:eastAsia="Times New Roman" w:hAnsi="Tahoma" w:cs="Tahoma"/>
      <w:sz w:val="16"/>
      <w:szCs w:val="16"/>
      <w:lang w:eastAsia="en-GB"/>
    </w:rPr>
  </w:style>
  <w:style w:type="paragraph" w:styleId="Header">
    <w:name w:val="header"/>
    <w:basedOn w:val="Normal"/>
    <w:link w:val="HeaderChar"/>
    <w:uiPriority w:val="99"/>
    <w:unhideWhenUsed/>
    <w:rsid w:val="00670D7E"/>
    <w:pPr>
      <w:tabs>
        <w:tab w:val="center" w:pos="4513"/>
        <w:tab w:val="right" w:pos="9026"/>
      </w:tabs>
    </w:pPr>
  </w:style>
  <w:style w:type="character" w:customStyle="1" w:styleId="HeaderChar">
    <w:name w:val="Header Char"/>
    <w:basedOn w:val="DefaultParagraphFont"/>
    <w:link w:val="Header"/>
    <w:uiPriority w:val="99"/>
    <w:rsid w:val="00670D7E"/>
    <w:rPr>
      <w:rFonts w:ascii="Times New Roman" w:eastAsia="Times New Roman" w:hAnsi="Times New Roman" w:cs="Times New Roman"/>
      <w:sz w:val="24"/>
      <w:szCs w:val="20"/>
      <w:lang w:eastAsia="en-GB"/>
    </w:rPr>
  </w:style>
  <w:style w:type="paragraph" w:styleId="NoSpacing">
    <w:name w:val="No Spacing"/>
    <w:aliases w:val="bullet 3ptSpacing"/>
    <w:basedOn w:val="Title"/>
    <w:uiPriority w:val="1"/>
    <w:qFormat/>
    <w:rsid w:val="000F5F00"/>
    <w:pPr>
      <w:numPr>
        <w:numId w:val="10"/>
      </w:numPr>
      <w:spacing w:before="60" w:after="60"/>
      <w:ind w:left="340" w:hanging="227"/>
      <w:jc w:val="both"/>
    </w:pPr>
    <w:rPr>
      <w:rFonts w:asciiTheme="minorHAnsi" w:hAnsiTheme="minorHAnsi" w:cs="Arial"/>
      <w:b w:val="0"/>
      <w:kern w:val="3"/>
      <w:sz w:val="22"/>
      <w:szCs w:val="24"/>
    </w:rPr>
  </w:style>
  <w:style w:type="paragraph" w:styleId="NormalWeb">
    <w:name w:val="Normal (Web)"/>
    <w:basedOn w:val="Normal"/>
    <w:uiPriority w:val="99"/>
    <w:unhideWhenUsed/>
    <w:rsid w:val="004E6E7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60B56-F9E6-4EE4-8DCB-36C2CC88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Kashman</dc:creator>
  <cp:lastModifiedBy>Jessica Bartley</cp:lastModifiedBy>
  <cp:revision>17</cp:revision>
  <dcterms:created xsi:type="dcterms:W3CDTF">2024-12-12T13:21:00Z</dcterms:created>
  <dcterms:modified xsi:type="dcterms:W3CDTF">2024-12-13T10:09:00Z</dcterms:modified>
</cp:coreProperties>
</file>