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3DD0F" w14:textId="77777777" w:rsidR="0058274D" w:rsidRPr="00873145" w:rsidRDefault="0058274D">
      <w:pPr>
        <w:pStyle w:val="Heading8"/>
        <w:jc w:val="center"/>
        <w:rPr>
          <w:bCs w:val="0"/>
          <w:sz w:val="24"/>
        </w:rPr>
      </w:pPr>
      <w:bookmarkStart w:id="0" w:name="_GoBack"/>
      <w:bookmarkEnd w:id="0"/>
    </w:p>
    <w:p w14:paraId="72845A58" w14:textId="77777777" w:rsidR="0058274D" w:rsidRPr="00873145" w:rsidRDefault="0058274D">
      <w:pPr>
        <w:pStyle w:val="Heading8"/>
        <w:jc w:val="center"/>
        <w:rPr>
          <w:bCs w:val="0"/>
          <w:sz w:val="24"/>
        </w:rPr>
      </w:pPr>
    </w:p>
    <w:p w14:paraId="5A8AD043" w14:textId="77777777" w:rsidR="00612FEB" w:rsidRDefault="00612FEB" w:rsidP="00612FEB">
      <w:pPr>
        <w:pStyle w:val="Heading8"/>
        <w:rPr>
          <w:bCs w:val="0"/>
          <w:sz w:val="24"/>
          <w:u w:val="single"/>
        </w:rPr>
      </w:pPr>
    </w:p>
    <w:p w14:paraId="1A648291" w14:textId="77777777" w:rsidR="005404FC" w:rsidRDefault="005404FC" w:rsidP="00873145">
      <w:pPr>
        <w:pStyle w:val="Heading8"/>
        <w:jc w:val="center"/>
        <w:rPr>
          <w:b w:val="0"/>
          <w:sz w:val="24"/>
        </w:rPr>
      </w:pPr>
      <w:r>
        <w:rPr>
          <w:bCs w:val="0"/>
          <w:sz w:val="24"/>
          <w:u w:val="single"/>
        </w:rPr>
        <w:t>JOB DESCRIPTION</w:t>
      </w:r>
    </w:p>
    <w:p w14:paraId="1CF1C18E" w14:textId="77777777" w:rsidR="006304FB" w:rsidRDefault="006304FB" w:rsidP="00A01D90">
      <w:pPr>
        <w:tabs>
          <w:tab w:val="left" w:pos="2700"/>
        </w:tabs>
        <w:ind w:left="2880" w:hanging="2880"/>
        <w:jc w:val="both"/>
        <w:rPr>
          <w:rFonts w:cs="Arial"/>
          <w:b/>
        </w:rPr>
      </w:pPr>
    </w:p>
    <w:p w14:paraId="019B2601" w14:textId="77777777" w:rsidR="006304FB" w:rsidRDefault="006304FB" w:rsidP="00A01D90">
      <w:pPr>
        <w:tabs>
          <w:tab w:val="left" w:pos="2700"/>
        </w:tabs>
        <w:ind w:left="2880" w:hanging="2880"/>
        <w:jc w:val="both"/>
        <w:rPr>
          <w:rFonts w:cs="Arial"/>
          <w:b/>
        </w:rPr>
      </w:pPr>
    </w:p>
    <w:p w14:paraId="380D976E" w14:textId="77777777" w:rsidR="005404FC" w:rsidRPr="008B0F50" w:rsidRDefault="005404FC" w:rsidP="00A01D90">
      <w:pPr>
        <w:tabs>
          <w:tab w:val="left" w:pos="2700"/>
        </w:tabs>
        <w:ind w:left="2880" w:hanging="2880"/>
        <w:jc w:val="both"/>
        <w:rPr>
          <w:rFonts w:cs="Arial"/>
          <w:bCs w:val="0"/>
        </w:rPr>
      </w:pPr>
      <w:r>
        <w:rPr>
          <w:rFonts w:cs="Arial"/>
          <w:b/>
        </w:rPr>
        <w:t xml:space="preserve">JOB TITLE: </w:t>
      </w:r>
      <w:r>
        <w:rPr>
          <w:rFonts w:cs="Arial"/>
          <w:b/>
        </w:rPr>
        <w:tab/>
      </w:r>
      <w:r w:rsidR="008B0F50">
        <w:rPr>
          <w:rFonts w:cs="Arial"/>
          <w:b/>
        </w:rPr>
        <w:tab/>
      </w:r>
      <w:r w:rsidR="0073048E">
        <w:rPr>
          <w:rFonts w:cs="Arial"/>
        </w:rPr>
        <w:t>Employability Coach</w:t>
      </w:r>
      <w:r w:rsidR="00BA19B0">
        <w:rPr>
          <w:rFonts w:cs="Arial"/>
        </w:rPr>
        <w:t xml:space="preserve"> </w:t>
      </w:r>
    </w:p>
    <w:p w14:paraId="7C773119" w14:textId="77777777" w:rsidR="005404FC" w:rsidRPr="008B0F50" w:rsidRDefault="005404FC">
      <w:pPr>
        <w:ind w:left="3600" w:hanging="3600"/>
        <w:rPr>
          <w:rFonts w:cs="Arial"/>
        </w:rPr>
      </w:pPr>
    </w:p>
    <w:p w14:paraId="03A38518" w14:textId="77777777" w:rsidR="005404FC" w:rsidRDefault="005404FC">
      <w:pPr>
        <w:pStyle w:val="BodyTextIndent2"/>
        <w:tabs>
          <w:tab w:val="left" w:pos="2700"/>
        </w:tabs>
        <w:ind w:left="0" w:right="26" w:firstLine="0"/>
      </w:pPr>
      <w:r>
        <w:rPr>
          <w:b/>
        </w:rPr>
        <w:t>REPORTS TO:</w:t>
      </w:r>
      <w:r>
        <w:t xml:space="preserve"> </w:t>
      </w:r>
      <w:r>
        <w:tab/>
      </w:r>
      <w:r w:rsidR="008B0F50">
        <w:tab/>
      </w:r>
      <w:r w:rsidR="00B810D0">
        <w:t xml:space="preserve">Employment </w:t>
      </w:r>
      <w:r w:rsidR="0073048E">
        <w:t>Delivery</w:t>
      </w:r>
      <w:r w:rsidR="008B0F50">
        <w:t xml:space="preserve"> Manager</w:t>
      </w:r>
    </w:p>
    <w:p w14:paraId="3335AAAF" w14:textId="77777777" w:rsidR="005404FC" w:rsidRDefault="005404FC">
      <w:pPr>
        <w:pStyle w:val="BodyTextIndent2"/>
        <w:tabs>
          <w:tab w:val="left" w:pos="2700"/>
        </w:tabs>
        <w:ind w:left="9974" w:right="26" w:hanging="7274"/>
      </w:pPr>
    </w:p>
    <w:p w14:paraId="2CE1C18F" w14:textId="3B3D9B22" w:rsidR="005404FC" w:rsidRPr="00002A5A" w:rsidRDefault="005404FC">
      <w:pPr>
        <w:ind w:left="2880" w:hanging="2880"/>
        <w:jc w:val="both"/>
        <w:rPr>
          <w:rFonts w:cs="Arial"/>
        </w:rPr>
      </w:pPr>
      <w:r>
        <w:rPr>
          <w:rFonts w:cs="Arial"/>
          <w:b/>
          <w:bCs w:val="0"/>
        </w:rPr>
        <w:t>LOCATION:</w:t>
      </w:r>
      <w:r w:rsidR="00736DDA">
        <w:rPr>
          <w:rFonts w:cs="Arial"/>
          <w:b/>
          <w:bCs w:val="0"/>
        </w:rPr>
        <w:tab/>
        <w:t xml:space="preserve">Dudley </w:t>
      </w:r>
    </w:p>
    <w:p w14:paraId="6BCB5773" w14:textId="77777777" w:rsidR="005404FC" w:rsidRDefault="005404FC">
      <w:pPr>
        <w:jc w:val="both"/>
        <w:rPr>
          <w:rFonts w:cs="Arial"/>
        </w:rPr>
      </w:pPr>
    </w:p>
    <w:p w14:paraId="72E6C212" w14:textId="77777777" w:rsidR="005404FC" w:rsidRDefault="005404FC">
      <w:pPr>
        <w:pStyle w:val="Heading4"/>
        <w:pBdr>
          <w:top w:val="single" w:sz="4" w:space="1" w:color="auto" w:shadow="1"/>
          <w:left w:val="single" w:sz="4" w:space="4" w:color="auto" w:shadow="1"/>
          <w:bottom w:val="single" w:sz="4" w:space="4" w:color="auto" w:shadow="1"/>
          <w:right w:val="single" w:sz="4" w:space="4" w:color="auto" w:shadow="1"/>
        </w:pBdr>
        <w:shd w:val="clear" w:color="auto" w:fill="C0C0C0"/>
        <w:jc w:val="both"/>
        <w:rPr>
          <w:sz w:val="24"/>
        </w:rPr>
      </w:pPr>
    </w:p>
    <w:p w14:paraId="19B030F1" w14:textId="77777777" w:rsidR="005404FC" w:rsidRDefault="005404FC">
      <w:pPr>
        <w:pStyle w:val="Heading4"/>
        <w:pBdr>
          <w:top w:val="single" w:sz="4" w:space="1" w:color="auto" w:shadow="1"/>
          <w:left w:val="single" w:sz="4" w:space="4" w:color="auto" w:shadow="1"/>
          <w:bottom w:val="single" w:sz="4" w:space="4" w:color="auto" w:shadow="1"/>
          <w:right w:val="single" w:sz="4" w:space="4" w:color="auto" w:shadow="1"/>
        </w:pBdr>
        <w:shd w:val="clear" w:color="auto" w:fill="C0C0C0"/>
        <w:jc w:val="both"/>
        <w:rPr>
          <w:b w:val="0"/>
          <w:sz w:val="24"/>
        </w:rPr>
      </w:pPr>
      <w:r>
        <w:rPr>
          <w:sz w:val="24"/>
        </w:rPr>
        <w:t>JOB SUMMARY</w:t>
      </w:r>
    </w:p>
    <w:p w14:paraId="17523F88" w14:textId="77777777" w:rsidR="005404FC" w:rsidRDefault="005404FC">
      <w:pPr>
        <w:rPr>
          <w:rFonts w:cs="Arial"/>
          <w:szCs w:val="22"/>
        </w:rPr>
      </w:pPr>
    </w:p>
    <w:p w14:paraId="495BFDCD" w14:textId="77777777" w:rsidR="005404FC" w:rsidRDefault="005404FC">
      <w:pPr>
        <w:rPr>
          <w:rFonts w:cs="Arial"/>
          <w:szCs w:val="22"/>
        </w:rPr>
      </w:pPr>
      <w:r>
        <w:rPr>
          <w:rFonts w:cs="Arial"/>
          <w:szCs w:val="22"/>
        </w:rPr>
        <w:t>Establish and maintain excellent working relationships with employers for the p</w:t>
      </w:r>
      <w:r w:rsidR="00172DEE">
        <w:rPr>
          <w:rFonts w:cs="Arial"/>
          <w:szCs w:val="22"/>
        </w:rPr>
        <w:t xml:space="preserve">urpose of brokering employment </w:t>
      </w:r>
      <w:r>
        <w:rPr>
          <w:rFonts w:cs="Arial"/>
          <w:szCs w:val="22"/>
        </w:rPr>
        <w:t xml:space="preserve">opportunities, for </w:t>
      </w:r>
      <w:r w:rsidR="005D523D">
        <w:rPr>
          <w:rFonts w:cs="Arial"/>
          <w:szCs w:val="22"/>
        </w:rPr>
        <w:t xml:space="preserve">target driven </w:t>
      </w:r>
      <w:r>
        <w:rPr>
          <w:rFonts w:cs="Arial"/>
          <w:szCs w:val="22"/>
        </w:rPr>
        <w:t>employment progr</w:t>
      </w:r>
      <w:r w:rsidR="005D523D">
        <w:rPr>
          <w:rFonts w:cs="Arial"/>
          <w:szCs w:val="22"/>
        </w:rPr>
        <w:t>amme customers</w:t>
      </w:r>
    </w:p>
    <w:p w14:paraId="6924808E" w14:textId="77777777" w:rsidR="005404FC" w:rsidRDefault="005404FC">
      <w:pPr>
        <w:rPr>
          <w:rFonts w:cs="Arial"/>
          <w:szCs w:val="22"/>
        </w:rPr>
      </w:pPr>
    </w:p>
    <w:p w14:paraId="3864B4AF" w14:textId="77777777" w:rsidR="005D523D" w:rsidRDefault="005404FC">
      <w:pPr>
        <w:rPr>
          <w:rFonts w:cs="Arial"/>
          <w:szCs w:val="22"/>
        </w:rPr>
      </w:pPr>
      <w:r>
        <w:rPr>
          <w:rFonts w:cs="Arial"/>
          <w:szCs w:val="22"/>
        </w:rPr>
        <w:t>To support the recruitment, induction, tra</w:t>
      </w:r>
      <w:r w:rsidR="005D523D">
        <w:rPr>
          <w:rFonts w:cs="Arial"/>
          <w:szCs w:val="22"/>
        </w:rPr>
        <w:t>ining and development of customers</w:t>
      </w:r>
      <w:r>
        <w:rPr>
          <w:rFonts w:cs="Arial"/>
          <w:szCs w:val="22"/>
        </w:rPr>
        <w:t xml:space="preserve"> </w:t>
      </w:r>
    </w:p>
    <w:p w14:paraId="0A746309" w14:textId="77777777" w:rsidR="005404FC" w:rsidRDefault="00D4437A">
      <w:pPr>
        <w:rPr>
          <w:rFonts w:cs="Arial"/>
          <w:szCs w:val="22"/>
        </w:rPr>
      </w:pPr>
      <w:r>
        <w:rPr>
          <w:rFonts w:cs="Arial"/>
          <w:szCs w:val="22"/>
        </w:rPr>
        <w:t>On a payment by results programme.</w:t>
      </w:r>
    </w:p>
    <w:p w14:paraId="2E08125C" w14:textId="77777777" w:rsidR="005404FC" w:rsidRDefault="005404FC">
      <w:pPr>
        <w:rPr>
          <w:rFonts w:cs="Arial"/>
          <w:szCs w:val="22"/>
        </w:rPr>
      </w:pPr>
    </w:p>
    <w:p w14:paraId="06B50ED8" w14:textId="77777777" w:rsidR="005404FC" w:rsidRDefault="005404FC">
      <w:pPr>
        <w:rPr>
          <w:rFonts w:cs="Arial"/>
          <w:szCs w:val="22"/>
        </w:rPr>
      </w:pPr>
      <w:r>
        <w:rPr>
          <w:rFonts w:cs="Arial"/>
          <w:bCs w:val="0"/>
          <w:szCs w:val="22"/>
        </w:rPr>
        <w:t xml:space="preserve">The postholder will be responsible for </w:t>
      </w:r>
      <w:r w:rsidR="00A85FE5">
        <w:rPr>
          <w:rFonts w:cs="Arial"/>
          <w:bCs w:val="0"/>
          <w:szCs w:val="22"/>
        </w:rPr>
        <w:t xml:space="preserve">delivering </w:t>
      </w:r>
      <w:r w:rsidR="00CB4E57">
        <w:rPr>
          <w:rFonts w:cs="Arial"/>
          <w:bCs w:val="0"/>
          <w:szCs w:val="22"/>
        </w:rPr>
        <w:t xml:space="preserve">learning, development, </w:t>
      </w:r>
      <w:r w:rsidR="009B7BA4">
        <w:rPr>
          <w:rFonts w:cs="Arial"/>
          <w:bCs w:val="0"/>
          <w:szCs w:val="22"/>
        </w:rPr>
        <w:t>job progression</w:t>
      </w:r>
      <w:r>
        <w:rPr>
          <w:rFonts w:cs="Arial"/>
          <w:bCs w:val="0"/>
          <w:szCs w:val="22"/>
        </w:rPr>
        <w:t xml:space="preserve"> </w:t>
      </w:r>
      <w:r w:rsidR="00EF745C">
        <w:rPr>
          <w:rFonts w:cs="Arial"/>
          <w:bCs w:val="0"/>
          <w:szCs w:val="22"/>
        </w:rPr>
        <w:t xml:space="preserve">and sustainment </w:t>
      </w:r>
      <w:r>
        <w:rPr>
          <w:rFonts w:cs="Arial"/>
          <w:bCs w:val="0"/>
          <w:szCs w:val="22"/>
        </w:rPr>
        <w:t>for c</w:t>
      </w:r>
      <w:r w:rsidR="00EF745C">
        <w:rPr>
          <w:rFonts w:cs="Arial"/>
          <w:bCs w:val="0"/>
          <w:szCs w:val="22"/>
        </w:rPr>
        <w:t>ustomers</w:t>
      </w:r>
      <w:r w:rsidR="00A85FE5">
        <w:rPr>
          <w:rFonts w:cs="Arial"/>
          <w:bCs w:val="0"/>
          <w:szCs w:val="22"/>
        </w:rPr>
        <w:t xml:space="preserve"> engaged in employment-</w:t>
      </w:r>
      <w:r>
        <w:rPr>
          <w:rFonts w:cs="Arial"/>
          <w:bCs w:val="0"/>
          <w:szCs w:val="22"/>
        </w:rPr>
        <w:t>related activities</w:t>
      </w:r>
      <w:r w:rsidR="00934887">
        <w:rPr>
          <w:rFonts w:cs="Arial"/>
          <w:bCs w:val="0"/>
          <w:szCs w:val="22"/>
        </w:rPr>
        <w:t xml:space="preserve"> to enable Groundwork</w:t>
      </w:r>
      <w:r w:rsidR="00A85FE5">
        <w:rPr>
          <w:rFonts w:cs="Arial"/>
          <w:bCs w:val="0"/>
          <w:szCs w:val="22"/>
        </w:rPr>
        <w:t xml:space="preserve"> West Midlands (GWWM)</w:t>
      </w:r>
      <w:r w:rsidR="00934887">
        <w:rPr>
          <w:rFonts w:cs="Arial"/>
          <w:bCs w:val="0"/>
          <w:szCs w:val="22"/>
        </w:rPr>
        <w:t xml:space="preserve"> to meet </w:t>
      </w:r>
      <w:r w:rsidR="00A85FE5">
        <w:rPr>
          <w:rFonts w:cs="Arial"/>
          <w:bCs w:val="0"/>
          <w:szCs w:val="22"/>
        </w:rPr>
        <w:t>contractual performance levels</w:t>
      </w:r>
      <w:r w:rsidR="00934887">
        <w:rPr>
          <w:rFonts w:cs="Arial"/>
          <w:bCs w:val="0"/>
          <w:szCs w:val="22"/>
        </w:rPr>
        <w:t>.</w:t>
      </w:r>
    </w:p>
    <w:p w14:paraId="6B072984" w14:textId="77777777" w:rsidR="005404FC" w:rsidRDefault="005404FC">
      <w:pPr>
        <w:jc w:val="both"/>
        <w:rPr>
          <w:rFonts w:cs="Arial"/>
        </w:rPr>
      </w:pPr>
    </w:p>
    <w:p w14:paraId="0CD09DE0" w14:textId="77777777" w:rsidR="005404FC" w:rsidRDefault="005404FC">
      <w:pPr>
        <w:pStyle w:val="Heading4"/>
        <w:pBdr>
          <w:top w:val="single" w:sz="4" w:space="1" w:color="auto" w:shadow="1"/>
          <w:left w:val="single" w:sz="4" w:space="4" w:color="auto" w:shadow="1"/>
          <w:bottom w:val="single" w:sz="4" w:space="6" w:color="auto" w:shadow="1"/>
          <w:right w:val="single" w:sz="4" w:space="4" w:color="auto" w:shadow="1"/>
        </w:pBdr>
        <w:shd w:val="clear" w:color="auto" w:fill="C0C0C0"/>
        <w:jc w:val="both"/>
        <w:rPr>
          <w:sz w:val="24"/>
        </w:rPr>
      </w:pPr>
    </w:p>
    <w:p w14:paraId="3A4543A9" w14:textId="77777777" w:rsidR="005404FC" w:rsidRDefault="005404FC">
      <w:pPr>
        <w:pStyle w:val="Heading4"/>
        <w:pBdr>
          <w:top w:val="single" w:sz="4" w:space="1" w:color="auto" w:shadow="1"/>
          <w:left w:val="single" w:sz="4" w:space="4" w:color="auto" w:shadow="1"/>
          <w:bottom w:val="single" w:sz="4" w:space="6" w:color="auto" w:shadow="1"/>
          <w:right w:val="single" w:sz="4" w:space="4" w:color="auto" w:shadow="1"/>
        </w:pBdr>
        <w:shd w:val="clear" w:color="auto" w:fill="C0C0C0"/>
        <w:jc w:val="both"/>
        <w:rPr>
          <w:sz w:val="24"/>
        </w:rPr>
      </w:pPr>
      <w:r>
        <w:rPr>
          <w:sz w:val="24"/>
        </w:rPr>
        <w:t xml:space="preserve">KEY TASKS </w:t>
      </w:r>
    </w:p>
    <w:p w14:paraId="0E418775" w14:textId="77777777" w:rsidR="005404FC" w:rsidRDefault="005404FC">
      <w:pPr>
        <w:rPr>
          <w:rFonts w:cs="Arial"/>
          <w:b/>
          <w:bCs w:val="0"/>
          <w:sz w:val="22"/>
          <w:szCs w:val="22"/>
        </w:rPr>
      </w:pPr>
    </w:p>
    <w:p w14:paraId="02F65DE9" w14:textId="77777777" w:rsidR="00A85FE5" w:rsidRDefault="00A85FE5" w:rsidP="00A85FE5">
      <w:pPr>
        <w:pStyle w:val="BodyText"/>
        <w:numPr>
          <w:ilvl w:val="0"/>
          <w:numId w:val="11"/>
        </w:numPr>
        <w:rPr>
          <w:rFonts w:ascii="Arial" w:hAnsi="Arial" w:cs="Arial"/>
          <w:i w:val="0"/>
          <w:iCs w:val="0"/>
          <w:szCs w:val="22"/>
        </w:rPr>
      </w:pPr>
      <w:r>
        <w:rPr>
          <w:rFonts w:ascii="Arial" w:hAnsi="Arial" w:cs="Arial"/>
          <w:i w:val="0"/>
          <w:iCs w:val="0"/>
          <w:szCs w:val="22"/>
        </w:rPr>
        <w:t>Work in a target driven environment and manage time effectively to meet targets</w:t>
      </w:r>
      <w:r w:rsidR="00331222">
        <w:rPr>
          <w:rFonts w:ascii="Arial" w:hAnsi="Arial" w:cs="Arial"/>
          <w:i w:val="0"/>
          <w:iCs w:val="0"/>
          <w:szCs w:val="22"/>
        </w:rPr>
        <w:t>;</w:t>
      </w:r>
    </w:p>
    <w:p w14:paraId="407D7548" w14:textId="77777777" w:rsidR="0064534A" w:rsidRPr="0064534A" w:rsidRDefault="0064534A" w:rsidP="0064534A">
      <w:pPr>
        <w:pStyle w:val="ListParagraph"/>
        <w:numPr>
          <w:ilvl w:val="0"/>
          <w:numId w:val="11"/>
        </w:numPr>
        <w:rPr>
          <w:rFonts w:cs="Arial"/>
          <w:bCs w:val="0"/>
          <w:szCs w:val="22"/>
        </w:rPr>
      </w:pPr>
      <w:r>
        <w:rPr>
          <w:rFonts w:cs="Arial"/>
          <w:bCs w:val="0"/>
          <w:szCs w:val="22"/>
        </w:rPr>
        <w:t>M</w:t>
      </w:r>
      <w:r w:rsidRPr="0064534A">
        <w:rPr>
          <w:rFonts w:cs="Arial"/>
          <w:bCs w:val="0"/>
          <w:szCs w:val="22"/>
        </w:rPr>
        <w:t xml:space="preserve">aintain all relevant documentation </w:t>
      </w:r>
      <w:r>
        <w:rPr>
          <w:rFonts w:cs="Arial"/>
          <w:bCs w:val="0"/>
          <w:szCs w:val="22"/>
        </w:rPr>
        <w:t>in line with the relevant quality a</w:t>
      </w:r>
      <w:r w:rsidRPr="0064534A">
        <w:rPr>
          <w:rFonts w:cs="Arial"/>
          <w:bCs w:val="0"/>
          <w:szCs w:val="22"/>
        </w:rPr>
        <w:t>ssurance procedures e.g. OFSTED,</w:t>
      </w:r>
      <w:r>
        <w:rPr>
          <w:rFonts w:cs="Arial"/>
          <w:bCs w:val="0"/>
          <w:szCs w:val="22"/>
        </w:rPr>
        <w:t xml:space="preserve"> Skills Fund Agency as required;</w:t>
      </w:r>
    </w:p>
    <w:p w14:paraId="2809297F" w14:textId="77777777" w:rsidR="00A85FE5" w:rsidRPr="00A85FE5" w:rsidRDefault="00A85FE5">
      <w:pPr>
        <w:pStyle w:val="BodyText"/>
        <w:numPr>
          <w:ilvl w:val="0"/>
          <w:numId w:val="11"/>
        </w:numPr>
        <w:rPr>
          <w:rFonts w:ascii="Arial" w:hAnsi="Arial" w:cs="Arial"/>
          <w:i w:val="0"/>
          <w:iCs w:val="0"/>
          <w:szCs w:val="22"/>
        </w:rPr>
      </w:pPr>
      <w:r>
        <w:rPr>
          <w:rFonts w:ascii="Arial" w:hAnsi="Arial" w:cs="Arial"/>
          <w:i w:val="0"/>
          <w:iCs w:val="0"/>
          <w:szCs w:val="22"/>
        </w:rPr>
        <w:t xml:space="preserve">Provide high quality employability-focused </w:t>
      </w:r>
      <w:r w:rsidR="00DB6A8F">
        <w:rPr>
          <w:rFonts w:ascii="Arial" w:hAnsi="Arial" w:cs="Arial"/>
          <w:i w:val="0"/>
          <w:iCs w:val="0"/>
          <w:szCs w:val="22"/>
        </w:rPr>
        <w:t xml:space="preserve">assessment, </w:t>
      </w:r>
      <w:r>
        <w:rPr>
          <w:rFonts w:ascii="Arial" w:hAnsi="Arial" w:cs="Arial"/>
          <w:i w:val="0"/>
          <w:iCs w:val="0"/>
          <w:szCs w:val="22"/>
        </w:rPr>
        <w:t>info</w:t>
      </w:r>
      <w:r w:rsidR="00DB6A8F">
        <w:rPr>
          <w:rFonts w:ascii="Arial" w:hAnsi="Arial" w:cs="Arial"/>
          <w:i w:val="0"/>
          <w:iCs w:val="0"/>
          <w:szCs w:val="22"/>
        </w:rPr>
        <w:t>rmation, advice and guidance, striving to ensure that all GWWM customers are equipped to compete effectively in the job mar</w:t>
      </w:r>
      <w:r w:rsidR="00331222">
        <w:rPr>
          <w:rFonts w:ascii="Arial" w:hAnsi="Arial" w:cs="Arial"/>
          <w:i w:val="0"/>
          <w:iCs w:val="0"/>
          <w:szCs w:val="22"/>
        </w:rPr>
        <w:t>ket;</w:t>
      </w:r>
    </w:p>
    <w:p w14:paraId="0289AB8E" w14:textId="77777777" w:rsidR="00A85FE5" w:rsidRDefault="00A85FE5" w:rsidP="00A85FE5">
      <w:pPr>
        <w:pStyle w:val="BodyText"/>
        <w:numPr>
          <w:ilvl w:val="0"/>
          <w:numId w:val="11"/>
        </w:numPr>
        <w:rPr>
          <w:rFonts w:ascii="Arial" w:hAnsi="Arial" w:cs="Arial"/>
          <w:i w:val="0"/>
          <w:iCs w:val="0"/>
          <w:szCs w:val="22"/>
        </w:rPr>
      </w:pPr>
      <w:r>
        <w:rPr>
          <w:rFonts w:ascii="Arial" w:hAnsi="Arial" w:cs="Arial"/>
          <w:i w:val="0"/>
          <w:iCs w:val="0"/>
          <w:szCs w:val="22"/>
        </w:rPr>
        <w:t xml:space="preserve">Support and manage a caseload of </w:t>
      </w:r>
      <w:r w:rsidR="00DB6A8F">
        <w:rPr>
          <w:rFonts w:ascii="Arial" w:hAnsi="Arial" w:cs="Arial"/>
          <w:i w:val="0"/>
          <w:iCs w:val="0"/>
          <w:szCs w:val="22"/>
        </w:rPr>
        <w:t>customers</w:t>
      </w:r>
      <w:r>
        <w:rPr>
          <w:rFonts w:ascii="Arial" w:hAnsi="Arial" w:cs="Arial"/>
          <w:i w:val="0"/>
          <w:iCs w:val="0"/>
          <w:szCs w:val="22"/>
        </w:rPr>
        <w:t xml:space="preserve"> to help them to progress </w:t>
      </w:r>
      <w:r w:rsidR="0092318C">
        <w:rPr>
          <w:rFonts w:ascii="Arial" w:hAnsi="Arial" w:cs="Arial"/>
          <w:i w:val="0"/>
          <w:iCs w:val="0"/>
          <w:szCs w:val="22"/>
        </w:rPr>
        <w:t>into appropriate</w:t>
      </w:r>
      <w:r>
        <w:rPr>
          <w:rFonts w:ascii="Arial" w:hAnsi="Arial" w:cs="Arial"/>
          <w:i w:val="0"/>
          <w:iCs w:val="0"/>
          <w:szCs w:val="22"/>
        </w:rPr>
        <w:t xml:space="preserve"> sustained employment</w:t>
      </w:r>
      <w:r w:rsidR="0092318C">
        <w:rPr>
          <w:rFonts w:ascii="Arial" w:hAnsi="Arial" w:cs="Arial"/>
          <w:i w:val="0"/>
          <w:iCs w:val="0"/>
          <w:szCs w:val="22"/>
        </w:rPr>
        <w:t>.</w:t>
      </w:r>
    </w:p>
    <w:p w14:paraId="768725D3" w14:textId="77777777" w:rsidR="009D4713" w:rsidRDefault="009D4713" w:rsidP="009D4713">
      <w:pPr>
        <w:pStyle w:val="BodyText"/>
        <w:numPr>
          <w:ilvl w:val="0"/>
          <w:numId w:val="11"/>
        </w:numPr>
        <w:rPr>
          <w:rFonts w:ascii="Arial" w:hAnsi="Arial" w:cs="Arial"/>
          <w:i w:val="0"/>
          <w:iCs w:val="0"/>
          <w:szCs w:val="22"/>
        </w:rPr>
      </w:pPr>
      <w:r>
        <w:rPr>
          <w:rFonts w:ascii="Arial" w:hAnsi="Arial" w:cs="Arial"/>
          <w:i w:val="0"/>
          <w:iCs w:val="0"/>
          <w:szCs w:val="22"/>
        </w:rPr>
        <w:t>Monitor, review and document progress with customers and other interested parties on an ongoing basis;</w:t>
      </w:r>
    </w:p>
    <w:p w14:paraId="39C2F52F" w14:textId="77777777" w:rsidR="005404FC" w:rsidRPr="00331222" w:rsidRDefault="00DB6A8F">
      <w:pPr>
        <w:pStyle w:val="BodyText"/>
        <w:numPr>
          <w:ilvl w:val="0"/>
          <w:numId w:val="11"/>
        </w:numPr>
        <w:rPr>
          <w:rFonts w:ascii="Arial" w:hAnsi="Arial" w:cs="Arial"/>
          <w:i w:val="0"/>
          <w:iCs w:val="0"/>
          <w:szCs w:val="22"/>
        </w:rPr>
      </w:pPr>
      <w:r>
        <w:rPr>
          <w:rFonts w:ascii="Arial" w:hAnsi="Arial" w:cs="Arial"/>
          <w:i w:val="0"/>
          <w:iCs w:val="0"/>
          <w:color w:val="000000"/>
          <w:szCs w:val="22"/>
          <w:lang w:eastAsia="en-GB"/>
        </w:rPr>
        <w:t>Source and generate employment and work placement opportunities for GWWM customers by contacting employers direc</w:t>
      </w:r>
      <w:r w:rsidR="00331222">
        <w:rPr>
          <w:rFonts w:ascii="Arial" w:hAnsi="Arial" w:cs="Arial"/>
          <w:i w:val="0"/>
          <w:iCs w:val="0"/>
          <w:color w:val="000000"/>
          <w:szCs w:val="22"/>
          <w:lang w:eastAsia="en-GB"/>
        </w:rPr>
        <w:t>tly to promote our services;</w:t>
      </w:r>
    </w:p>
    <w:p w14:paraId="0744DB47" w14:textId="77777777" w:rsidR="00331222" w:rsidRDefault="00331222">
      <w:pPr>
        <w:pStyle w:val="BodyText"/>
        <w:numPr>
          <w:ilvl w:val="0"/>
          <w:numId w:val="11"/>
        </w:numPr>
        <w:rPr>
          <w:rFonts w:ascii="Arial" w:hAnsi="Arial" w:cs="Arial"/>
          <w:i w:val="0"/>
          <w:iCs w:val="0"/>
          <w:szCs w:val="22"/>
        </w:rPr>
      </w:pPr>
      <w:r>
        <w:rPr>
          <w:rFonts w:ascii="Arial" w:hAnsi="Arial" w:cs="Arial"/>
          <w:i w:val="0"/>
          <w:iCs w:val="0"/>
          <w:color w:val="000000"/>
          <w:szCs w:val="22"/>
          <w:lang w:eastAsia="en-GB"/>
        </w:rPr>
        <w:t xml:space="preserve">Broker opportunities for individual customers by matching </w:t>
      </w:r>
      <w:r w:rsidR="0064534A">
        <w:rPr>
          <w:rFonts w:ascii="Arial" w:hAnsi="Arial" w:cs="Arial"/>
          <w:i w:val="0"/>
          <w:iCs w:val="0"/>
          <w:color w:val="000000"/>
          <w:szCs w:val="22"/>
          <w:lang w:eastAsia="en-GB"/>
        </w:rPr>
        <w:t xml:space="preserve">customer skills and experience to </w:t>
      </w:r>
      <w:r>
        <w:rPr>
          <w:rFonts w:ascii="Arial" w:hAnsi="Arial" w:cs="Arial"/>
          <w:i w:val="0"/>
          <w:iCs w:val="0"/>
          <w:color w:val="000000"/>
          <w:szCs w:val="22"/>
          <w:lang w:eastAsia="en-GB"/>
        </w:rPr>
        <w:t>current vacancies, which could include acting as an advocate for the customers and/or arranging work trials</w:t>
      </w:r>
      <w:r w:rsidR="0064534A">
        <w:rPr>
          <w:rFonts w:ascii="Arial" w:hAnsi="Arial" w:cs="Arial"/>
          <w:i w:val="0"/>
          <w:iCs w:val="0"/>
          <w:color w:val="000000"/>
          <w:szCs w:val="22"/>
          <w:lang w:eastAsia="en-GB"/>
        </w:rPr>
        <w:t xml:space="preserve"> with the recruiting employer</w:t>
      </w:r>
      <w:r>
        <w:rPr>
          <w:rFonts w:ascii="Arial" w:hAnsi="Arial" w:cs="Arial"/>
          <w:i w:val="0"/>
          <w:iCs w:val="0"/>
          <w:color w:val="000000"/>
          <w:szCs w:val="22"/>
          <w:lang w:eastAsia="en-GB"/>
        </w:rPr>
        <w:t>;</w:t>
      </w:r>
    </w:p>
    <w:p w14:paraId="779CE60A" w14:textId="77777777" w:rsidR="00331222" w:rsidRDefault="00331222" w:rsidP="00331222">
      <w:pPr>
        <w:pStyle w:val="BodyText"/>
        <w:numPr>
          <w:ilvl w:val="0"/>
          <w:numId w:val="11"/>
        </w:numPr>
        <w:rPr>
          <w:rFonts w:ascii="Arial" w:hAnsi="Arial" w:cs="Arial"/>
          <w:i w:val="0"/>
          <w:iCs w:val="0"/>
          <w:szCs w:val="22"/>
        </w:rPr>
      </w:pPr>
      <w:r>
        <w:rPr>
          <w:rFonts w:ascii="Arial" w:hAnsi="Arial" w:cs="Arial"/>
          <w:i w:val="0"/>
          <w:iCs w:val="0"/>
          <w:szCs w:val="22"/>
        </w:rPr>
        <w:t>Support customers and their employers, pre and post-employment, to ensure sustainability of employment through effective communication, monitoring of progress and problem resolution;</w:t>
      </w:r>
    </w:p>
    <w:p w14:paraId="59321720" w14:textId="77777777" w:rsidR="005404FC" w:rsidRDefault="005404FC">
      <w:pPr>
        <w:pStyle w:val="BodyText"/>
        <w:numPr>
          <w:ilvl w:val="0"/>
          <w:numId w:val="11"/>
        </w:numPr>
        <w:rPr>
          <w:rFonts w:ascii="Arial" w:hAnsi="Arial" w:cs="Arial"/>
          <w:i w:val="0"/>
          <w:iCs w:val="0"/>
          <w:szCs w:val="22"/>
        </w:rPr>
      </w:pPr>
      <w:r>
        <w:rPr>
          <w:rFonts w:ascii="Arial" w:hAnsi="Arial" w:cs="Arial"/>
          <w:i w:val="0"/>
          <w:iCs w:val="0"/>
          <w:szCs w:val="22"/>
        </w:rPr>
        <w:t>Develop and maintain excellent relationships with referral agencies, Job Centre Plus staff, employers and funding bodies, ensuring the highest quality of communication at all times;</w:t>
      </w:r>
    </w:p>
    <w:p w14:paraId="71AE0C73" w14:textId="77777777" w:rsidR="005404FC" w:rsidRDefault="005404FC">
      <w:pPr>
        <w:pStyle w:val="BodyText"/>
        <w:numPr>
          <w:ilvl w:val="0"/>
          <w:numId w:val="11"/>
        </w:numPr>
        <w:rPr>
          <w:rFonts w:ascii="Arial" w:hAnsi="Arial" w:cs="Arial"/>
          <w:i w:val="0"/>
          <w:iCs w:val="0"/>
          <w:szCs w:val="22"/>
        </w:rPr>
      </w:pPr>
      <w:r>
        <w:rPr>
          <w:rFonts w:ascii="Arial" w:hAnsi="Arial" w:cs="Arial"/>
          <w:i w:val="0"/>
          <w:iCs w:val="0"/>
          <w:szCs w:val="22"/>
        </w:rPr>
        <w:t xml:space="preserve">Maintain up to date knowledge on the local labour market and skills </w:t>
      </w:r>
      <w:r w:rsidR="00331222">
        <w:rPr>
          <w:rFonts w:ascii="Arial" w:hAnsi="Arial" w:cs="Arial"/>
          <w:i w:val="0"/>
          <w:iCs w:val="0"/>
          <w:szCs w:val="22"/>
        </w:rPr>
        <w:t>gaps, utilising this knowledge</w:t>
      </w:r>
      <w:r w:rsidR="00422A28">
        <w:rPr>
          <w:rFonts w:ascii="Arial" w:hAnsi="Arial" w:cs="Arial"/>
          <w:i w:val="0"/>
          <w:iCs w:val="0"/>
          <w:szCs w:val="22"/>
        </w:rPr>
        <w:t xml:space="preserve"> to identify sector-</w:t>
      </w:r>
      <w:r>
        <w:rPr>
          <w:rFonts w:ascii="Arial" w:hAnsi="Arial" w:cs="Arial"/>
          <w:i w:val="0"/>
          <w:iCs w:val="0"/>
          <w:szCs w:val="22"/>
        </w:rPr>
        <w:t>specific routeways to meet employers</w:t>
      </w:r>
      <w:r w:rsidR="00331222">
        <w:rPr>
          <w:rFonts w:ascii="Arial" w:hAnsi="Arial" w:cs="Arial"/>
          <w:i w:val="0"/>
          <w:iCs w:val="0"/>
          <w:szCs w:val="22"/>
        </w:rPr>
        <w:t>’</w:t>
      </w:r>
      <w:r>
        <w:rPr>
          <w:rFonts w:ascii="Arial" w:hAnsi="Arial" w:cs="Arial"/>
          <w:i w:val="0"/>
          <w:iCs w:val="0"/>
          <w:szCs w:val="22"/>
        </w:rPr>
        <w:t xml:space="preserve"> needs;</w:t>
      </w:r>
    </w:p>
    <w:p w14:paraId="3D209236" w14:textId="77777777" w:rsidR="00EA0C69" w:rsidRDefault="00EA0C69" w:rsidP="00EA0C69">
      <w:pPr>
        <w:pStyle w:val="BodyText"/>
        <w:numPr>
          <w:ilvl w:val="0"/>
          <w:numId w:val="11"/>
        </w:numPr>
        <w:rPr>
          <w:rFonts w:ascii="Arial" w:hAnsi="Arial" w:cs="Arial"/>
          <w:i w:val="0"/>
          <w:iCs w:val="0"/>
          <w:szCs w:val="22"/>
        </w:rPr>
      </w:pPr>
      <w:r>
        <w:rPr>
          <w:rFonts w:ascii="Arial" w:hAnsi="Arial" w:cs="Arial"/>
          <w:i w:val="0"/>
          <w:iCs w:val="0"/>
          <w:szCs w:val="22"/>
        </w:rPr>
        <w:t>Maintain accurate and up to date employer database and participant information systems on a daily basis;</w:t>
      </w:r>
    </w:p>
    <w:p w14:paraId="2595F3F7" w14:textId="77777777" w:rsidR="005404FC" w:rsidRDefault="005404FC">
      <w:pPr>
        <w:pStyle w:val="BodyText"/>
        <w:numPr>
          <w:ilvl w:val="0"/>
          <w:numId w:val="11"/>
        </w:numPr>
        <w:rPr>
          <w:rFonts w:ascii="Arial" w:hAnsi="Arial" w:cs="Arial"/>
          <w:i w:val="0"/>
          <w:iCs w:val="0"/>
          <w:szCs w:val="22"/>
        </w:rPr>
      </w:pPr>
      <w:r>
        <w:rPr>
          <w:rFonts w:ascii="Arial" w:hAnsi="Arial" w:cs="Arial"/>
          <w:i w:val="0"/>
          <w:iCs w:val="0"/>
          <w:szCs w:val="22"/>
        </w:rPr>
        <w:t>Ensure accurate and timely completion of all paperwork and reports in line with funders and partners requirements;</w:t>
      </w:r>
    </w:p>
    <w:p w14:paraId="04BD161D" w14:textId="77777777" w:rsidR="005404FC" w:rsidRDefault="005404FC">
      <w:pPr>
        <w:pStyle w:val="BodyText"/>
        <w:numPr>
          <w:ilvl w:val="0"/>
          <w:numId w:val="11"/>
        </w:numPr>
        <w:rPr>
          <w:rFonts w:ascii="Arial" w:hAnsi="Arial" w:cs="Arial"/>
          <w:i w:val="0"/>
          <w:iCs w:val="0"/>
          <w:szCs w:val="22"/>
        </w:rPr>
      </w:pPr>
      <w:r>
        <w:rPr>
          <w:rFonts w:ascii="Arial" w:hAnsi="Arial" w:cs="Arial"/>
          <w:i w:val="0"/>
          <w:iCs w:val="0"/>
          <w:szCs w:val="22"/>
        </w:rPr>
        <w:lastRenderedPageBreak/>
        <w:t>Ensure recruitment and employment is undertaken within an appropriate equal opportunities framework;</w:t>
      </w:r>
    </w:p>
    <w:p w14:paraId="6505FFAB" w14:textId="77777777" w:rsidR="005404FC" w:rsidRDefault="005404FC">
      <w:pPr>
        <w:pStyle w:val="BodyText2"/>
        <w:rPr>
          <w:b/>
          <w:bCs/>
          <w:sz w:val="24"/>
        </w:rPr>
      </w:pPr>
    </w:p>
    <w:p w14:paraId="322E389C" w14:textId="77777777" w:rsidR="005404FC" w:rsidRDefault="005404FC">
      <w:pPr>
        <w:pStyle w:val="BodyText2"/>
        <w:rPr>
          <w:b/>
          <w:bCs/>
          <w:sz w:val="24"/>
        </w:rPr>
      </w:pPr>
      <w:r>
        <w:rPr>
          <w:b/>
          <w:bCs/>
          <w:sz w:val="24"/>
        </w:rPr>
        <w:t>Personal development and training</w:t>
      </w:r>
    </w:p>
    <w:p w14:paraId="323E8B52" w14:textId="77777777" w:rsidR="005404FC" w:rsidRDefault="005404FC">
      <w:pPr>
        <w:pStyle w:val="BodyText2"/>
        <w:rPr>
          <w:sz w:val="24"/>
        </w:rPr>
      </w:pPr>
    </w:p>
    <w:p w14:paraId="247389AE" w14:textId="77777777" w:rsidR="005404FC" w:rsidRDefault="005404FC" w:rsidP="00EA0C69">
      <w:pPr>
        <w:pStyle w:val="BodyText2"/>
        <w:numPr>
          <w:ilvl w:val="0"/>
          <w:numId w:val="13"/>
        </w:numPr>
        <w:rPr>
          <w:sz w:val="24"/>
        </w:rPr>
      </w:pPr>
      <w:r>
        <w:rPr>
          <w:sz w:val="24"/>
        </w:rPr>
        <w:t>To attend regular team meetings and supervision with the line manager.</w:t>
      </w:r>
    </w:p>
    <w:p w14:paraId="7F759739" w14:textId="77777777" w:rsidR="009D4713" w:rsidRDefault="00EA0C69" w:rsidP="00EA0C69">
      <w:pPr>
        <w:pStyle w:val="BodyText2"/>
        <w:numPr>
          <w:ilvl w:val="0"/>
          <w:numId w:val="13"/>
        </w:numPr>
        <w:rPr>
          <w:sz w:val="24"/>
        </w:rPr>
      </w:pPr>
      <w:r>
        <w:rPr>
          <w:sz w:val="24"/>
        </w:rPr>
        <w:t>T</w:t>
      </w:r>
      <w:r w:rsidR="009D4713">
        <w:rPr>
          <w:sz w:val="24"/>
        </w:rPr>
        <w:t>o take responsibility for own Continual Professional Development,</w:t>
      </w:r>
      <w:r>
        <w:rPr>
          <w:sz w:val="24"/>
        </w:rPr>
        <w:t xml:space="preserve"> also</w:t>
      </w:r>
      <w:r w:rsidR="009D4713">
        <w:rPr>
          <w:sz w:val="24"/>
        </w:rPr>
        <w:t xml:space="preserve"> attending </w:t>
      </w:r>
      <w:r>
        <w:rPr>
          <w:sz w:val="24"/>
        </w:rPr>
        <w:t xml:space="preserve">all relevant </w:t>
      </w:r>
      <w:r w:rsidR="009D4713">
        <w:rPr>
          <w:sz w:val="24"/>
        </w:rPr>
        <w:t>meetings and courses arranged by GWWM</w:t>
      </w:r>
      <w:r>
        <w:rPr>
          <w:sz w:val="24"/>
        </w:rPr>
        <w:t>.</w:t>
      </w:r>
    </w:p>
    <w:p w14:paraId="5D375CB1" w14:textId="77777777" w:rsidR="00EA0C69" w:rsidRDefault="00EA0C69" w:rsidP="00EA0C69">
      <w:pPr>
        <w:pStyle w:val="BodyText2"/>
        <w:rPr>
          <w:sz w:val="24"/>
        </w:rPr>
      </w:pPr>
    </w:p>
    <w:p w14:paraId="2FEBDD3A" w14:textId="77777777" w:rsidR="005404FC" w:rsidRDefault="005404FC">
      <w:pPr>
        <w:pStyle w:val="BodyText"/>
        <w:jc w:val="center"/>
        <w:rPr>
          <w:rFonts w:ascii="Arial" w:hAnsi="Arial" w:cs="Arial"/>
          <w:i w:val="0"/>
          <w:iCs w:val="0"/>
          <w:szCs w:val="22"/>
        </w:rPr>
      </w:pPr>
    </w:p>
    <w:p w14:paraId="0692B544" w14:textId="77777777" w:rsidR="005404FC" w:rsidRDefault="005404FC">
      <w:pPr>
        <w:pStyle w:val="Heading9"/>
        <w:jc w:val="both"/>
        <w:rPr>
          <w:iCs/>
          <w:sz w:val="24"/>
        </w:rPr>
      </w:pPr>
      <w:r>
        <w:rPr>
          <w:iCs/>
          <w:sz w:val="24"/>
        </w:rPr>
        <w:t>Additional responsibilities</w:t>
      </w:r>
    </w:p>
    <w:p w14:paraId="4540B836" w14:textId="77777777" w:rsidR="00F00DF7" w:rsidRDefault="00F00DF7" w:rsidP="00F00DF7"/>
    <w:p w14:paraId="5EE7C688" w14:textId="77777777" w:rsidR="00F00DF7" w:rsidRDefault="00F00DF7" w:rsidP="00F00DF7">
      <w:pPr>
        <w:numPr>
          <w:ilvl w:val="0"/>
          <w:numId w:val="12"/>
        </w:numPr>
      </w:pPr>
      <w:r>
        <w:t xml:space="preserve">Able </w:t>
      </w:r>
      <w:r w:rsidR="00EA62F3">
        <w:t>to work evenings and weekends if</w:t>
      </w:r>
      <w:r>
        <w:t xml:space="preserve"> required</w:t>
      </w:r>
    </w:p>
    <w:p w14:paraId="7CB84437" w14:textId="77777777" w:rsidR="005404FC" w:rsidRPr="00F00DF7" w:rsidRDefault="005404FC" w:rsidP="00F00DF7">
      <w:pPr>
        <w:numPr>
          <w:ilvl w:val="0"/>
          <w:numId w:val="12"/>
        </w:numPr>
      </w:pPr>
      <w:r w:rsidRPr="00F00DF7">
        <w:rPr>
          <w:rFonts w:cs="Arial"/>
        </w:rPr>
        <w:t>Undertake training and development deemed necessary for the pursuance of the post.</w:t>
      </w:r>
    </w:p>
    <w:p w14:paraId="441DF900" w14:textId="77777777" w:rsidR="005404FC" w:rsidRDefault="005404FC" w:rsidP="00F00DF7">
      <w:pPr>
        <w:numPr>
          <w:ilvl w:val="0"/>
          <w:numId w:val="12"/>
        </w:numPr>
        <w:jc w:val="both"/>
        <w:rPr>
          <w:rFonts w:cs="Arial"/>
        </w:rPr>
      </w:pPr>
      <w:r>
        <w:rPr>
          <w:rFonts w:cs="Arial"/>
        </w:rPr>
        <w:t>Comply with the Equal Opportunities Policy and Procedure in all employment practices.</w:t>
      </w:r>
    </w:p>
    <w:p w14:paraId="4CE65B20" w14:textId="77777777" w:rsidR="005404FC" w:rsidRDefault="005404FC" w:rsidP="00F00DF7">
      <w:pPr>
        <w:numPr>
          <w:ilvl w:val="0"/>
          <w:numId w:val="12"/>
        </w:numPr>
        <w:jc w:val="both"/>
        <w:rPr>
          <w:rFonts w:cs="Arial"/>
        </w:rPr>
      </w:pPr>
      <w:r>
        <w:rPr>
          <w:rFonts w:cs="Arial"/>
        </w:rPr>
        <w:t>Comply with the no smoking policy.</w:t>
      </w:r>
    </w:p>
    <w:p w14:paraId="3C42CA92" w14:textId="77777777" w:rsidR="005404FC" w:rsidRDefault="005404FC" w:rsidP="00F00DF7">
      <w:pPr>
        <w:numPr>
          <w:ilvl w:val="0"/>
          <w:numId w:val="12"/>
        </w:numPr>
        <w:jc w:val="both"/>
        <w:rPr>
          <w:rFonts w:cs="Arial"/>
        </w:rPr>
      </w:pPr>
      <w:r>
        <w:rPr>
          <w:rFonts w:cs="Arial"/>
        </w:rPr>
        <w:t>Meet the travel requirements required for the role.</w:t>
      </w:r>
    </w:p>
    <w:p w14:paraId="696204C0" w14:textId="77777777" w:rsidR="005404FC" w:rsidRDefault="005404FC" w:rsidP="00F00DF7">
      <w:pPr>
        <w:numPr>
          <w:ilvl w:val="0"/>
          <w:numId w:val="12"/>
        </w:numPr>
        <w:jc w:val="both"/>
        <w:rPr>
          <w:rFonts w:cs="Arial"/>
        </w:rPr>
      </w:pPr>
      <w:r>
        <w:rPr>
          <w:rFonts w:cs="Arial"/>
        </w:rPr>
        <w:t>Ensure that Health and Safety is observed in the course of employment.</w:t>
      </w:r>
    </w:p>
    <w:p w14:paraId="705D1F0D" w14:textId="77777777" w:rsidR="00D20F7B" w:rsidRPr="00D20F7B" w:rsidRDefault="00D20F7B" w:rsidP="00D20F7B">
      <w:pPr>
        <w:numPr>
          <w:ilvl w:val="0"/>
          <w:numId w:val="12"/>
        </w:numPr>
        <w:jc w:val="both"/>
        <w:rPr>
          <w:rFonts w:cs="Arial"/>
        </w:rPr>
      </w:pPr>
      <w:r w:rsidRPr="00D20F7B">
        <w:rPr>
          <w:rFonts w:cs="Arial"/>
        </w:rPr>
        <w:t>Undertake other related responsibilities commensurate with the evolving objectives of the post and the evolution of the Trust,</w:t>
      </w:r>
      <w:r>
        <w:rPr>
          <w:rFonts w:cs="Arial"/>
        </w:rPr>
        <w:t xml:space="preserve"> as may reasonably be requested.</w:t>
      </w:r>
    </w:p>
    <w:p w14:paraId="3F7D25BE" w14:textId="77777777" w:rsidR="00D20F7B" w:rsidRPr="00D20F7B" w:rsidRDefault="00D20F7B" w:rsidP="00D20F7B">
      <w:pPr>
        <w:numPr>
          <w:ilvl w:val="0"/>
          <w:numId w:val="12"/>
        </w:numPr>
        <w:jc w:val="both"/>
        <w:rPr>
          <w:rFonts w:cs="Arial"/>
        </w:rPr>
      </w:pPr>
      <w:r w:rsidRPr="00D20F7B">
        <w:rPr>
          <w:rFonts w:cs="Arial"/>
        </w:rPr>
        <w:t xml:space="preserve">Work with due regard for </w:t>
      </w:r>
      <w:r w:rsidR="00A85FE5">
        <w:rPr>
          <w:rFonts w:cs="Arial"/>
        </w:rPr>
        <w:t xml:space="preserve">and promote </w:t>
      </w:r>
      <w:r w:rsidRPr="00D20F7B">
        <w:rPr>
          <w:rFonts w:cs="Arial"/>
        </w:rPr>
        <w:t>Groundwork West Midlands</w:t>
      </w:r>
      <w:r w:rsidR="00A85FE5">
        <w:rPr>
          <w:rFonts w:cs="Arial"/>
        </w:rPr>
        <w:t>’</w:t>
      </w:r>
      <w:r w:rsidRPr="00D20F7B">
        <w:rPr>
          <w:rFonts w:cs="Arial"/>
        </w:rPr>
        <w:t xml:space="preserve"> core values and objectives.</w:t>
      </w:r>
    </w:p>
    <w:p w14:paraId="3F1DB2C7" w14:textId="77777777" w:rsidR="005404FC" w:rsidRDefault="005404FC">
      <w:pPr>
        <w:jc w:val="both"/>
        <w:rPr>
          <w:rFonts w:cs="Arial"/>
          <w:b/>
          <w:bCs w:val="0"/>
          <w:sz w:val="20"/>
        </w:rPr>
      </w:pPr>
    </w:p>
    <w:p w14:paraId="71606471" w14:textId="77777777" w:rsidR="00B65F30" w:rsidRDefault="00B65F30">
      <w:pPr>
        <w:jc w:val="both"/>
        <w:rPr>
          <w:rFonts w:cs="Arial"/>
          <w:b/>
          <w:bCs w:val="0"/>
          <w:sz w:val="20"/>
        </w:rPr>
      </w:pPr>
    </w:p>
    <w:p w14:paraId="19FA2F53" w14:textId="77777777" w:rsidR="00B65F30" w:rsidRDefault="00B65F30">
      <w:pPr>
        <w:jc w:val="both"/>
        <w:rPr>
          <w:rFonts w:cs="Arial"/>
          <w:b/>
          <w:bCs w:val="0"/>
          <w:sz w:val="20"/>
        </w:rPr>
      </w:pPr>
    </w:p>
    <w:p w14:paraId="2DF648C3" w14:textId="77777777" w:rsidR="00B65F30" w:rsidRDefault="00B65F30">
      <w:pPr>
        <w:jc w:val="both"/>
        <w:rPr>
          <w:rFonts w:cs="Arial"/>
          <w:b/>
          <w:bCs w:val="0"/>
          <w:sz w:val="20"/>
        </w:rPr>
      </w:pPr>
    </w:p>
    <w:p w14:paraId="5C5230DD" w14:textId="77777777" w:rsidR="00B65F30" w:rsidRDefault="00B65F30">
      <w:pPr>
        <w:jc w:val="both"/>
        <w:rPr>
          <w:rFonts w:cs="Arial"/>
          <w:b/>
          <w:bCs w:val="0"/>
          <w:sz w:val="20"/>
        </w:rPr>
      </w:pPr>
    </w:p>
    <w:p w14:paraId="582967D3" w14:textId="77777777" w:rsidR="00B65F30" w:rsidRDefault="00B65F30">
      <w:pPr>
        <w:jc w:val="both"/>
        <w:rPr>
          <w:rFonts w:cs="Arial"/>
          <w:b/>
          <w:bCs w:val="0"/>
          <w:sz w:val="20"/>
        </w:rPr>
      </w:pPr>
    </w:p>
    <w:p w14:paraId="4780E5D0" w14:textId="77777777" w:rsidR="00B65F30" w:rsidRDefault="00B65F30">
      <w:pPr>
        <w:jc w:val="both"/>
        <w:rPr>
          <w:rFonts w:cs="Arial"/>
          <w:b/>
          <w:bCs w:val="0"/>
          <w:sz w:val="20"/>
        </w:rPr>
      </w:pPr>
    </w:p>
    <w:p w14:paraId="36FD4670" w14:textId="77777777" w:rsidR="00B65F30" w:rsidRDefault="00B65F30">
      <w:pPr>
        <w:jc w:val="both"/>
        <w:rPr>
          <w:rFonts w:cs="Arial"/>
          <w:b/>
          <w:bCs w:val="0"/>
          <w:sz w:val="20"/>
        </w:rPr>
      </w:pPr>
    </w:p>
    <w:p w14:paraId="2D84036A" w14:textId="77777777" w:rsidR="00B65F30" w:rsidRDefault="00B65F30">
      <w:pPr>
        <w:jc w:val="both"/>
        <w:rPr>
          <w:rFonts w:cs="Arial"/>
          <w:b/>
          <w:bCs w:val="0"/>
          <w:sz w:val="20"/>
        </w:rPr>
      </w:pPr>
    </w:p>
    <w:p w14:paraId="3C83D359" w14:textId="77777777" w:rsidR="00B65F30" w:rsidRDefault="00B65F30">
      <w:pPr>
        <w:jc w:val="both"/>
        <w:rPr>
          <w:rFonts w:cs="Arial"/>
          <w:b/>
          <w:bCs w:val="0"/>
          <w:sz w:val="20"/>
        </w:rPr>
      </w:pPr>
    </w:p>
    <w:p w14:paraId="284FCF01" w14:textId="77777777" w:rsidR="00B65F30" w:rsidRDefault="00B65F30">
      <w:pPr>
        <w:jc w:val="both"/>
        <w:rPr>
          <w:rFonts w:cs="Arial"/>
          <w:b/>
          <w:bCs w:val="0"/>
          <w:sz w:val="20"/>
        </w:rPr>
      </w:pPr>
    </w:p>
    <w:p w14:paraId="18C532C1" w14:textId="77777777" w:rsidR="00B65F30" w:rsidRDefault="00B65F30">
      <w:pPr>
        <w:jc w:val="both"/>
        <w:rPr>
          <w:rFonts w:cs="Arial"/>
          <w:b/>
          <w:bCs w:val="0"/>
          <w:sz w:val="20"/>
        </w:rPr>
      </w:pPr>
    </w:p>
    <w:p w14:paraId="6038E456" w14:textId="77777777" w:rsidR="00B65F30" w:rsidRDefault="00B65F30">
      <w:pPr>
        <w:jc w:val="both"/>
        <w:rPr>
          <w:rFonts w:cs="Arial"/>
          <w:b/>
          <w:bCs w:val="0"/>
          <w:sz w:val="20"/>
        </w:rPr>
      </w:pPr>
    </w:p>
    <w:p w14:paraId="019CA95D" w14:textId="77777777" w:rsidR="00B65F30" w:rsidRDefault="00B65F30">
      <w:pPr>
        <w:jc w:val="both"/>
        <w:rPr>
          <w:rFonts w:cs="Arial"/>
          <w:b/>
          <w:bCs w:val="0"/>
          <w:sz w:val="20"/>
        </w:rPr>
      </w:pPr>
    </w:p>
    <w:p w14:paraId="7219FA65" w14:textId="77777777" w:rsidR="00B65F30" w:rsidRDefault="00B65F30">
      <w:pPr>
        <w:jc w:val="both"/>
        <w:rPr>
          <w:rFonts w:cs="Arial"/>
          <w:b/>
          <w:bCs w:val="0"/>
          <w:sz w:val="20"/>
        </w:rPr>
      </w:pPr>
    </w:p>
    <w:p w14:paraId="69A7FBF0" w14:textId="77777777" w:rsidR="00B65F30" w:rsidRDefault="00B65F30">
      <w:pPr>
        <w:jc w:val="both"/>
        <w:rPr>
          <w:rFonts w:cs="Arial"/>
          <w:b/>
          <w:bCs w:val="0"/>
          <w:sz w:val="20"/>
        </w:rPr>
      </w:pPr>
    </w:p>
    <w:p w14:paraId="6C790651" w14:textId="77777777" w:rsidR="00B65F30" w:rsidRDefault="00B65F30">
      <w:pPr>
        <w:jc w:val="both"/>
        <w:rPr>
          <w:rFonts w:cs="Arial"/>
          <w:b/>
          <w:bCs w:val="0"/>
          <w:sz w:val="20"/>
        </w:rPr>
      </w:pPr>
    </w:p>
    <w:p w14:paraId="79F45359" w14:textId="77777777" w:rsidR="00B65F30" w:rsidRPr="00B65F30" w:rsidRDefault="00B65F30" w:rsidP="00B65F30">
      <w:pPr>
        <w:jc w:val="center"/>
        <w:rPr>
          <w:rFonts w:cs="Arial"/>
          <w:b/>
          <w:bCs w:val="0"/>
          <w:sz w:val="32"/>
          <w:szCs w:val="32"/>
          <w:u w:val="single"/>
        </w:rPr>
      </w:pPr>
      <w:r w:rsidRPr="00B65F30">
        <w:rPr>
          <w:rFonts w:cs="Arial"/>
          <w:b/>
          <w:bCs w:val="0"/>
          <w:sz w:val="32"/>
          <w:szCs w:val="32"/>
          <w:u w:val="single"/>
        </w:rPr>
        <w:t>PERSON SPECIFICATION</w:t>
      </w:r>
    </w:p>
    <w:p w14:paraId="2D2E7C56" w14:textId="77777777" w:rsidR="00B65F30" w:rsidRDefault="00B65F30">
      <w:pPr>
        <w:jc w:val="both"/>
        <w:rPr>
          <w:rFonts w:cs="Arial"/>
          <w:b/>
          <w:bCs w:val="0"/>
          <w:sz w:val="20"/>
        </w:rPr>
      </w:pPr>
    </w:p>
    <w:p w14:paraId="6B64C495" w14:textId="77777777" w:rsidR="00B65F30" w:rsidRDefault="00B65F30" w:rsidP="00B65F30">
      <w:pPr>
        <w:pStyle w:val="BodyText3"/>
      </w:pPr>
      <w:r>
        <w:t>Note to Applicant: When completing your application form, you should demonstrate the extent to which you have the necessary education, experience, knowledge and skills identified as a requirement for the post. (Note: Where items appear which have not been deemed essential, you should assume they have been considered desirable).</w:t>
      </w:r>
    </w:p>
    <w:p w14:paraId="13D68410" w14:textId="77777777" w:rsidR="00B65F30" w:rsidRDefault="00B65F30" w:rsidP="00B65F30">
      <w:pPr>
        <w:rPr>
          <w:iCs/>
          <w:sz w:val="22"/>
        </w:rPr>
      </w:pPr>
    </w:p>
    <w:tbl>
      <w:tblPr>
        <w:tblW w:w="0" w:type="auto"/>
        <w:tblLayout w:type="fixed"/>
        <w:tblCellMar>
          <w:left w:w="0" w:type="dxa"/>
          <w:right w:w="0" w:type="dxa"/>
        </w:tblCellMar>
        <w:tblLook w:val="0000" w:firstRow="0" w:lastRow="0" w:firstColumn="0" w:lastColumn="0" w:noHBand="0" w:noVBand="0"/>
      </w:tblPr>
      <w:tblGrid>
        <w:gridCol w:w="1686"/>
        <w:gridCol w:w="4820"/>
        <w:gridCol w:w="1113"/>
        <w:gridCol w:w="804"/>
        <w:gridCol w:w="2023"/>
      </w:tblGrid>
      <w:tr w:rsidR="00B65F30" w14:paraId="37307852" w14:textId="77777777" w:rsidTr="0083651A">
        <w:trPr>
          <w:cantSplit/>
          <w:trHeight w:val="256"/>
        </w:trPr>
        <w:tc>
          <w:tcPr>
            <w:tcW w:w="1686" w:type="dxa"/>
            <w:tcBorders>
              <w:top w:val="single" w:sz="12" w:space="0" w:color="auto"/>
              <w:left w:val="single" w:sz="12" w:space="0" w:color="auto"/>
              <w:bottom w:val="single" w:sz="12" w:space="0" w:color="auto"/>
              <w:right w:val="single" w:sz="4" w:space="0" w:color="auto"/>
            </w:tcBorders>
            <w:noWrap/>
            <w:tcMar>
              <w:top w:w="20" w:type="dxa"/>
              <w:left w:w="20" w:type="dxa"/>
              <w:bottom w:w="0" w:type="dxa"/>
              <w:right w:w="20" w:type="dxa"/>
            </w:tcMar>
            <w:vAlign w:val="center"/>
          </w:tcPr>
          <w:p w14:paraId="27951E13" w14:textId="77777777" w:rsidR="00B65F30" w:rsidRDefault="00B65F30" w:rsidP="0083651A">
            <w:pPr>
              <w:jc w:val="center"/>
              <w:rPr>
                <w:b/>
                <w:bCs w:val="0"/>
                <w:sz w:val="22"/>
                <w:szCs w:val="20"/>
              </w:rPr>
            </w:pPr>
            <w:r>
              <w:rPr>
                <w:b/>
                <w:bCs w:val="0"/>
                <w:sz w:val="22"/>
                <w:szCs w:val="20"/>
              </w:rPr>
              <w:t>Factor</w:t>
            </w:r>
          </w:p>
        </w:tc>
        <w:tc>
          <w:tcPr>
            <w:tcW w:w="4820" w:type="dxa"/>
            <w:tcBorders>
              <w:top w:val="single" w:sz="12" w:space="0" w:color="auto"/>
              <w:left w:val="single" w:sz="4" w:space="0" w:color="auto"/>
              <w:bottom w:val="single" w:sz="12" w:space="0" w:color="auto"/>
              <w:right w:val="single" w:sz="4" w:space="0" w:color="auto"/>
            </w:tcBorders>
            <w:noWrap/>
            <w:tcMar>
              <w:top w:w="20" w:type="dxa"/>
              <w:left w:w="20" w:type="dxa"/>
              <w:bottom w:w="0" w:type="dxa"/>
              <w:right w:w="20" w:type="dxa"/>
            </w:tcMar>
            <w:vAlign w:val="center"/>
          </w:tcPr>
          <w:p w14:paraId="1EAF8497" w14:textId="77777777" w:rsidR="00B65F30" w:rsidRDefault="00B65F30" w:rsidP="0083651A">
            <w:pPr>
              <w:jc w:val="center"/>
              <w:rPr>
                <w:b/>
                <w:bCs w:val="0"/>
                <w:sz w:val="22"/>
                <w:szCs w:val="20"/>
              </w:rPr>
            </w:pPr>
            <w:r>
              <w:rPr>
                <w:b/>
                <w:bCs w:val="0"/>
                <w:sz w:val="22"/>
                <w:szCs w:val="20"/>
              </w:rPr>
              <w:t>Criteria</w:t>
            </w:r>
          </w:p>
          <w:p w14:paraId="4E7E457C" w14:textId="77777777" w:rsidR="00B65F30" w:rsidRDefault="00B65F30" w:rsidP="0083651A">
            <w:pPr>
              <w:jc w:val="center"/>
              <w:rPr>
                <w:b/>
                <w:bCs w:val="0"/>
                <w:sz w:val="22"/>
                <w:szCs w:val="20"/>
              </w:rPr>
            </w:pPr>
          </w:p>
        </w:tc>
        <w:tc>
          <w:tcPr>
            <w:tcW w:w="1113" w:type="dxa"/>
            <w:tcBorders>
              <w:top w:val="single" w:sz="12" w:space="0" w:color="auto"/>
              <w:left w:val="nil"/>
              <w:bottom w:val="single" w:sz="4" w:space="0" w:color="auto"/>
              <w:right w:val="single" w:sz="4" w:space="0" w:color="auto"/>
            </w:tcBorders>
            <w:noWrap/>
            <w:tcMar>
              <w:top w:w="20" w:type="dxa"/>
              <w:left w:w="20" w:type="dxa"/>
              <w:bottom w:w="0" w:type="dxa"/>
              <w:right w:w="20" w:type="dxa"/>
            </w:tcMar>
            <w:vAlign w:val="bottom"/>
          </w:tcPr>
          <w:p w14:paraId="5D3C7B77" w14:textId="77777777" w:rsidR="00B65F30" w:rsidRDefault="00B65F30" w:rsidP="0083651A">
            <w:pPr>
              <w:jc w:val="center"/>
              <w:rPr>
                <w:b/>
                <w:bCs w:val="0"/>
                <w:sz w:val="22"/>
                <w:szCs w:val="20"/>
              </w:rPr>
            </w:pPr>
            <w:r>
              <w:rPr>
                <w:b/>
                <w:bCs w:val="0"/>
                <w:sz w:val="22"/>
                <w:szCs w:val="20"/>
              </w:rPr>
              <w:t>Ranking</w:t>
            </w:r>
          </w:p>
          <w:p w14:paraId="745960C4" w14:textId="77777777" w:rsidR="00B65F30" w:rsidRDefault="00B65F30" w:rsidP="0083651A">
            <w:pPr>
              <w:jc w:val="center"/>
              <w:rPr>
                <w:b/>
                <w:bCs w:val="0"/>
                <w:sz w:val="22"/>
                <w:szCs w:val="20"/>
              </w:rPr>
            </w:pPr>
          </w:p>
          <w:p w14:paraId="23E2258F" w14:textId="77777777" w:rsidR="00B65F30" w:rsidRDefault="00B65F30" w:rsidP="0083651A">
            <w:pPr>
              <w:jc w:val="center"/>
              <w:rPr>
                <w:b/>
                <w:bCs w:val="0"/>
                <w:sz w:val="22"/>
                <w:szCs w:val="20"/>
              </w:rPr>
            </w:pPr>
          </w:p>
          <w:p w14:paraId="35C79739" w14:textId="77777777" w:rsidR="00B65F30" w:rsidRDefault="00B65F30" w:rsidP="0083651A">
            <w:pPr>
              <w:jc w:val="center"/>
              <w:rPr>
                <w:b/>
                <w:bCs w:val="0"/>
                <w:sz w:val="22"/>
                <w:szCs w:val="20"/>
              </w:rPr>
            </w:pPr>
          </w:p>
        </w:tc>
        <w:tc>
          <w:tcPr>
            <w:tcW w:w="804" w:type="dxa"/>
            <w:tcBorders>
              <w:top w:val="single" w:sz="12" w:space="0" w:color="auto"/>
              <w:left w:val="nil"/>
              <w:bottom w:val="single" w:sz="4" w:space="0" w:color="auto"/>
              <w:right w:val="single" w:sz="4" w:space="0" w:color="auto"/>
            </w:tcBorders>
            <w:noWrap/>
            <w:tcMar>
              <w:top w:w="20" w:type="dxa"/>
              <w:left w:w="20" w:type="dxa"/>
              <w:bottom w:w="0" w:type="dxa"/>
              <w:right w:w="20" w:type="dxa"/>
            </w:tcMar>
            <w:vAlign w:val="bottom"/>
          </w:tcPr>
          <w:p w14:paraId="450128FE" w14:textId="77777777" w:rsidR="00B65F30" w:rsidRDefault="00B65F30" w:rsidP="0083651A">
            <w:pPr>
              <w:jc w:val="center"/>
              <w:rPr>
                <w:b/>
                <w:bCs w:val="0"/>
                <w:sz w:val="22"/>
                <w:szCs w:val="16"/>
              </w:rPr>
            </w:pPr>
            <w:r>
              <w:rPr>
                <w:b/>
                <w:bCs w:val="0"/>
                <w:sz w:val="22"/>
                <w:szCs w:val="16"/>
              </w:rPr>
              <w:t>Shortlist Criteria</w:t>
            </w:r>
          </w:p>
          <w:p w14:paraId="588E7675" w14:textId="77777777" w:rsidR="00B65F30" w:rsidRDefault="00B65F30" w:rsidP="0083651A">
            <w:pPr>
              <w:jc w:val="center"/>
              <w:rPr>
                <w:b/>
                <w:bCs w:val="0"/>
                <w:sz w:val="22"/>
                <w:szCs w:val="16"/>
              </w:rPr>
            </w:pPr>
            <w:r>
              <w:rPr>
                <w:b/>
                <w:bCs w:val="0"/>
                <w:sz w:val="22"/>
                <w:szCs w:val="16"/>
              </w:rPr>
              <w:t>(Yes or No)</w:t>
            </w:r>
          </w:p>
          <w:p w14:paraId="6C634CB4" w14:textId="77777777" w:rsidR="00B65F30" w:rsidRDefault="00B65F30" w:rsidP="0083651A">
            <w:pPr>
              <w:jc w:val="center"/>
              <w:rPr>
                <w:b/>
                <w:bCs w:val="0"/>
                <w:sz w:val="22"/>
                <w:szCs w:val="16"/>
              </w:rPr>
            </w:pPr>
          </w:p>
          <w:p w14:paraId="38828C4D" w14:textId="77777777" w:rsidR="00B65F30" w:rsidRDefault="00B65F30" w:rsidP="0083651A">
            <w:pPr>
              <w:jc w:val="center"/>
              <w:rPr>
                <w:b/>
                <w:bCs w:val="0"/>
                <w:sz w:val="22"/>
                <w:szCs w:val="16"/>
              </w:rPr>
            </w:pPr>
          </w:p>
        </w:tc>
        <w:tc>
          <w:tcPr>
            <w:tcW w:w="2023" w:type="dxa"/>
            <w:tcBorders>
              <w:top w:val="single" w:sz="12" w:space="0" w:color="auto"/>
              <w:left w:val="nil"/>
              <w:bottom w:val="single" w:sz="4" w:space="0" w:color="auto"/>
              <w:right w:val="single" w:sz="4" w:space="0" w:color="auto"/>
            </w:tcBorders>
            <w:noWrap/>
            <w:tcMar>
              <w:top w:w="20" w:type="dxa"/>
              <w:left w:w="20" w:type="dxa"/>
              <w:bottom w:w="0" w:type="dxa"/>
              <w:right w:w="20" w:type="dxa"/>
            </w:tcMar>
            <w:vAlign w:val="bottom"/>
          </w:tcPr>
          <w:p w14:paraId="034D4A02" w14:textId="77777777" w:rsidR="00B65F30" w:rsidRDefault="00B65F30" w:rsidP="0083651A">
            <w:pPr>
              <w:jc w:val="center"/>
              <w:rPr>
                <w:b/>
                <w:bCs w:val="0"/>
                <w:sz w:val="22"/>
                <w:szCs w:val="16"/>
              </w:rPr>
            </w:pPr>
            <w:r>
              <w:rPr>
                <w:b/>
                <w:bCs w:val="0"/>
                <w:sz w:val="22"/>
                <w:szCs w:val="16"/>
              </w:rPr>
              <w:t>Selection method used to evidence criteria</w:t>
            </w:r>
          </w:p>
          <w:p w14:paraId="471CCEA5" w14:textId="77777777" w:rsidR="00B65F30" w:rsidRDefault="00B65F30" w:rsidP="0083651A">
            <w:pPr>
              <w:jc w:val="center"/>
              <w:rPr>
                <w:b/>
                <w:bCs w:val="0"/>
                <w:sz w:val="22"/>
                <w:szCs w:val="16"/>
              </w:rPr>
            </w:pPr>
          </w:p>
        </w:tc>
      </w:tr>
      <w:tr w:rsidR="00B65F30" w14:paraId="7731B48F" w14:textId="77777777" w:rsidTr="0083651A">
        <w:trPr>
          <w:cantSplit/>
          <w:trHeight w:val="256"/>
        </w:trPr>
        <w:tc>
          <w:tcPr>
            <w:tcW w:w="1686" w:type="dxa"/>
            <w:tcBorders>
              <w:top w:val="single" w:sz="12" w:space="0" w:color="auto"/>
              <w:left w:val="single" w:sz="12" w:space="0" w:color="auto"/>
              <w:bottom w:val="single" w:sz="12" w:space="0" w:color="auto"/>
              <w:right w:val="single" w:sz="4" w:space="0" w:color="auto"/>
            </w:tcBorders>
            <w:tcMar>
              <w:top w:w="20" w:type="dxa"/>
              <w:left w:w="20" w:type="dxa"/>
              <w:bottom w:w="0" w:type="dxa"/>
              <w:right w:w="20" w:type="dxa"/>
            </w:tcMar>
          </w:tcPr>
          <w:p w14:paraId="5984AD3E" w14:textId="77777777" w:rsidR="00B65F30" w:rsidRDefault="00B65F30" w:rsidP="0083651A">
            <w:pPr>
              <w:pStyle w:val="FootnoteText"/>
              <w:rPr>
                <w:rFonts w:ascii="Arial" w:hAnsi="Arial" w:cs="Arial"/>
                <w:sz w:val="22"/>
              </w:rPr>
            </w:pPr>
            <w:r>
              <w:rPr>
                <w:rFonts w:ascii="Arial" w:hAnsi="Arial" w:cs="Arial"/>
                <w:sz w:val="22"/>
              </w:rPr>
              <w:lastRenderedPageBreak/>
              <w:t>Qualifications</w:t>
            </w:r>
          </w:p>
        </w:tc>
        <w:tc>
          <w:tcPr>
            <w:tcW w:w="4820" w:type="dxa"/>
            <w:tcBorders>
              <w:top w:val="single" w:sz="12" w:space="0" w:color="auto"/>
              <w:left w:val="nil"/>
              <w:bottom w:val="single" w:sz="4" w:space="0" w:color="auto"/>
              <w:right w:val="single" w:sz="4" w:space="0" w:color="auto"/>
            </w:tcBorders>
            <w:noWrap/>
            <w:tcMar>
              <w:top w:w="20" w:type="dxa"/>
              <w:left w:w="20" w:type="dxa"/>
              <w:bottom w:w="0" w:type="dxa"/>
              <w:right w:w="20" w:type="dxa"/>
            </w:tcMar>
          </w:tcPr>
          <w:p w14:paraId="51F6F9FD" w14:textId="77777777" w:rsidR="00B65F30" w:rsidRDefault="00B65F30" w:rsidP="0083651A">
            <w:pPr>
              <w:pStyle w:val="FootnoteText"/>
              <w:rPr>
                <w:rFonts w:ascii="Arial" w:hAnsi="Arial" w:cs="Arial"/>
                <w:sz w:val="22"/>
                <w:szCs w:val="22"/>
              </w:rPr>
            </w:pPr>
            <w:r>
              <w:rPr>
                <w:rFonts w:ascii="Arial" w:hAnsi="Arial" w:cs="Arial"/>
                <w:sz w:val="22"/>
                <w:szCs w:val="22"/>
              </w:rPr>
              <w:t>Hold or be prepared to achieve Level 3 IAG.</w:t>
            </w:r>
          </w:p>
          <w:p w14:paraId="0AE15048" w14:textId="77777777" w:rsidR="00B65F30" w:rsidRDefault="00B65F30" w:rsidP="0083651A">
            <w:pPr>
              <w:pStyle w:val="FootnoteText"/>
              <w:rPr>
                <w:rFonts w:ascii="Arial" w:hAnsi="Arial" w:cs="Arial"/>
                <w:sz w:val="22"/>
                <w:szCs w:val="22"/>
              </w:rPr>
            </w:pPr>
            <w:r>
              <w:rPr>
                <w:rFonts w:ascii="Arial" w:hAnsi="Arial" w:cs="Arial"/>
                <w:sz w:val="22"/>
                <w:szCs w:val="22"/>
              </w:rPr>
              <w:t>Hold or be prepared to achieve Level 3 Award in Education and Training or equivalent teaching qualification (PTLLS, DTLLS).</w:t>
            </w:r>
          </w:p>
          <w:p w14:paraId="00D186D1" w14:textId="77777777" w:rsidR="00F05D50" w:rsidRDefault="00F05D50" w:rsidP="0083651A">
            <w:pPr>
              <w:pStyle w:val="FootnoteText"/>
              <w:rPr>
                <w:rFonts w:ascii="Arial" w:hAnsi="Arial" w:cs="Arial"/>
                <w:sz w:val="22"/>
                <w:szCs w:val="22"/>
              </w:rPr>
            </w:pPr>
            <w:r>
              <w:rPr>
                <w:rFonts w:ascii="Arial" w:hAnsi="Arial" w:cs="Arial"/>
                <w:sz w:val="22"/>
                <w:szCs w:val="22"/>
              </w:rPr>
              <w:t>Hold a full UK driving licence with own car and business insurance</w:t>
            </w:r>
          </w:p>
        </w:tc>
        <w:tc>
          <w:tcPr>
            <w:tcW w:w="1113" w:type="dxa"/>
            <w:tcBorders>
              <w:top w:val="single" w:sz="12" w:space="0" w:color="auto"/>
              <w:left w:val="nil"/>
              <w:bottom w:val="single" w:sz="4" w:space="0" w:color="auto"/>
              <w:right w:val="single" w:sz="4" w:space="0" w:color="auto"/>
            </w:tcBorders>
            <w:noWrap/>
            <w:tcMar>
              <w:top w:w="20" w:type="dxa"/>
              <w:left w:w="20" w:type="dxa"/>
              <w:bottom w:w="0" w:type="dxa"/>
              <w:right w:w="20" w:type="dxa"/>
            </w:tcMar>
          </w:tcPr>
          <w:p w14:paraId="012DBD4C" w14:textId="77777777" w:rsidR="00B65F30" w:rsidRDefault="00B65F30" w:rsidP="0083651A">
            <w:pPr>
              <w:jc w:val="center"/>
              <w:rPr>
                <w:sz w:val="22"/>
                <w:szCs w:val="20"/>
              </w:rPr>
            </w:pPr>
            <w:r>
              <w:rPr>
                <w:sz w:val="22"/>
                <w:szCs w:val="20"/>
              </w:rPr>
              <w:t>Essential</w:t>
            </w:r>
          </w:p>
        </w:tc>
        <w:tc>
          <w:tcPr>
            <w:tcW w:w="804" w:type="dxa"/>
            <w:tcBorders>
              <w:top w:val="single" w:sz="12" w:space="0" w:color="auto"/>
              <w:left w:val="nil"/>
              <w:bottom w:val="single" w:sz="4" w:space="0" w:color="auto"/>
              <w:right w:val="single" w:sz="4" w:space="0" w:color="auto"/>
            </w:tcBorders>
            <w:noWrap/>
            <w:tcMar>
              <w:top w:w="20" w:type="dxa"/>
              <w:left w:w="20" w:type="dxa"/>
              <w:bottom w:w="0" w:type="dxa"/>
              <w:right w:w="20" w:type="dxa"/>
            </w:tcMar>
          </w:tcPr>
          <w:p w14:paraId="52C3B705" w14:textId="77777777" w:rsidR="00B65F30" w:rsidRDefault="00B65F30" w:rsidP="0083651A">
            <w:pPr>
              <w:pStyle w:val="Heading3"/>
              <w:jc w:val="center"/>
              <w:rPr>
                <w:b/>
                <w:bCs/>
                <w:sz w:val="22"/>
              </w:rPr>
            </w:pPr>
            <w:r>
              <w:rPr>
                <w:b/>
                <w:bCs/>
                <w:sz w:val="22"/>
              </w:rPr>
              <w:t>Yes</w:t>
            </w:r>
          </w:p>
        </w:tc>
        <w:tc>
          <w:tcPr>
            <w:tcW w:w="2023" w:type="dxa"/>
            <w:tcBorders>
              <w:top w:val="single" w:sz="12" w:space="0" w:color="auto"/>
              <w:left w:val="nil"/>
              <w:bottom w:val="single" w:sz="4" w:space="0" w:color="auto"/>
              <w:right w:val="single" w:sz="4" w:space="0" w:color="auto"/>
            </w:tcBorders>
            <w:noWrap/>
            <w:tcMar>
              <w:top w:w="20" w:type="dxa"/>
              <w:left w:w="20" w:type="dxa"/>
              <w:bottom w:w="0" w:type="dxa"/>
              <w:right w:w="20" w:type="dxa"/>
            </w:tcMar>
          </w:tcPr>
          <w:p w14:paraId="395118D0" w14:textId="77777777" w:rsidR="00B65F30" w:rsidRDefault="00B65F30" w:rsidP="0083651A">
            <w:pPr>
              <w:jc w:val="center"/>
              <w:rPr>
                <w:bCs w:val="0"/>
                <w:sz w:val="22"/>
                <w:szCs w:val="20"/>
              </w:rPr>
            </w:pPr>
            <w:r>
              <w:rPr>
                <w:bCs w:val="0"/>
                <w:sz w:val="22"/>
                <w:szCs w:val="20"/>
              </w:rPr>
              <w:t>Application form/ Interview</w:t>
            </w:r>
          </w:p>
        </w:tc>
      </w:tr>
      <w:tr w:rsidR="00B65F30" w14:paraId="78878505" w14:textId="77777777" w:rsidTr="0083651A">
        <w:trPr>
          <w:cantSplit/>
          <w:trHeight w:val="256"/>
        </w:trPr>
        <w:tc>
          <w:tcPr>
            <w:tcW w:w="1686" w:type="dxa"/>
            <w:tcBorders>
              <w:top w:val="single" w:sz="12" w:space="0" w:color="auto"/>
              <w:left w:val="single" w:sz="12" w:space="0" w:color="auto"/>
              <w:bottom w:val="single" w:sz="12" w:space="0" w:color="auto"/>
              <w:right w:val="single" w:sz="4" w:space="0" w:color="auto"/>
            </w:tcBorders>
            <w:tcMar>
              <w:top w:w="20" w:type="dxa"/>
              <w:left w:w="20" w:type="dxa"/>
              <w:bottom w:w="0" w:type="dxa"/>
              <w:right w:w="20" w:type="dxa"/>
            </w:tcMar>
          </w:tcPr>
          <w:p w14:paraId="48E8B95A" w14:textId="77777777" w:rsidR="00B65F30" w:rsidRDefault="00B65F30" w:rsidP="0083651A">
            <w:pPr>
              <w:pStyle w:val="FootnoteText"/>
              <w:rPr>
                <w:rFonts w:ascii="Arial" w:hAnsi="Arial" w:cs="Arial"/>
                <w:sz w:val="22"/>
              </w:rPr>
            </w:pPr>
            <w:r>
              <w:rPr>
                <w:rFonts w:ascii="Arial" w:hAnsi="Arial" w:cs="Arial"/>
                <w:sz w:val="22"/>
              </w:rPr>
              <w:t>Experience</w:t>
            </w:r>
          </w:p>
        </w:tc>
        <w:tc>
          <w:tcPr>
            <w:tcW w:w="4820" w:type="dxa"/>
            <w:tcBorders>
              <w:top w:val="single" w:sz="12" w:space="0" w:color="auto"/>
              <w:left w:val="nil"/>
              <w:bottom w:val="single" w:sz="4" w:space="0" w:color="auto"/>
              <w:right w:val="single" w:sz="4" w:space="0" w:color="auto"/>
            </w:tcBorders>
            <w:noWrap/>
            <w:tcMar>
              <w:top w:w="20" w:type="dxa"/>
              <w:left w:w="20" w:type="dxa"/>
              <w:bottom w:w="0" w:type="dxa"/>
              <w:right w:w="20" w:type="dxa"/>
            </w:tcMar>
          </w:tcPr>
          <w:p w14:paraId="231B7EA6" w14:textId="77777777" w:rsidR="00B65F30" w:rsidRPr="005623C9" w:rsidRDefault="00B65F30" w:rsidP="0083651A">
            <w:pPr>
              <w:pStyle w:val="FootnoteText"/>
              <w:rPr>
                <w:rFonts w:ascii="Arial" w:hAnsi="Arial" w:cs="Arial"/>
                <w:sz w:val="22"/>
                <w:szCs w:val="22"/>
              </w:rPr>
            </w:pPr>
            <w:r>
              <w:rPr>
                <w:rFonts w:ascii="Arial" w:hAnsi="Arial" w:cs="Arial"/>
                <w:sz w:val="22"/>
                <w:szCs w:val="22"/>
              </w:rPr>
              <w:t>Proven work experience with a range of unemployed young people and /or adults (which can include voluntary or paid work) in a targeted environment.</w:t>
            </w:r>
          </w:p>
        </w:tc>
        <w:tc>
          <w:tcPr>
            <w:tcW w:w="1113" w:type="dxa"/>
            <w:tcBorders>
              <w:top w:val="single" w:sz="12" w:space="0" w:color="auto"/>
              <w:left w:val="nil"/>
              <w:bottom w:val="single" w:sz="4" w:space="0" w:color="auto"/>
              <w:right w:val="single" w:sz="4" w:space="0" w:color="auto"/>
            </w:tcBorders>
            <w:noWrap/>
            <w:tcMar>
              <w:top w:w="20" w:type="dxa"/>
              <w:left w:w="20" w:type="dxa"/>
              <w:bottom w:w="0" w:type="dxa"/>
              <w:right w:w="20" w:type="dxa"/>
            </w:tcMar>
          </w:tcPr>
          <w:p w14:paraId="70D66EAF" w14:textId="77777777" w:rsidR="00B65F30" w:rsidRDefault="00B65F30" w:rsidP="0083651A">
            <w:pPr>
              <w:jc w:val="center"/>
              <w:rPr>
                <w:sz w:val="22"/>
                <w:szCs w:val="20"/>
              </w:rPr>
            </w:pPr>
            <w:r>
              <w:rPr>
                <w:sz w:val="22"/>
                <w:szCs w:val="20"/>
              </w:rPr>
              <w:t>Essential</w:t>
            </w:r>
          </w:p>
        </w:tc>
        <w:tc>
          <w:tcPr>
            <w:tcW w:w="804" w:type="dxa"/>
            <w:tcBorders>
              <w:top w:val="single" w:sz="12" w:space="0" w:color="auto"/>
              <w:left w:val="nil"/>
              <w:bottom w:val="single" w:sz="4" w:space="0" w:color="auto"/>
              <w:right w:val="single" w:sz="4" w:space="0" w:color="auto"/>
            </w:tcBorders>
            <w:noWrap/>
            <w:tcMar>
              <w:top w:w="20" w:type="dxa"/>
              <w:left w:w="20" w:type="dxa"/>
              <w:bottom w:w="0" w:type="dxa"/>
              <w:right w:w="20" w:type="dxa"/>
            </w:tcMar>
          </w:tcPr>
          <w:p w14:paraId="6D611B3E" w14:textId="77777777" w:rsidR="00B65F30" w:rsidRDefault="00B65F30" w:rsidP="0083651A">
            <w:pPr>
              <w:pStyle w:val="Heading3"/>
              <w:jc w:val="center"/>
              <w:rPr>
                <w:b/>
                <w:bCs/>
                <w:sz w:val="22"/>
              </w:rPr>
            </w:pPr>
            <w:r>
              <w:rPr>
                <w:b/>
                <w:bCs/>
                <w:sz w:val="22"/>
              </w:rPr>
              <w:t>Yes</w:t>
            </w:r>
          </w:p>
        </w:tc>
        <w:tc>
          <w:tcPr>
            <w:tcW w:w="2023" w:type="dxa"/>
            <w:tcBorders>
              <w:top w:val="single" w:sz="12" w:space="0" w:color="auto"/>
              <w:left w:val="nil"/>
              <w:bottom w:val="single" w:sz="4" w:space="0" w:color="auto"/>
              <w:right w:val="single" w:sz="4" w:space="0" w:color="auto"/>
            </w:tcBorders>
            <w:noWrap/>
            <w:tcMar>
              <w:top w:w="20" w:type="dxa"/>
              <w:left w:w="20" w:type="dxa"/>
              <w:bottom w:w="0" w:type="dxa"/>
              <w:right w:w="20" w:type="dxa"/>
            </w:tcMar>
          </w:tcPr>
          <w:p w14:paraId="415F1A7A" w14:textId="77777777" w:rsidR="00B65F30" w:rsidRDefault="00B65F30" w:rsidP="0083651A">
            <w:pPr>
              <w:jc w:val="center"/>
              <w:rPr>
                <w:bCs w:val="0"/>
                <w:sz w:val="22"/>
                <w:szCs w:val="20"/>
              </w:rPr>
            </w:pPr>
            <w:r>
              <w:rPr>
                <w:bCs w:val="0"/>
                <w:sz w:val="22"/>
                <w:szCs w:val="20"/>
              </w:rPr>
              <w:t>Application form/ Interview</w:t>
            </w:r>
          </w:p>
        </w:tc>
      </w:tr>
      <w:tr w:rsidR="00B65F30" w14:paraId="5ED02D7B" w14:textId="77777777" w:rsidTr="0083651A">
        <w:trPr>
          <w:cantSplit/>
          <w:trHeight w:val="512"/>
        </w:trPr>
        <w:tc>
          <w:tcPr>
            <w:tcW w:w="1686" w:type="dxa"/>
            <w:vMerge w:val="restart"/>
            <w:tcBorders>
              <w:top w:val="single" w:sz="12" w:space="0" w:color="auto"/>
              <w:left w:val="single" w:sz="12" w:space="0" w:color="auto"/>
              <w:bottom w:val="single" w:sz="12" w:space="0" w:color="auto"/>
              <w:right w:val="single" w:sz="4" w:space="0" w:color="auto"/>
            </w:tcBorders>
            <w:tcMar>
              <w:top w:w="20" w:type="dxa"/>
              <w:left w:w="20" w:type="dxa"/>
              <w:bottom w:w="0" w:type="dxa"/>
              <w:right w:w="20" w:type="dxa"/>
            </w:tcMar>
          </w:tcPr>
          <w:p w14:paraId="020714B2" w14:textId="77777777" w:rsidR="00B65F30" w:rsidRDefault="00B65F30" w:rsidP="0083651A">
            <w:pPr>
              <w:rPr>
                <w:sz w:val="22"/>
                <w:szCs w:val="20"/>
              </w:rPr>
            </w:pPr>
            <w:r>
              <w:rPr>
                <w:sz w:val="22"/>
                <w:szCs w:val="20"/>
              </w:rPr>
              <w:t>Experience</w:t>
            </w:r>
          </w:p>
        </w:tc>
        <w:tc>
          <w:tcPr>
            <w:tcW w:w="4820" w:type="dxa"/>
            <w:tcBorders>
              <w:top w:val="single" w:sz="12" w:space="0" w:color="auto"/>
              <w:left w:val="nil"/>
              <w:bottom w:val="single" w:sz="4" w:space="0" w:color="auto"/>
              <w:right w:val="single" w:sz="4" w:space="0" w:color="auto"/>
            </w:tcBorders>
            <w:tcMar>
              <w:top w:w="20" w:type="dxa"/>
              <w:left w:w="20" w:type="dxa"/>
              <w:bottom w:w="0" w:type="dxa"/>
              <w:right w:w="20" w:type="dxa"/>
            </w:tcMar>
          </w:tcPr>
          <w:p w14:paraId="64B19826" w14:textId="77777777" w:rsidR="00B65F30" w:rsidRDefault="00B65F30" w:rsidP="0083651A">
            <w:pPr>
              <w:pStyle w:val="FootnoteText"/>
              <w:rPr>
                <w:rFonts w:ascii="Arial" w:hAnsi="Arial" w:cs="Arial"/>
                <w:bCs/>
                <w:sz w:val="22"/>
                <w:szCs w:val="24"/>
              </w:rPr>
            </w:pPr>
            <w:r>
              <w:rPr>
                <w:rFonts w:ascii="Arial" w:hAnsi="Arial" w:cs="Arial"/>
                <w:bCs/>
                <w:sz w:val="22"/>
                <w:szCs w:val="24"/>
              </w:rPr>
              <w:t>Proven experience of delivering employment projects with young and adults, especially those living in disadvantaged areas and with additional support needs (e.g. Lone parents, NEETs) and ensuring they secure sustainable employment</w:t>
            </w:r>
          </w:p>
        </w:tc>
        <w:tc>
          <w:tcPr>
            <w:tcW w:w="1113" w:type="dxa"/>
            <w:tcBorders>
              <w:top w:val="single" w:sz="12" w:space="0" w:color="auto"/>
              <w:left w:val="nil"/>
              <w:bottom w:val="single" w:sz="4" w:space="0" w:color="auto"/>
              <w:right w:val="single" w:sz="4" w:space="0" w:color="auto"/>
            </w:tcBorders>
            <w:tcMar>
              <w:top w:w="20" w:type="dxa"/>
              <w:left w:w="20" w:type="dxa"/>
              <w:bottom w:w="0" w:type="dxa"/>
              <w:right w:w="20" w:type="dxa"/>
            </w:tcMar>
          </w:tcPr>
          <w:p w14:paraId="0C26DF73" w14:textId="77777777" w:rsidR="00B65F30" w:rsidRDefault="00B65F30" w:rsidP="0083651A">
            <w:pPr>
              <w:jc w:val="center"/>
              <w:rPr>
                <w:sz w:val="22"/>
                <w:szCs w:val="20"/>
              </w:rPr>
            </w:pPr>
            <w:r>
              <w:rPr>
                <w:sz w:val="22"/>
                <w:szCs w:val="20"/>
              </w:rPr>
              <w:t>Essential</w:t>
            </w:r>
          </w:p>
        </w:tc>
        <w:tc>
          <w:tcPr>
            <w:tcW w:w="804" w:type="dxa"/>
            <w:tcBorders>
              <w:top w:val="single" w:sz="12" w:space="0" w:color="auto"/>
              <w:left w:val="nil"/>
              <w:bottom w:val="single" w:sz="4" w:space="0" w:color="auto"/>
              <w:right w:val="single" w:sz="4" w:space="0" w:color="auto"/>
            </w:tcBorders>
            <w:noWrap/>
            <w:tcMar>
              <w:top w:w="20" w:type="dxa"/>
              <w:left w:w="20" w:type="dxa"/>
              <w:bottom w:w="0" w:type="dxa"/>
              <w:right w:w="20" w:type="dxa"/>
            </w:tcMar>
          </w:tcPr>
          <w:p w14:paraId="4A56E9A3" w14:textId="77777777" w:rsidR="00B65F30" w:rsidRDefault="00B65F30" w:rsidP="0083651A">
            <w:pPr>
              <w:pStyle w:val="Heading5"/>
            </w:pPr>
            <w:r>
              <w:t>Yes</w:t>
            </w:r>
          </w:p>
        </w:tc>
        <w:tc>
          <w:tcPr>
            <w:tcW w:w="2023" w:type="dxa"/>
            <w:tcBorders>
              <w:top w:val="single" w:sz="12" w:space="0" w:color="auto"/>
              <w:left w:val="nil"/>
              <w:bottom w:val="single" w:sz="4" w:space="0" w:color="auto"/>
              <w:right w:val="single" w:sz="4" w:space="0" w:color="auto"/>
            </w:tcBorders>
            <w:tcMar>
              <w:top w:w="20" w:type="dxa"/>
              <w:left w:w="20" w:type="dxa"/>
              <w:bottom w:w="0" w:type="dxa"/>
              <w:right w:w="20" w:type="dxa"/>
            </w:tcMar>
          </w:tcPr>
          <w:p w14:paraId="034DE829" w14:textId="77777777" w:rsidR="00B65F30" w:rsidRDefault="00B65F30" w:rsidP="0083651A">
            <w:pPr>
              <w:jc w:val="center"/>
              <w:rPr>
                <w:sz w:val="22"/>
                <w:szCs w:val="22"/>
              </w:rPr>
            </w:pPr>
            <w:r>
              <w:rPr>
                <w:sz w:val="22"/>
                <w:szCs w:val="22"/>
              </w:rPr>
              <w:t>Application form/ Selection process/ pre-employment check</w:t>
            </w:r>
          </w:p>
        </w:tc>
      </w:tr>
      <w:tr w:rsidR="00B65F30" w14:paraId="272C530A" w14:textId="77777777" w:rsidTr="0083651A">
        <w:trPr>
          <w:cantSplit/>
          <w:trHeight w:val="256"/>
        </w:trPr>
        <w:tc>
          <w:tcPr>
            <w:tcW w:w="1686" w:type="dxa"/>
            <w:vMerge/>
            <w:tcBorders>
              <w:top w:val="nil"/>
              <w:left w:val="single" w:sz="12" w:space="0" w:color="auto"/>
              <w:bottom w:val="single" w:sz="12" w:space="0" w:color="auto"/>
              <w:right w:val="single" w:sz="4" w:space="0" w:color="auto"/>
            </w:tcBorders>
          </w:tcPr>
          <w:p w14:paraId="736DB78D" w14:textId="77777777" w:rsidR="00B65F30" w:rsidRDefault="00B65F30" w:rsidP="0083651A">
            <w:pPr>
              <w:rPr>
                <w:sz w:val="22"/>
                <w:szCs w:val="20"/>
              </w:rPr>
            </w:pPr>
          </w:p>
        </w:tc>
        <w:tc>
          <w:tcPr>
            <w:tcW w:w="4820" w:type="dxa"/>
            <w:tcBorders>
              <w:top w:val="nil"/>
              <w:left w:val="nil"/>
              <w:bottom w:val="single" w:sz="4" w:space="0" w:color="auto"/>
              <w:right w:val="single" w:sz="4" w:space="0" w:color="auto"/>
            </w:tcBorders>
            <w:tcMar>
              <w:top w:w="20" w:type="dxa"/>
              <w:left w:w="20" w:type="dxa"/>
              <w:bottom w:w="0" w:type="dxa"/>
              <w:right w:w="20" w:type="dxa"/>
            </w:tcMar>
          </w:tcPr>
          <w:p w14:paraId="53279455" w14:textId="77777777" w:rsidR="00B65F30" w:rsidRDefault="00B65F30" w:rsidP="0083651A">
            <w:pPr>
              <w:rPr>
                <w:sz w:val="22"/>
                <w:szCs w:val="20"/>
              </w:rPr>
            </w:pPr>
            <w:r>
              <w:rPr>
                <w:sz w:val="22"/>
                <w:szCs w:val="20"/>
              </w:rPr>
              <w:t>Proven experience of working in partnership with a variety of stakeholders e.g. members of the public, employers, employment support providers, local authorities, local businesses and Groundwork Staff.</w:t>
            </w:r>
          </w:p>
        </w:tc>
        <w:tc>
          <w:tcPr>
            <w:tcW w:w="1113" w:type="dxa"/>
            <w:tcBorders>
              <w:top w:val="nil"/>
              <w:left w:val="nil"/>
              <w:bottom w:val="single" w:sz="4" w:space="0" w:color="auto"/>
              <w:right w:val="single" w:sz="4" w:space="0" w:color="auto"/>
            </w:tcBorders>
            <w:noWrap/>
            <w:tcMar>
              <w:top w:w="20" w:type="dxa"/>
              <w:left w:w="20" w:type="dxa"/>
              <w:bottom w:w="0" w:type="dxa"/>
              <w:right w:w="20" w:type="dxa"/>
            </w:tcMar>
          </w:tcPr>
          <w:p w14:paraId="30726150" w14:textId="77777777" w:rsidR="00B65F30" w:rsidRDefault="00B65F30" w:rsidP="0083651A">
            <w:pPr>
              <w:jc w:val="center"/>
              <w:rPr>
                <w:sz w:val="22"/>
                <w:szCs w:val="20"/>
              </w:rPr>
            </w:pPr>
            <w:r>
              <w:rPr>
                <w:sz w:val="22"/>
                <w:szCs w:val="20"/>
              </w:rPr>
              <w:t>Essential</w:t>
            </w:r>
          </w:p>
        </w:tc>
        <w:tc>
          <w:tcPr>
            <w:tcW w:w="804" w:type="dxa"/>
            <w:tcBorders>
              <w:top w:val="nil"/>
              <w:left w:val="nil"/>
              <w:bottom w:val="single" w:sz="4" w:space="0" w:color="auto"/>
              <w:right w:val="single" w:sz="4" w:space="0" w:color="auto"/>
            </w:tcBorders>
            <w:noWrap/>
            <w:tcMar>
              <w:top w:w="20" w:type="dxa"/>
              <w:left w:w="20" w:type="dxa"/>
              <w:bottom w:w="0" w:type="dxa"/>
              <w:right w:w="20" w:type="dxa"/>
            </w:tcMar>
          </w:tcPr>
          <w:p w14:paraId="2F0C0B23" w14:textId="77777777" w:rsidR="00B65F30" w:rsidRDefault="00B65F30" w:rsidP="0083651A">
            <w:pPr>
              <w:jc w:val="center"/>
              <w:rPr>
                <w:bCs w:val="0"/>
                <w:sz w:val="22"/>
                <w:szCs w:val="20"/>
              </w:rPr>
            </w:pPr>
            <w:r>
              <w:rPr>
                <w:bCs w:val="0"/>
                <w:sz w:val="22"/>
                <w:szCs w:val="20"/>
              </w:rPr>
              <w:t>No</w:t>
            </w:r>
          </w:p>
        </w:tc>
        <w:tc>
          <w:tcPr>
            <w:tcW w:w="2023" w:type="dxa"/>
            <w:tcBorders>
              <w:top w:val="nil"/>
              <w:left w:val="nil"/>
              <w:bottom w:val="single" w:sz="4" w:space="0" w:color="auto"/>
              <w:right w:val="single" w:sz="4" w:space="0" w:color="auto"/>
            </w:tcBorders>
            <w:tcMar>
              <w:top w:w="20" w:type="dxa"/>
              <w:left w:w="20" w:type="dxa"/>
              <w:bottom w:w="0" w:type="dxa"/>
              <w:right w:w="20" w:type="dxa"/>
            </w:tcMar>
          </w:tcPr>
          <w:p w14:paraId="7C1405B8" w14:textId="77777777" w:rsidR="00B65F30" w:rsidRDefault="00B65F30" w:rsidP="0083651A">
            <w:pPr>
              <w:jc w:val="center"/>
              <w:rPr>
                <w:b/>
                <w:bCs w:val="0"/>
                <w:sz w:val="22"/>
                <w:szCs w:val="20"/>
              </w:rPr>
            </w:pPr>
            <w:r>
              <w:rPr>
                <w:sz w:val="22"/>
                <w:szCs w:val="22"/>
              </w:rPr>
              <w:t>Application form/ Interview process</w:t>
            </w:r>
          </w:p>
        </w:tc>
      </w:tr>
      <w:tr w:rsidR="00B65F30" w14:paraId="658E943F" w14:textId="77777777" w:rsidTr="0083651A">
        <w:trPr>
          <w:cantSplit/>
          <w:trHeight w:val="256"/>
        </w:trPr>
        <w:tc>
          <w:tcPr>
            <w:tcW w:w="1686" w:type="dxa"/>
            <w:vMerge/>
            <w:tcBorders>
              <w:top w:val="nil"/>
              <w:left w:val="single" w:sz="12" w:space="0" w:color="auto"/>
              <w:bottom w:val="single" w:sz="12" w:space="0" w:color="auto"/>
              <w:right w:val="single" w:sz="4" w:space="0" w:color="auto"/>
            </w:tcBorders>
          </w:tcPr>
          <w:p w14:paraId="6A7A6F63" w14:textId="77777777" w:rsidR="00B65F30" w:rsidRDefault="00B65F30" w:rsidP="0083651A">
            <w:pPr>
              <w:rPr>
                <w:sz w:val="22"/>
                <w:szCs w:val="20"/>
              </w:rPr>
            </w:pPr>
          </w:p>
        </w:tc>
        <w:tc>
          <w:tcPr>
            <w:tcW w:w="4820" w:type="dxa"/>
            <w:tcBorders>
              <w:top w:val="nil"/>
              <w:left w:val="nil"/>
              <w:bottom w:val="single" w:sz="4" w:space="0" w:color="auto"/>
              <w:right w:val="single" w:sz="4" w:space="0" w:color="auto"/>
            </w:tcBorders>
            <w:tcMar>
              <w:top w:w="20" w:type="dxa"/>
              <w:left w:w="20" w:type="dxa"/>
              <w:bottom w:w="0" w:type="dxa"/>
              <w:right w:w="20" w:type="dxa"/>
            </w:tcMar>
          </w:tcPr>
          <w:p w14:paraId="7610111D" w14:textId="77777777" w:rsidR="00B65F30" w:rsidRDefault="00B65F30" w:rsidP="0083651A">
            <w:pPr>
              <w:rPr>
                <w:sz w:val="22"/>
                <w:szCs w:val="20"/>
              </w:rPr>
            </w:pPr>
            <w:r>
              <w:rPr>
                <w:sz w:val="23"/>
              </w:rPr>
              <w:t>Experience of cold calling/unplanned site visits to employers to promote the services we offer</w:t>
            </w:r>
          </w:p>
        </w:tc>
        <w:tc>
          <w:tcPr>
            <w:tcW w:w="1113" w:type="dxa"/>
            <w:tcBorders>
              <w:top w:val="nil"/>
              <w:left w:val="nil"/>
              <w:bottom w:val="single" w:sz="4" w:space="0" w:color="auto"/>
              <w:right w:val="single" w:sz="4" w:space="0" w:color="auto"/>
            </w:tcBorders>
            <w:noWrap/>
            <w:tcMar>
              <w:top w:w="20" w:type="dxa"/>
              <w:left w:w="20" w:type="dxa"/>
              <w:bottom w:w="0" w:type="dxa"/>
              <w:right w:w="20" w:type="dxa"/>
            </w:tcMar>
          </w:tcPr>
          <w:p w14:paraId="616D71CE" w14:textId="77777777" w:rsidR="00B65F30" w:rsidRDefault="00B65F30" w:rsidP="0083651A">
            <w:pPr>
              <w:jc w:val="center"/>
              <w:rPr>
                <w:sz w:val="22"/>
                <w:szCs w:val="20"/>
              </w:rPr>
            </w:pPr>
            <w:r>
              <w:rPr>
                <w:sz w:val="22"/>
                <w:szCs w:val="20"/>
              </w:rPr>
              <w:t>Essential</w:t>
            </w:r>
          </w:p>
        </w:tc>
        <w:tc>
          <w:tcPr>
            <w:tcW w:w="804" w:type="dxa"/>
            <w:tcBorders>
              <w:top w:val="nil"/>
              <w:left w:val="nil"/>
              <w:bottom w:val="single" w:sz="4" w:space="0" w:color="auto"/>
              <w:right w:val="single" w:sz="4" w:space="0" w:color="auto"/>
            </w:tcBorders>
            <w:noWrap/>
            <w:tcMar>
              <w:top w:w="20" w:type="dxa"/>
              <w:left w:w="20" w:type="dxa"/>
              <w:bottom w:w="0" w:type="dxa"/>
              <w:right w:w="20" w:type="dxa"/>
            </w:tcMar>
          </w:tcPr>
          <w:p w14:paraId="3EB3D7CF" w14:textId="77777777" w:rsidR="00B65F30" w:rsidRDefault="00B65F30" w:rsidP="0083651A">
            <w:pPr>
              <w:pStyle w:val="Heading3"/>
              <w:jc w:val="center"/>
              <w:rPr>
                <w:b/>
                <w:bCs/>
                <w:sz w:val="22"/>
              </w:rPr>
            </w:pPr>
            <w:r>
              <w:rPr>
                <w:b/>
                <w:bCs/>
                <w:sz w:val="22"/>
              </w:rPr>
              <w:t>Yes</w:t>
            </w:r>
          </w:p>
        </w:tc>
        <w:tc>
          <w:tcPr>
            <w:tcW w:w="2023" w:type="dxa"/>
            <w:tcBorders>
              <w:top w:val="nil"/>
              <w:left w:val="nil"/>
              <w:bottom w:val="single" w:sz="4" w:space="0" w:color="auto"/>
              <w:right w:val="single" w:sz="4" w:space="0" w:color="auto"/>
            </w:tcBorders>
            <w:tcMar>
              <w:top w:w="20" w:type="dxa"/>
              <w:left w:w="20" w:type="dxa"/>
              <w:bottom w:w="0" w:type="dxa"/>
              <w:right w:w="20" w:type="dxa"/>
            </w:tcMar>
          </w:tcPr>
          <w:p w14:paraId="146AF03A" w14:textId="77777777" w:rsidR="00B65F30" w:rsidRDefault="00B65F30" w:rsidP="0083651A">
            <w:pPr>
              <w:jc w:val="center"/>
              <w:rPr>
                <w:b/>
                <w:bCs w:val="0"/>
                <w:sz w:val="22"/>
                <w:szCs w:val="20"/>
              </w:rPr>
            </w:pPr>
            <w:r>
              <w:rPr>
                <w:sz w:val="22"/>
                <w:szCs w:val="22"/>
              </w:rPr>
              <w:t>Application form/ Interview process</w:t>
            </w:r>
          </w:p>
        </w:tc>
      </w:tr>
      <w:tr w:rsidR="00B65F30" w14:paraId="3FDA494D" w14:textId="77777777" w:rsidTr="0083651A">
        <w:trPr>
          <w:cantSplit/>
          <w:trHeight w:val="256"/>
        </w:trPr>
        <w:tc>
          <w:tcPr>
            <w:tcW w:w="1686" w:type="dxa"/>
            <w:vMerge/>
            <w:tcBorders>
              <w:top w:val="nil"/>
              <w:left w:val="single" w:sz="12" w:space="0" w:color="auto"/>
              <w:bottom w:val="single" w:sz="4" w:space="0" w:color="auto"/>
              <w:right w:val="single" w:sz="4" w:space="0" w:color="auto"/>
            </w:tcBorders>
          </w:tcPr>
          <w:p w14:paraId="29DA110D" w14:textId="77777777" w:rsidR="00B65F30" w:rsidRDefault="00B65F30" w:rsidP="0083651A">
            <w:pPr>
              <w:rPr>
                <w:sz w:val="22"/>
                <w:szCs w:val="20"/>
              </w:rPr>
            </w:pP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2DCCE33C" w14:textId="77777777" w:rsidR="00B65F30" w:rsidRDefault="00B65F30" w:rsidP="0083651A">
            <w:pPr>
              <w:rPr>
                <w:sz w:val="22"/>
                <w:szCs w:val="20"/>
              </w:rPr>
            </w:pPr>
            <w:r>
              <w:rPr>
                <w:sz w:val="22"/>
                <w:szCs w:val="20"/>
              </w:rPr>
              <w:t>Experience of undertaking research in order to monitor and evaluate the success of programmes.</w:t>
            </w:r>
          </w:p>
        </w:tc>
        <w:tc>
          <w:tcPr>
            <w:tcW w:w="1113"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28364186" w14:textId="77777777" w:rsidR="00B65F30" w:rsidRDefault="00B65F30" w:rsidP="0083651A">
            <w:pPr>
              <w:jc w:val="center"/>
              <w:rPr>
                <w:sz w:val="22"/>
                <w:szCs w:val="20"/>
              </w:rPr>
            </w:pPr>
            <w:r>
              <w:rPr>
                <w:sz w:val="22"/>
                <w:szCs w:val="20"/>
              </w:rPr>
              <w:t>Desirable</w:t>
            </w:r>
          </w:p>
        </w:tc>
        <w:tc>
          <w:tcPr>
            <w:tcW w:w="80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447C8B85" w14:textId="77777777" w:rsidR="00B65F30" w:rsidRDefault="00B65F30" w:rsidP="0083651A">
            <w:pPr>
              <w:jc w:val="center"/>
              <w:rPr>
                <w:bCs w:val="0"/>
                <w:sz w:val="22"/>
                <w:szCs w:val="20"/>
              </w:rPr>
            </w:pPr>
            <w:r>
              <w:rPr>
                <w:bCs w:val="0"/>
                <w:sz w:val="22"/>
                <w:szCs w:val="20"/>
              </w:rPr>
              <w:t>No</w:t>
            </w:r>
          </w:p>
        </w:tc>
        <w:tc>
          <w:tcPr>
            <w:tcW w:w="2023"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79013EFC" w14:textId="77777777" w:rsidR="00B65F30" w:rsidRDefault="00B65F30" w:rsidP="0083651A">
            <w:pPr>
              <w:jc w:val="center"/>
              <w:rPr>
                <w:sz w:val="22"/>
                <w:szCs w:val="20"/>
              </w:rPr>
            </w:pPr>
            <w:r>
              <w:rPr>
                <w:sz w:val="22"/>
                <w:szCs w:val="20"/>
              </w:rPr>
              <w:t>Interview process</w:t>
            </w:r>
          </w:p>
        </w:tc>
      </w:tr>
      <w:tr w:rsidR="00B65F30" w14:paraId="7AB9FDF9" w14:textId="77777777" w:rsidTr="0083651A">
        <w:trPr>
          <w:cantSplit/>
          <w:trHeight w:val="256"/>
        </w:trPr>
        <w:tc>
          <w:tcPr>
            <w:tcW w:w="1686" w:type="dxa"/>
            <w:tcBorders>
              <w:top w:val="single" w:sz="4" w:space="0" w:color="auto"/>
              <w:left w:val="single" w:sz="4" w:space="0" w:color="auto"/>
              <w:bottom w:val="single" w:sz="4" w:space="0" w:color="auto"/>
              <w:right w:val="single" w:sz="4" w:space="0" w:color="auto"/>
            </w:tcBorders>
          </w:tcPr>
          <w:p w14:paraId="343ADD46" w14:textId="77777777" w:rsidR="00B65F30" w:rsidRDefault="00B65F30" w:rsidP="0083651A">
            <w:pPr>
              <w:rPr>
                <w:sz w:val="22"/>
                <w:szCs w:val="20"/>
              </w:rPr>
            </w:pPr>
            <w:r>
              <w:rPr>
                <w:sz w:val="22"/>
                <w:szCs w:val="20"/>
              </w:rPr>
              <w:t>Experience</w:t>
            </w: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51479926" w14:textId="77777777" w:rsidR="00B65F30" w:rsidRDefault="00B65F30" w:rsidP="0083651A">
            <w:pPr>
              <w:pStyle w:val="FootnoteText"/>
              <w:rPr>
                <w:rFonts w:ascii="Arial" w:hAnsi="Arial" w:cs="Arial"/>
                <w:sz w:val="22"/>
              </w:rPr>
            </w:pPr>
            <w:r>
              <w:rPr>
                <w:rFonts w:ascii="Arial" w:hAnsi="Arial" w:cs="Arial"/>
                <w:sz w:val="22"/>
              </w:rPr>
              <w:t>Proven experience of developing productive relationships with partners i.e. job centre plus, employers and funding bodies.</w:t>
            </w:r>
          </w:p>
        </w:tc>
        <w:tc>
          <w:tcPr>
            <w:tcW w:w="1113"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42CB3506" w14:textId="77777777" w:rsidR="00B65F30" w:rsidRDefault="00B65F30" w:rsidP="0083651A">
            <w:pPr>
              <w:jc w:val="center"/>
              <w:rPr>
                <w:sz w:val="22"/>
                <w:szCs w:val="20"/>
              </w:rPr>
            </w:pPr>
            <w:r>
              <w:rPr>
                <w:sz w:val="22"/>
                <w:szCs w:val="20"/>
              </w:rPr>
              <w:t>Essential</w:t>
            </w:r>
          </w:p>
        </w:tc>
        <w:tc>
          <w:tcPr>
            <w:tcW w:w="80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08BE0871" w14:textId="77777777" w:rsidR="00B65F30" w:rsidRDefault="00B65F30" w:rsidP="0083651A">
            <w:pPr>
              <w:pStyle w:val="Heading5"/>
            </w:pPr>
            <w:r>
              <w:t>Yes</w:t>
            </w:r>
          </w:p>
        </w:tc>
        <w:tc>
          <w:tcPr>
            <w:tcW w:w="2023"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7D5681AE" w14:textId="77777777" w:rsidR="00B65F30" w:rsidRDefault="00B65F30" w:rsidP="0083651A">
            <w:pPr>
              <w:jc w:val="center"/>
              <w:rPr>
                <w:sz w:val="22"/>
                <w:szCs w:val="22"/>
              </w:rPr>
            </w:pPr>
            <w:r>
              <w:rPr>
                <w:sz w:val="22"/>
                <w:szCs w:val="22"/>
              </w:rPr>
              <w:t>Application form/ Interview process</w:t>
            </w:r>
          </w:p>
        </w:tc>
      </w:tr>
      <w:tr w:rsidR="00B65F30" w14:paraId="26B335DF" w14:textId="77777777" w:rsidTr="0083651A">
        <w:trPr>
          <w:cantSplit/>
          <w:trHeight w:val="256"/>
        </w:trPr>
        <w:tc>
          <w:tcPr>
            <w:tcW w:w="1686" w:type="dxa"/>
            <w:tcBorders>
              <w:top w:val="single" w:sz="4" w:space="0" w:color="auto"/>
              <w:left w:val="single" w:sz="4" w:space="0" w:color="auto"/>
              <w:bottom w:val="single" w:sz="4" w:space="0" w:color="auto"/>
              <w:right w:val="single" w:sz="4" w:space="0" w:color="auto"/>
            </w:tcBorders>
          </w:tcPr>
          <w:p w14:paraId="4C512CC5" w14:textId="77777777" w:rsidR="00B65F30" w:rsidRDefault="00B65F30" w:rsidP="0083651A">
            <w:pPr>
              <w:rPr>
                <w:sz w:val="22"/>
                <w:szCs w:val="20"/>
              </w:rPr>
            </w:pP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612F7062" w14:textId="77777777" w:rsidR="00B65F30" w:rsidRDefault="00B65F30" w:rsidP="0083651A">
            <w:pPr>
              <w:pStyle w:val="FootnoteText"/>
              <w:rPr>
                <w:rFonts w:ascii="Arial" w:hAnsi="Arial" w:cs="Arial"/>
                <w:sz w:val="22"/>
              </w:rPr>
            </w:pPr>
            <w:r>
              <w:rPr>
                <w:rFonts w:ascii="Arial" w:hAnsi="Arial" w:cs="Arial"/>
                <w:sz w:val="22"/>
              </w:rPr>
              <w:t>Experience of designing, developing and delivery of training sessions for clients of employment programmes</w:t>
            </w:r>
          </w:p>
        </w:tc>
        <w:tc>
          <w:tcPr>
            <w:tcW w:w="1113"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73F7523D" w14:textId="77777777" w:rsidR="00B65F30" w:rsidRDefault="00B65F30" w:rsidP="0083651A">
            <w:pPr>
              <w:jc w:val="center"/>
              <w:rPr>
                <w:sz w:val="22"/>
                <w:szCs w:val="20"/>
              </w:rPr>
            </w:pPr>
            <w:r>
              <w:rPr>
                <w:sz w:val="22"/>
                <w:szCs w:val="20"/>
              </w:rPr>
              <w:t>Essential</w:t>
            </w:r>
          </w:p>
        </w:tc>
        <w:tc>
          <w:tcPr>
            <w:tcW w:w="80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721AEAEA" w14:textId="77777777" w:rsidR="00B65F30" w:rsidRDefault="00B65F30" w:rsidP="0083651A">
            <w:pPr>
              <w:jc w:val="center"/>
              <w:rPr>
                <w:b/>
                <w:sz w:val="22"/>
                <w:szCs w:val="20"/>
              </w:rPr>
            </w:pPr>
            <w:r>
              <w:rPr>
                <w:b/>
                <w:sz w:val="22"/>
                <w:szCs w:val="20"/>
              </w:rPr>
              <w:t>Yes</w:t>
            </w:r>
          </w:p>
        </w:tc>
        <w:tc>
          <w:tcPr>
            <w:tcW w:w="2023"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0DB2FD7C" w14:textId="77777777" w:rsidR="00B65F30" w:rsidRDefault="00B65F30" w:rsidP="0083651A">
            <w:pPr>
              <w:jc w:val="center"/>
              <w:rPr>
                <w:sz w:val="22"/>
                <w:szCs w:val="22"/>
              </w:rPr>
            </w:pPr>
            <w:r>
              <w:rPr>
                <w:sz w:val="22"/>
                <w:szCs w:val="22"/>
              </w:rPr>
              <w:t>Application form/ Interview process</w:t>
            </w:r>
          </w:p>
        </w:tc>
      </w:tr>
      <w:tr w:rsidR="00B65F30" w14:paraId="70E42728" w14:textId="77777777" w:rsidTr="0083651A">
        <w:trPr>
          <w:cantSplit/>
          <w:trHeight w:val="256"/>
        </w:trPr>
        <w:tc>
          <w:tcPr>
            <w:tcW w:w="1686" w:type="dxa"/>
            <w:tcBorders>
              <w:top w:val="single" w:sz="4" w:space="0" w:color="auto"/>
              <w:left w:val="single" w:sz="4" w:space="0" w:color="auto"/>
              <w:bottom w:val="single" w:sz="4" w:space="0" w:color="auto"/>
              <w:right w:val="single" w:sz="4" w:space="0" w:color="auto"/>
            </w:tcBorders>
          </w:tcPr>
          <w:p w14:paraId="44266BDA" w14:textId="77777777" w:rsidR="00B65F30" w:rsidRDefault="00B65F30" w:rsidP="0083651A">
            <w:pPr>
              <w:rPr>
                <w:sz w:val="22"/>
                <w:szCs w:val="20"/>
              </w:rPr>
            </w:pP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11045ABF" w14:textId="77777777" w:rsidR="00B65F30" w:rsidRDefault="00B65F30" w:rsidP="0083651A">
            <w:pPr>
              <w:pStyle w:val="FootnoteText"/>
              <w:rPr>
                <w:rFonts w:ascii="Arial" w:hAnsi="Arial" w:cs="Arial"/>
                <w:sz w:val="22"/>
              </w:rPr>
            </w:pPr>
            <w:r>
              <w:rPr>
                <w:rFonts w:ascii="Arial" w:hAnsi="Arial" w:cs="Arial"/>
                <w:sz w:val="22"/>
              </w:rPr>
              <w:t>Experience of working in a high volume recruitment or job-brokering environment in a highly target driven manner</w:t>
            </w:r>
          </w:p>
        </w:tc>
        <w:tc>
          <w:tcPr>
            <w:tcW w:w="1113"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6F1A0EFA" w14:textId="77777777" w:rsidR="00B65F30" w:rsidRDefault="00B65F30" w:rsidP="0083651A">
            <w:pPr>
              <w:jc w:val="center"/>
              <w:rPr>
                <w:sz w:val="22"/>
                <w:szCs w:val="20"/>
              </w:rPr>
            </w:pPr>
            <w:r>
              <w:rPr>
                <w:sz w:val="22"/>
                <w:szCs w:val="20"/>
              </w:rPr>
              <w:t>Essential</w:t>
            </w:r>
          </w:p>
        </w:tc>
        <w:tc>
          <w:tcPr>
            <w:tcW w:w="80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55BD727F" w14:textId="77777777" w:rsidR="00B65F30" w:rsidRDefault="00B65F30" w:rsidP="0083651A">
            <w:pPr>
              <w:jc w:val="center"/>
              <w:rPr>
                <w:bCs w:val="0"/>
                <w:sz w:val="22"/>
                <w:szCs w:val="20"/>
              </w:rPr>
            </w:pPr>
            <w:r>
              <w:rPr>
                <w:bCs w:val="0"/>
                <w:sz w:val="22"/>
                <w:szCs w:val="20"/>
              </w:rPr>
              <w:t>Yes</w:t>
            </w:r>
          </w:p>
        </w:tc>
        <w:tc>
          <w:tcPr>
            <w:tcW w:w="2023"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5FDE5EB5" w14:textId="77777777" w:rsidR="00B65F30" w:rsidRPr="003168F1" w:rsidRDefault="00B65F30" w:rsidP="0083651A">
            <w:pPr>
              <w:jc w:val="center"/>
              <w:rPr>
                <w:sz w:val="22"/>
                <w:szCs w:val="22"/>
              </w:rPr>
            </w:pPr>
            <w:r w:rsidRPr="003168F1">
              <w:rPr>
                <w:sz w:val="22"/>
                <w:szCs w:val="22"/>
              </w:rPr>
              <w:t>Application form/ Interview process</w:t>
            </w:r>
          </w:p>
        </w:tc>
      </w:tr>
      <w:tr w:rsidR="00B65F30" w14:paraId="1D20FF28" w14:textId="77777777" w:rsidTr="0083651A">
        <w:trPr>
          <w:cantSplit/>
          <w:trHeight w:val="256"/>
        </w:trPr>
        <w:tc>
          <w:tcPr>
            <w:tcW w:w="1686" w:type="dxa"/>
            <w:tcBorders>
              <w:top w:val="single" w:sz="4" w:space="0" w:color="auto"/>
              <w:left w:val="single" w:sz="4" w:space="0" w:color="auto"/>
              <w:bottom w:val="single" w:sz="4" w:space="0" w:color="auto"/>
              <w:right w:val="single" w:sz="4" w:space="0" w:color="auto"/>
            </w:tcBorders>
          </w:tcPr>
          <w:p w14:paraId="7BBF2ED3" w14:textId="77777777" w:rsidR="00B65F30" w:rsidRDefault="00B65F30" w:rsidP="0083651A">
            <w:pPr>
              <w:rPr>
                <w:sz w:val="22"/>
                <w:szCs w:val="20"/>
              </w:rPr>
            </w:pP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70745A3F" w14:textId="77777777" w:rsidR="00B65F30" w:rsidRPr="003168F1" w:rsidRDefault="00B65F30" w:rsidP="0083651A">
            <w:pPr>
              <w:pStyle w:val="FootnoteText"/>
              <w:rPr>
                <w:rFonts w:ascii="Arial" w:hAnsi="Arial" w:cs="Arial"/>
                <w:sz w:val="22"/>
              </w:rPr>
            </w:pPr>
            <w:r w:rsidRPr="003168F1">
              <w:rPr>
                <w:rFonts w:ascii="Arial" w:hAnsi="Arial" w:cs="Arial"/>
                <w:sz w:val="22"/>
              </w:rPr>
              <w:t>Knowledge of the welfare benefits system</w:t>
            </w:r>
          </w:p>
        </w:tc>
        <w:tc>
          <w:tcPr>
            <w:tcW w:w="1113"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3AB71DFF" w14:textId="77777777" w:rsidR="00B65F30" w:rsidRPr="003168F1" w:rsidRDefault="00B65F30" w:rsidP="0083651A">
            <w:pPr>
              <w:jc w:val="center"/>
              <w:rPr>
                <w:sz w:val="22"/>
                <w:szCs w:val="20"/>
              </w:rPr>
            </w:pPr>
            <w:r w:rsidRPr="003168F1">
              <w:rPr>
                <w:sz w:val="22"/>
                <w:szCs w:val="20"/>
              </w:rPr>
              <w:t>Desirable</w:t>
            </w:r>
          </w:p>
        </w:tc>
        <w:tc>
          <w:tcPr>
            <w:tcW w:w="80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1E0683E6" w14:textId="77777777" w:rsidR="00B65F30" w:rsidRPr="003168F1" w:rsidRDefault="00B65F30" w:rsidP="0083651A">
            <w:pPr>
              <w:jc w:val="center"/>
              <w:rPr>
                <w:bCs w:val="0"/>
                <w:sz w:val="22"/>
                <w:szCs w:val="20"/>
              </w:rPr>
            </w:pPr>
            <w:r w:rsidRPr="003168F1">
              <w:rPr>
                <w:bCs w:val="0"/>
                <w:sz w:val="22"/>
                <w:szCs w:val="20"/>
              </w:rPr>
              <w:t>No</w:t>
            </w:r>
          </w:p>
        </w:tc>
        <w:tc>
          <w:tcPr>
            <w:tcW w:w="2023"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7AFED43C" w14:textId="77777777" w:rsidR="00B65F30" w:rsidRPr="003168F1" w:rsidRDefault="00B65F30" w:rsidP="0083651A">
            <w:pPr>
              <w:jc w:val="center"/>
              <w:rPr>
                <w:sz w:val="22"/>
                <w:szCs w:val="22"/>
              </w:rPr>
            </w:pPr>
            <w:r w:rsidRPr="003168F1">
              <w:rPr>
                <w:sz w:val="22"/>
                <w:szCs w:val="22"/>
              </w:rPr>
              <w:t>Application form/ Interview process</w:t>
            </w:r>
          </w:p>
        </w:tc>
      </w:tr>
      <w:tr w:rsidR="00B65F30" w14:paraId="62FDF75B" w14:textId="77777777" w:rsidTr="0083651A">
        <w:trPr>
          <w:cantSplit/>
          <w:trHeight w:val="256"/>
        </w:trPr>
        <w:tc>
          <w:tcPr>
            <w:tcW w:w="1686" w:type="dxa"/>
            <w:tcBorders>
              <w:top w:val="single" w:sz="4" w:space="0" w:color="auto"/>
              <w:left w:val="single" w:sz="4" w:space="0" w:color="auto"/>
              <w:bottom w:val="single" w:sz="4" w:space="0" w:color="auto"/>
              <w:right w:val="single" w:sz="4" w:space="0" w:color="auto"/>
            </w:tcBorders>
          </w:tcPr>
          <w:p w14:paraId="15E950AA" w14:textId="77777777" w:rsidR="00B65F30" w:rsidRDefault="00B65F30" w:rsidP="0083651A">
            <w:pPr>
              <w:rPr>
                <w:sz w:val="22"/>
                <w:szCs w:val="20"/>
              </w:rPr>
            </w:pP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32C846E7" w14:textId="77777777" w:rsidR="00B65F30" w:rsidRPr="003168F1" w:rsidRDefault="00B65F30" w:rsidP="0083651A">
            <w:pPr>
              <w:pStyle w:val="FootnoteText"/>
              <w:rPr>
                <w:rFonts w:ascii="Arial" w:hAnsi="Arial" w:cs="Arial"/>
                <w:sz w:val="22"/>
              </w:rPr>
            </w:pPr>
            <w:r w:rsidRPr="003168F1">
              <w:rPr>
                <w:rFonts w:ascii="Arial" w:hAnsi="Arial" w:cs="Arial"/>
                <w:sz w:val="22"/>
              </w:rPr>
              <w:t>.Experience of dealing with complex customer barriers.  Mentoring, Signposting with the objective of barrier removal/reduction to move closer to the labour market.</w:t>
            </w:r>
          </w:p>
        </w:tc>
        <w:tc>
          <w:tcPr>
            <w:tcW w:w="1113"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4854C7C9" w14:textId="77777777" w:rsidR="00B65F30" w:rsidRPr="003168F1" w:rsidRDefault="00B65F30" w:rsidP="0083651A">
            <w:pPr>
              <w:jc w:val="center"/>
              <w:rPr>
                <w:sz w:val="22"/>
                <w:szCs w:val="20"/>
              </w:rPr>
            </w:pPr>
            <w:r w:rsidRPr="003168F1">
              <w:rPr>
                <w:sz w:val="22"/>
                <w:szCs w:val="20"/>
              </w:rPr>
              <w:t>Essential</w:t>
            </w:r>
          </w:p>
        </w:tc>
        <w:tc>
          <w:tcPr>
            <w:tcW w:w="80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778148E0" w14:textId="77777777" w:rsidR="00B65F30" w:rsidRPr="003168F1" w:rsidRDefault="00B65F30" w:rsidP="0083651A">
            <w:pPr>
              <w:jc w:val="center"/>
              <w:rPr>
                <w:bCs w:val="0"/>
                <w:sz w:val="22"/>
                <w:szCs w:val="20"/>
              </w:rPr>
            </w:pPr>
            <w:r w:rsidRPr="003168F1">
              <w:rPr>
                <w:bCs w:val="0"/>
                <w:sz w:val="22"/>
                <w:szCs w:val="20"/>
              </w:rPr>
              <w:t>Yes</w:t>
            </w:r>
          </w:p>
        </w:tc>
        <w:tc>
          <w:tcPr>
            <w:tcW w:w="2023"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35D5B7EE" w14:textId="77777777" w:rsidR="00B65F30" w:rsidRPr="00A7451C" w:rsidRDefault="00B65F30" w:rsidP="0083651A">
            <w:pPr>
              <w:jc w:val="center"/>
              <w:rPr>
                <w:sz w:val="22"/>
                <w:szCs w:val="22"/>
                <w:highlight w:val="yellow"/>
              </w:rPr>
            </w:pPr>
            <w:r>
              <w:rPr>
                <w:sz w:val="22"/>
                <w:szCs w:val="22"/>
              </w:rPr>
              <w:t>Application form/ Interview process</w:t>
            </w:r>
          </w:p>
        </w:tc>
      </w:tr>
    </w:tbl>
    <w:p w14:paraId="44074C5A" w14:textId="77777777" w:rsidR="00B65F30" w:rsidRDefault="00B65F30" w:rsidP="00B65F30"/>
    <w:p w14:paraId="670900EB" w14:textId="77777777" w:rsidR="00B65F30" w:rsidRDefault="00B65F30" w:rsidP="00B65F30"/>
    <w:p w14:paraId="5F752A9C" w14:textId="77777777" w:rsidR="00B65F30" w:rsidRDefault="00B65F30" w:rsidP="00B65F30"/>
    <w:p w14:paraId="2CF08A73" w14:textId="77777777" w:rsidR="00B65F30" w:rsidRDefault="00B65F30" w:rsidP="00B65F30"/>
    <w:p w14:paraId="22FC2736" w14:textId="77777777" w:rsidR="00B65F30" w:rsidRDefault="00B65F30" w:rsidP="00B65F30"/>
    <w:p w14:paraId="3E78F665" w14:textId="77777777" w:rsidR="00B65F30" w:rsidRDefault="00B65F30" w:rsidP="00B65F30"/>
    <w:tbl>
      <w:tblPr>
        <w:tblW w:w="0" w:type="auto"/>
        <w:tblInd w:w="10" w:type="dxa"/>
        <w:tblLayout w:type="fixed"/>
        <w:tblCellMar>
          <w:left w:w="0" w:type="dxa"/>
          <w:right w:w="0" w:type="dxa"/>
        </w:tblCellMar>
        <w:tblLook w:val="0000" w:firstRow="0" w:lastRow="0" w:firstColumn="0" w:lastColumn="0" w:noHBand="0" w:noVBand="0"/>
      </w:tblPr>
      <w:tblGrid>
        <w:gridCol w:w="1686"/>
        <w:gridCol w:w="4820"/>
        <w:gridCol w:w="1134"/>
        <w:gridCol w:w="709"/>
        <w:gridCol w:w="2097"/>
      </w:tblGrid>
      <w:tr w:rsidR="00B65F30" w14:paraId="7461915B"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19147E0" w14:textId="77777777" w:rsidR="00B65F30" w:rsidRDefault="00B65F30" w:rsidP="0083651A">
            <w:pPr>
              <w:rPr>
                <w:b/>
                <w:bCs w:val="0"/>
                <w:sz w:val="22"/>
                <w:szCs w:val="20"/>
              </w:rPr>
            </w:pPr>
            <w:r>
              <w:rPr>
                <w:b/>
                <w:bCs w:val="0"/>
                <w:sz w:val="22"/>
                <w:szCs w:val="20"/>
              </w:rPr>
              <w:t xml:space="preserve">Knowledge </w:t>
            </w: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7D7F2547" w14:textId="77777777" w:rsidR="00B65F30" w:rsidRDefault="00B65F30" w:rsidP="0083651A">
            <w:pPr>
              <w:pStyle w:val="FootnoteText"/>
              <w:rPr>
                <w:rFonts w:ascii="Arial" w:hAnsi="Arial" w:cs="Arial"/>
                <w:sz w:val="22"/>
              </w:rPr>
            </w:pPr>
            <w:r>
              <w:rPr>
                <w:rFonts w:ascii="Arial" w:hAnsi="Arial" w:cs="Arial"/>
                <w:sz w:val="22"/>
              </w:rPr>
              <w:t>Knowledge of funded programmes, DWP, ESF, Big Lottery</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11C60AE2" w14:textId="77777777" w:rsidR="00B65F30" w:rsidRDefault="00B65F30" w:rsidP="0083651A">
            <w:pPr>
              <w:jc w:val="center"/>
              <w:rPr>
                <w:sz w:val="22"/>
                <w:szCs w:val="20"/>
              </w:rPr>
            </w:pPr>
            <w:r>
              <w:rPr>
                <w:sz w:val="22"/>
                <w:szCs w:val="20"/>
              </w:rPr>
              <w:t>Desirable</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759C3DC4" w14:textId="77777777" w:rsidR="00B65F30" w:rsidRDefault="00B65F30" w:rsidP="0083651A">
            <w:pPr>
              <w:pStyle w:val="Heading5"/>
            </w:pPr>
            <w:r>
              <w:t>No</w:t>
            </w:r>
          </w:p>
        </w:tc>
        <w:tc>
          <w:tcPr>
            <w:tcW w:w="2097"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05FA74DA" w14:textId="77777777" w:rsidR="00B65F30" w:rsidRDefault="00B65F30" w:rsidP="0083651A">
            <w:pPr>
              <w:jc w:val="center"/>
              <w:rPr>
                <w:sz w:val="22"/>
                <w:szCs w:val="22"/>
              </w:rPr>
            </w:pPr>
            <w:r>
              <w:rPr>
                <w:sz w:val="22"/>
                <w:szCs w:val="22"/>
              </w:rPr>
              <w:t>Application form/ Interview process</w:t>
            </w:r>
          </w:p>
        </w:tc>
      </w:tr>
      <w:tr w:rsidR="00B65F30" w14:paraId="5C922BD5"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E1238CF" w14:textId="77777777" w:rsidR="00B65F30" w:rsidRDefault="00B65F30" w:rsidP="0083651A">
            <w:pPr>
              <w:rPr>
                <w:b/>
                <w:bCs w:val="0"/>
                <w:sz w:val="22"/>
                <w:szCs w:val="20"/>
              </w:rPr>
            </w:pP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7C1A34A3" w14:textId="77777777" w:rsidR="00B65F30" w:rsidRDefault="00B65F30" w:rsidP="0083651A">
            <w:pPr>
              <w:pStyle w:val="FootnoteText"/>
              <w:rPr>
                <w:rFonts w:ascii="Arial" w:hAnsi="Arial" w:cs="Arial"/>
                <w:sz w:val="22"/>
              </w:rPr>
            </w:pPr>
            <w:r>
              <w:rPr>
                <w:rFonts w:ascii="Arial" w:hAnsi="Arial" w:cs="Arial"/>
                <w:sz w:val="22"/>
              </w:rPr>
              <w:t>Knowledge of labour market.</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14625072" w14:textId="77777777" w:rsidR="00B65F30" w:rsidRDefault="00B65F30" w:rsidP="0083651A">
            <w:pPr>
              <w:jc w:val="center"/>
              <w:rPr>
                <w:sz w:val="22"/>
                <w:szCs w:val="20"/>
              </w:rPr>
            </w:pPr>
            <w:r>
              <w:rPr>
                <w:sz w:val="22"/>
                <w:szCs w:val="20"/>
              </w:rPr>
              <w:t>Essential</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1AB4E960" w14:textId="77777777" w:rsidR="00B65F30" w:rsidRDefault="00B65F30" w:rsidP="0083651A">
            <w:pPr>
              <w:jc w:val="center"/>
              <w:rPr>
                <w:b/>
                <w:sz w:val="22"/>
                <w:szCs w:val="20"/>
              </w:rPr>
            </w:pPr>
            <w:r>
              <w:rPr>
                <w:b/>
                <w:sz w:val="22"/>
                <w:szCs w:val="20"/>
              </w:rPr>
              <w:t>Yes</w:t>
            </w:r>
          </w:p>
        </w:tc>
        <w:tc>
          <w:tcPr>
            <w:tcW w:w="2097"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2969D80D" w14:textId="77777777" w:rsidR="00B65F30" w:rsidRDefault="00B65F30" w:rsidP="0083651A">
            <w:pPr>
              <w:jc w:val="center"/>
              <w:rPr>
                <w:sz w:val="22"/>
                <w:szCs w:val="22"/>
              </w:rPr>
            </w:pPr>
            <w:r>
              <w:rPr>
                <w:sz w:val="22"/>
                <w:szCs w:val="22"/>
              </w:rPr>
              <w:t>Application form/ Interview process</w:t>
            </w:r>
          </w:p>
        </w:tc>
      </w:tr>
      <w:tr w:rsidR="00B65F30" w14:paraId="47331748"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EA884A9" w14:textId="77777777" w:rsidR="00B65F30" w:rsidRDefault="00B65F30" w:rsidP="0083651A">
            <w:pPr>
              <w:rPr>
                <w:b/>
                <w:bCs w:val="0"/>
                <w:sz w:val="22"/>
                <w:szCs w:val="20"/>
              </w:rPr>
            </w:pP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51F63204" w14:textId="77777777" w:rsidR="00B65F30" w:rsidRDefault="00B65F30" w:rsidP="0083651A">
            <w:pPr>
              <w:pStyle w:val="FootnoteText"/>
              <w:rPr>
                <w:rFonts w:ascii="Arial" w:hAnsi="Arial" w:cs="Arial"/>
                <w:sz w:val="22"/>
              </w:rPr>
            </w:pPr>
            <w:r>
              <w:rPr>
                <w:rFonts w:ascii="Arial" w:hAnsi="Arial" w:cs="Arial"/>
                <w:sz w:val="22"/>
              </w:rPr>
              <w:t>Knowledge of quality systems such as Matrix, OFSTED</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6CE9AF92" w14:textId="77777777" w:rsidR="00B65F30" w:rsidRDefault="00B65F30" w:rsidP="0083651A">
            <w:pPr>
              <w:jc w:val="center"/>
              <w:rPr>
                <w:sz w:val="22"/>
                <w:szCs w:val="20"/>
              </w:rPr>
            </w:pPr>
            <w:r>
              <w:rPr>
                <w:sz w:val="22"/>
                <w:szCs w:val="20"/>
              </w:rPr>
              <w:t>Desirable</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5C01785C" w14:textId="77777777" w:rsidR="00B65F30" w:rsidRDefault="00B65F30" w:rsidP="0083651A">
            <w:pPr>
              <w:jc w:val="center"/>
              <w:rPr>
                <w:bCs w:val="0"/>
                <w:sz w:val="22"/>
                <w:szCs w:val="20"/>
              </w:rPr>
            </w:pPr>
            <w:r>
              <w:rPr>
                <w:bCs w:val="0"/>
                <w:sz w:val="22"/>
                <w:szCs w:val="20"/>
              </w:rPr>
              <w:t>No</w:t>
            </w:r>
          </w:p>
        </w:tc>
        <w:tc>
          <w:tcPr>
            <w:tcW w:w="2097"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3F73593C" w14:textId="77777777" w:rsidR="00B65F30" w:rsidRDefault="00B65F30" w:rsidP="0083651A">
            <w:pPr>
              <w:jc w:val="center"/>
              <w:rPr>
                <w:sz w:val="22"/>
                <w:szCs w:val="22"/>
              </w:rPr>
            </w:pPr>
            <w:r>
              <w:rPr>
                <w:sz w:val="22"/>
                <w:szCs w:val="22"/>
              </w:rPr>
              <w:t>Application form/ Interview process</w:t>
            </w:r>
          </w:p>
        </w:tc>
      </w:tr>
      <w:tr w:rsidR="00B65F30" w14:paraId="42B1A7E3"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10FFBF" w14:textId="77777777" w:rsidR="00B65F30" w:rsidRDefault="00B65F30" w:rsidP="0083651A">
            <w:pPr>
              <w:rPr>
                <w:b/>
                <w:bCs w:val="0"/>
                <w:sz w:val="22"/>
                <w:szCs w:val="20"/>
              </w:rPr>
            </w:pPr>
            <w:r>
              <w:rPr>
                <w:b/>
                <w:bCs w:val="0"/>
                <w:sz w:val="22"/>
                <w:szCs w:val="20"/>
              </w:rPr>
              <w:t>Personal skills &amp; Ability</w:t>
            </w: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3D300D04" w14:textId="77777777" w:rsidR="00B65F30" w:rsidRDefault="00B65F30" w:rsidP="0083651A">
            <w:pPr>
              <w:pStyle w:val="FootnoteText"/>
              <w:rPr>
                <w:rFonts w:ascii="Arial" w:hAnsi="Arial" w:cs="Arial"/>
                <w:sz w:val="22"/>
              </w:rPr>
            </w:pPr>
            <w:r>
              <w:rPr>
                <w:rFonts w:ascii="Arial" w:hAnsi="Arial" w:cs="Arial"/>
                <w:sz w:val="22"/>
              </w:rPr>
              <w:t>Able to work productively within a team environment and with minimal supervision.</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777028FE" w14:textId="77777777" w:rsidR="00B65F30" w:rsidRDefault="00B65F30" w:rsidP="0083651A">
            <w:pPr>
              <w:jc w:val="center"/>
              <w:rPr>
                <w:sz w:val="22"/>
                <w:szCs w:val="20"/>
              </w:rPr>
            </w:pPr>
            <w:r>
              <w:rPr>
                <w:sz w:val="22"/>
                <w:szCs w:val="20"/>
              </w:rPr>
              <w:t>Essential</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24E1909C" w14:textId="77777777" w:rsidR="00B65F30" w:rsidRDefault="00B65F30" w:rsidP="0083651A">
            <w:pPr>
              <w:jc w:val="center"/>
              <w:rPr>
                <w:bCs w:val="0"/>
                <w:sz w:val="22"/>
                <w:szCs w:val="20"/>
              </w:rPr>
            </w:pPr>
            <w:r>
              <w:rPr>
                <w:bCs w:val="0"/>
                <w:sz w:val="22"/>
                <w:szCs w:val="20"/>
              </w:rPr>
              <w:t>No</w:t>
            </w:r>
          </w:p>
        </w:tc>
        <w:tc>
          <w:tcPr>
            <w:tcW w:w="2097"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7C757FB8" w14:textId="77777777" w:rsidR="00B65F30" w:rsidRDefault="00B65F30" w:rsidP="0083651A">
            <w:pPr>
              <w:jc w:val="center"/>
              <w:rPr>
                <w:sz w:val="22"/>
                <w:szCs w:val="22"/>
              </w:rPr>
            </w:pPr>
            <w:r>
              <w:rPr>
                <w:sz w:val="22"/>
                <w:szCs w:val="22"/>
              </w:rPr>
              <w:t>Interview process</w:t>
            </w:r>
          </w:p>
        </w:tc>
      </w:tr>
      <w:tr w:rsidR="00B65F30" w14:paraId="69CE4F0A"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8274A0" w14:textId="77777777" w:rsidR="00B65F30" w:rsidRDefault="00B65F30" w:rsidP="0083651A">
            <w:pPr>
              <w:rPr>
                <w:b/>
                <w:bCs w:val="0"/>
                <w:sz w:val="22"/>
                <w:szCs w:val="20"/>
              </w:rPr>
            </w:pPr>
          </w:p>
        </w:tc>
        <w:tc>
          <w:tcPr>
            <w:tcW w:w="4820" w:type="dxa"/>
            <w:tcBorders>
              <w:top w:val="nil"/>
              <w:left w:val="nil"/>
              <w:bottom w:val="single" w:sz="4" w:space="0" w:color="auto"/>
              <w:right w:val="single" w:sz="4" w:space="0" w:color="auto"/>
            </w:tcBorders>
            <w:tcMar>
              <w:top w:w="20" w:type="dxa"/>
              <w:left w:w="20" w:type="dxa"/>
              <w:bottom w:w="0" w:type="dxa"/>
              <w:right w:w="20" w:type="dxa"/>
            </w:tcMar>
          </w:tcPr>
          <w:p w14:paraId="0BC0EAB5" w14:textId="77777777" w:rsidR="00B65F30" w:rsidRDefault="00B65F30" w:rsidP="0083651A">
            <w:pPr>
              <w:pStyle w:val="FootnoteText"/>
              <w:rPr>
                <w:rFonts w:ascii="Arial" w:hAnsi="Arial" w:cs="Arial"/>
                <w:sz w:val="22"/>
              </w:rPr>
            </w:pPr>
            <w:r>
              <w:rPr>
                <w:rFonts w:ascii="Arial" w:hAnsi="Arial" w:cs="Arial"/>
                <w:sz w:val="22"/>
              </w:rPr>
              <w:t>Able to work to deadlines, dealing with competing demands and to prioritise own work load.</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tcPr>
          <w:p w14:paraId="02F8C74C" w14:textId="77777777" w:rsidR="00B65F30" w:rsidRDefault="00B65F30" w:rsidP="0083651A">
            <w:pPr>
              <w:jc w:val="center"/>
              <w:rPr>
                <w:sz w:val="22"/>
                <w:szCs w:val="20"/>
              </w:rPr>
            </w:pPr>
            <w:r>
              <w:rPr>
                <w:sz w:val="22"/>
                <w:szCs w:val="20"/>
              </w:rPr>
              <w:t>Essential</w:t>
            </w:r>
          </w:p>
        </w:tc>
        <w:tc>
          <w:tcPr>
            <w:tcW w:w="709" w:type="dxa"/>
            <w:tcBorders>
              <w:top w:val="nil"/>
              <w:left w:val="nil"/>
              <w:bottom w:val="single" w:sz="4" w:space="0" w:color="auto"/>
              <w:right w:val="single" w:sz="4" w:space="0" w:color="auto"/>
            </w:tcBorders>
            <w:noWrap/>
            <w:tcMar>
              <w:top w:w="20" w:type="dxa"/>
              <w:left w:w="20" w:type="dxa"/>
              <w:bottom w:w="0" w:type="dxa"/>
              <w:right w:w="20" w:type="dxa"/>
            </w:tcMar>
          </w:tcPr>
          <w:p w14:paraId="1D02622A" w14:textId="77777777" w:rsidR="00B65F30" w:rsidRDefault="00B65F30" w:rsidP="0083651A">
            <w:pPr>
              <w:pStyle w:val="Heading3"/>
              <w:jc w:val="center"/>
              <w:rPr>
                <w:sz w:val="22"/>
              </w:rPr>
            </w:pPr>
            <w:r>
              <w:rPr>
                <w:sz w:val="22"/>
              </w:rPr>
              <w:t>No</w:t>
            </w:r>
          </w:p>
        </w:tc>
        <w:tc>
          <w:tcPr>
            <w:tcW w:w="2097" w:type="dxa"/>
            <w:tcBorders>
              <w:top w:val="nil"/>
              <w:left w:val="nil"/>
              <w:bottom w:val="single" w:sz="4" w:space="0" w:color="auto"/>
              <w:right w:val="single" w:sz="4" w:space="0" w:color="auto"/>
            </w:tcBorders>
            <w:noWrap/>
            <w:tcMar>
              <w:top w:w="20" w:type="dxa"/>
              <w:left w:w="20" w:type="dxa"/>
              <w:bottom w:w="0" w:type="dxa"/>
              <w:right w:w="20" w:type="dxa"/>
            </w:tcMar>
          </w:tcPr>
          <w:p w14:paraId="7F7C9789" w14:textId="77777777" w:rsidR="00B65F30" w:rsidRDefault="00B65F30" w:rsidP="0083651A">
            <w:pPr>
              <w:rPr>
                <w:sz w:val="22"/>
                <w:szCs w:val="22"/>
              </w:rPr>
            </w:pPr>
            <w:r>
              <w:rPr>
                <w:sz w:val="22"/>
                <w:szCs w:val="22"/>
              </w:rPr>
              <w:t>Application form/ Interview process</w:t>
            </w:r>
          </w:p>
        </w:tc>
      </w:tr>
      <w:tr w:rsidR="00B65F30" w14:paraId="6D989C61"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ABB1E9B" w14:textId="77777777" w:rsidR="00B65F30" w:rsidRDefault="00B65F30" w:rsidP="0083651A">
            <w:pPr>
              <w:rPr>
                <w:b/>
                <w:bCs w:val="0"/>
                <w:sz w:val="22"/>
                <w:szCs w:val="20"/>
              </w:rPr>
            </w:pPr>
          </w:p>
        </w:tc>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791F054" w14:textId="77777777" w:rsidR="00B65F30" w:rsidRDefault="00B65F30" w:rsidP="0083651A">
            <w:pPr>
              <w:pStyle w:val="FootnoteText"/>
              <w:rPr>
                <w:rFonts w:ascii="Arial" w:hAnsi="Arial" w:cs="Arial"/>
                <w:sz w:val="22"/>
              </w:rPr>
            </w:pPr>
            <w:r>
              <w:rPr>
                <w:rFonts w:ascii="Arial" w:hAnsi="Arial" w:cs="Arial"/>
                <w:sz w:val="22"/>
              </w:rPr>
              <w:t>Able to communicate effectively (both written and verbal) with a variety of people internal and external to the organisation.</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BDC66B" w14:textId="77777777" w:rsidR="00B65F30" w:rsidRDefault="00B65F30" w:rsidP="0083651A">
            <w:pPr>
              <w:jc w:val="center"/>
              <w:rPr>
                <w:sz w:val="22"/>
                <w:szCs w:val="20"/>
              </w:rPr>
            </w:pPr>
            <w:r>
              <w:rPr>
                <w:sz w:val="22"/>
                <w:szCs w:val="20"/>
              </w:rPr>
              <w:t>Essential</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5F71D308" w14:textId="77777777" w:rsidR="00B65F30" w:rsidRDefault="00B65F30" w:rsidP="0083651A">
            <w:pPr>
              <w:jc w:val="center"/>
              <w:rPr>
                <w:bCs w:val="0"/>
                <w:sz w:val="22"/>
                <w:szCs w:val="20"/>
              </w:rPr>
            </w:pPr>
            <w:r>
              <w:rPr>
                <w:bCs w:val="0"/>
                <w:sz w:val="22"/>
                <w:szCs w:val="20"/>
              </w:rPr>
              <w:t>No</w:t>
            </w:r>
          </w:p>
        </w:tc>
        <w:tc>
          <w:tcPr>
            <w:tcW w:w="2097"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2CB9C3C8" w14:textId="77777777" w:rsidR="00B65F30" w:rsidRDefault="00B65F30" w:rsidP="0083651A">
            <w:pPr>
              <w:jc w:val="center"/>
              <w:rPr>
                <w:sz w:val="22"/>
                <w:szCs w:val="22"/>
              </w:rPr>
            </w:pPr>
            <w:r>
              <w:rPr>
                <w:sz w:val="22"/>
                <w:szCs w:val="22"/>
              </w:rPr>
              <w:t>Application form/ Interview process</w:t>
            </w:r>
          </w:p>
        </w:tc>
      </w:tr>
      <w:tr w:rsidR="00B65F30" w14:paraId="0FDF41FD"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B43572" w14:textId="77777777" w:rsidR="00B65F30" w:rsidRDefault="00B65F30" w:rsidP="0083651A">
            <w:pPr>
              <w:rPr>
                <w:b/>
                <w:bCs w:val="0"/>
                <w:sz w:val="22"/>
                <w:szCs w:val="20"/>
              </w:rPr>
            </w:pP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267301CD" w14:textId="77777777" w:rsidR="00B65F30" w:rsidRDefault="00B65F30" w:rsidP="0083651A">
            <w:pPr>
              <w:pStyle w:val="FootnoteText"/>
              <w:rPr>
                <w:rFonts w:ascii="Arial" w:hAnsi="Arial" w:cs="Arial"/>
                <w:sz w:val="22"/>
              </w:rPr>
            </w:pPr>
            <w:r>
              <w:rPr>
                <w:rFonts w:ascii="Arial" w:hAnsi="Arial" w:cs="Arial"/>
                <w:sz w:val="22"/>
              </w:rPr>
              <w:t>Able to take an innovative and proactive approach to opportunities, issues and problems.</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2518CF78" w14:textId="77777777" w:rsidR="00B65F30" w:rsidRDefault="00B65F30" w:rsidP="0083651A">
            <w:pPr>
              <w:jc w:val="center"/>
              <w:rPr>
                <w:sz w:val="22"/>
                <w:szCs w:val="20"/>
              </w:rPr>
            </w:pPr>
            <w:r>
              <w:rPr>
                <w:sz w:val="22"/>
                <w:szCs w:val="20"/>
              </w:rPr>
              <w:t>Essential</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43DBF8B3" w14:textId="77777777" w:rsidR="00B65F30" w:rsidRDefault="00B65F30" w:rsidP="0083651A">
            <w:pPr>
              <w:pStyle w:val="Heading3"/>
              <w:jc w:val="center"/>
              <w:rPr>
                <w:sz w:val="22"/>
              </w:rPr>
            </w:pPr>
            <w:r>
              <w:rPr>
                <w:sz w:val="22"/>
              </w:rPr>
              <w:t>No</w:t>
            </w:r>
          </w:p>
        </w:tc>
        <w:tc>
          <w:tcPr>
            <w:tcW w:w="2097"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68E0B727" w14:textId="77777777" w:rsidR="00B65F30" w:rsidRDefault="00B65F30" w:rsidP="0083651A">
            <w:pPr>
              <w:jc w:val="center"/>
              <w:rPr>
                <w:sz w:val="22"/>
                <w:szCs w:val="22"/>
              </w:rPr>
            </w:pPr>
            <w:r>
              <w:rPr>
                <w:sz w:val="22"/>
                <w:szCs w:val="22"/>
              </w:rPr>
              <w:t>Interview process</w:t>
            </w:r>
          </w:p>
        </w:tc>
      </w:tr>
      <w:tr w:rsidR="00B65F30" w14:paraId="645D3532"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2F35331" w14:textId="77777777" w:rsidR="00B65F30" w:rsidRDefault="00B65F30" w:rsidP="0083651A">
            <w:pPr>
              <w:rPr>
                <w:b/>
                <w:bCs w:val="0"/>
                <w:sz w:val="22"/>
                <w:szCs w:val="20"/>
              </w:rPr>
            </w:pP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4BCB2ED4" w14:textId="77777777" w:rsidR="00B65F30" w:rsidRDefault="00B65F30" w:rsidP="0083651A">
            <w:pPr>
              <w:pStyle w:val="FootnoteText"/>
              <w:rPr>
                <w:rFonts w:ascii="Arial" w:hAnsi="Arial" w:cs="Arial"/>
                <w:sz w:val="22"/>
              </w:rPr>
            </w:pPr>
            <w:r>
              <w:rPr>
                <w:rFonts w:ascii="Arial" w:hAnsi="Arial" w:cs="Arial"/>
                <w:sz w:val="22"/>
              </w:rPr>
              <w:t>Effective administrative and organisational skills along with an attention to detail.</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4CD0656A" w14:textId="77777777" w:rsidR="00B65F30" w:rsidRDefault="00B65F30" w:rsidP="0083651A">
            <w:pPr>
              <w:jc w:val="center"/>
              <w:rPr>
                <w:sz w:val="22"/>
                <w:szCs w:val="20"/>
              </w:rPr>
            </w:pPr>
            <w:r>
              <w:rPr>
                <w:sz w:val="22"/>
                <w:szCs w:val="20"/>
              </w:rPr>
              <w:t>Essential</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71CF81A6" w14:textId="77777777" w:rsidR="00B65F30" w:rsidRDefault="00B65F30" w:rsidP="0083651A">
            <w:pPr>
              <w:pStyle w:val="Heading3"/>
              <w:jc w:val="center"/>
              <w:rPr>
                <w:b/>
                <w:bCs/>
                <w:sz w:val="22"/>
              </w:rPr>
            </w:pPr>
            <w:r>
              <w:rPr>
                <w:b/>
                <w:bCs/>
                <w:sz w:val="22"/>
              </w:rPr>
              <w:t>Yes</w:t>
            </w:r>
          </w:p>
        </w:tc>
        <w:tc>
          <w:tcPr>
            <w:tcW w:w="2097"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40ADBDF5" w14:textId="77777777" w:rsidR="00B65F30" w:rsidRDefault="00B65F30" w:rsidP="0083651A">
            <w:pPr>
              <w:jc w:val="center"/>
              <w:rPr>
                <w:sz w:val="22"/>
                <w:szCs w:val="22"/>
              </w:rPr>
            </w:pPr>
            <w:r>
              <w:rPr>
                <w:sz w:val="22"/>
                <w:szCs w:val="22"/>
              </w:rPr>
              <w:t>Application form/ Interview process</w:t>
            </w:r>
          </w:p>
        </w:tc>
      </w:tr>
      <w:tr w:rsidR="00B65F30" w14:paraId="161EA4C4"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CEAD28" w14:textId="77777777" w:rsidR="00B65F30" w:rsidRDefault="00B65F30" w:rsidP="0083651A">
            <w:pPr>
              <w:rPr>
                <w:b/>
                <w:bCs w:val="0"/>
                <w:sz w:val="22"/>
                <w:szCs w:val="20"/>
              </w:rPr>
            </w:pPr>
          </w:p>
        </w:tc>
        <w:tc>
          <w:tcPr>
            <w:tcW w:w="4820" w:type="dxa"/>
            <w:tcBorders>
              <w:top w:val="nil"/>
              <w:left w:val="nil"/>
              <w:bottom w:val="nil"/>
              <w:right w:val="single" w:sz="4" w:space="0" w:color="auto"/>
            </w:tcBorders>
            <w:tcMar>
              <w:top w:w="20" w:type="dxa"/>
              <w:left w:w="20" w:type="dxa"/>
              <w:bottom w:w="0" w:type="dxa"/>
              <w:right w:w="20" w:type="dxa"/>
            </w:tcMar>
          </w:tcPr>
          <w:p w14:paraId="21D5CA40" w14:textId="77777777" w:rsidR="00B65F30" w:rsidRDefault="00B65F30" w:rsidP="0083651A">
            <w:pPr>
              <w:rPr>
                <w:sz w:val="22"/>
              </w:rPr>
            </w:pPr>
            <w:r>
              <w:rPr>
                <w:sz w:val="22"/>
              </w:rPr>
              <w:t>Computer literate with a practical experience of using MS Outlook, Word, Excel and an ability to use other packages.</w:t>
            </w:r>
          </w:p>
        </w:tc>
        <w:tc>
          <w:tcPr>
            <w:tcW w:w="1134" w:type="dxa"/>
            <w:tcBorders>
              <w:top w:val="nil"/>
              <w:left w:val="nil"/>
              <w:bottom w:val="nil"/>
              <w:right w:val="single" w:sz="4" w:space="0" w:color="auto"/>
            </w:tcBorders>
            <w:noWrap/>
            <w:tcMar>
              <w:top w:w="20" w:type="dxa"/>
              <w:left w:w="20" w:type="dxa"/>
              <w:bottom w:w="0" w:type="dxa"/>
              <w:right w:w="20" w:type="dxa"/>
            </w:tcMar>
          </w:tcPr>
          <w:p w14:paraId="21BCB040" w14:textId="77777777" w:rsidR="00B65F30" w:rsidRDefault="00B65F30" w:rsidP="0083651A">
            <w:pPr>
              <w:jc w:val="center"/>
              <w:rPr>
                <w:sz w:val="22"/>
                <w:szCs w:val="20"/>
              </w:rPr>
            </w:pPr>
            <w:r>
              <w:rPr>
                <w:sz w:val="22"/>
                <w:szCs w:val="20"/>
              </w:rPr>
              <w:t>Essential</w:t>
            </w:r>
          </w:p>
        </w:tc>
        <w:tc>
          <w:tcPr>
            <w:tcW w:w="709" w:type="dxa"/>
            <w:tcBorders>
              <w:top w:val="nil"/>
              <w:left w:val="nil"/>
              <w:bottom w:val="nil"/>
              <w:right w:val="single" w:sz="4" w:space="0" w:color="auto"/>
            </w:tcBorders>
            <w:noWrap/>
            <w:tcMar>
              <w:top w:w="20" w:type="dxa"/>
              <w:left w:w="20" w:type="dxa"/>
              <w:bottom w:w="0" w:type="dxa"/>
              <w:right w:w="20" w:type="dxa"/>
            </w:tcMar>
          </w:tcPr>
          <w:p w14:paraId="5EC2472A" w14:textId="77777777" w:rsidR="00B65F30" w:rsidRDefault="00B65F30" w:rsidP="0083651A">
            <w:pPr>
              <w:pStyle w:val="Heading3"/>
              <w:jc w:val="center"/>
              <w:rPr>
                <w:b/>
                <w:bCs/>
                <w:sz w:val="22"/>
              </w:rPr>
            </w:pPr>
            <w:r>
              <w:rPr>
                <w:b/>
                <w:bCs/>
                <w:sz w:val="22"/>
              </w:rPr>
              <w:t>Yes</w:t>
            </w:r>
          </w:p>
        </w:tc>
        <w:tc>
          <w:tcPr>
            <w:tcW w:w="2097" w:type="dxa"/>
            <w:tcBorders>
              <w:top w:val="nil"/>
              <w:left w:val="nil"/>
              <w:bottom w:val="nil"/>
              <w:right w:val="single" w:sz="4" w:space="0" w:color="auto"/>
            </w:tcBorders>
            <w:noWrap/>
            <w:tcMar>
              <w:top w:w="20" w:type="dxa"/>
              <w:left w:w="20" w:type="dxa"/>
              <w:bottom w:w="0" w:type="dxa"/>
              <w:right w:w="20" w:type="dxa"/>
            </w:tcMar>
          </w:tcPr>
          <w:p w14:paraId="5E30EDC6" w14:textId="77777777" w:rsidR="00B65F30" w:rsidRDefault="00B65F30" w:rsidP="0083651A">
            <w:pPr>
              <w:jc w:val="center"/>
              <w:rPr>
                <w:b/>
                <w:bCs w:val="0"/>
                <w:sz w:val="22"/>
                <w:szCs w:val="20"/>
              </w:rPr>
            </w:pPr>
            <w:r>
              <w:rPr>
                <w:sz w:val="22"/>
                <w:szCs w:val="22"/>
              </w:rPr>
              <w:t>Application form/ Interview process</w:t>
            </w:r>
          </w:p>
        </w:tc>
      </w:tr>
      <w:tr w:rsidR="00B65F30" w14:paraId="01D8086B"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A3B2E5" w14:textId="77777777" w:rsidR="00B65F30" w:rsidRDefault="00B65F30" w:rsidP="0083651A">
            <w:pPr>
              <w:rPr>
                <w:b/>
                <w:bCs w:val="0"/>
                <w:sz w:val="22"/>
                <w:szCs w:val="20"/>
              </w:rPr>
            </w:pPr>
            <w:r>
              <w:rPr>
                <w:b/>
                <w:bCs w:val="0"/>
                <w:sz w:val="22"/>
                <w:szCs w:val="20"/>
              </w:rPr>
              <w:t>Miscellaneous</w:t>
            </w:r>
          </w:p>
        </w:tc>
        <w:tc>
          <w:tcPr>
            <w:tcW w:w="482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1312BDCE" w14:textId="77777777" w:rsidR="00B65F30" w:rsidRDefault="00B65F30" w:rsidP="0083651A">
            <w:pPr>
              <w:rPr>
                <w:sz w:val="22"/>
              </w:rPr>
            </w:pPr>
            <w:r>
              <w:rPr>
                <w:sz w:val="22"/>
              </w:rPr>
              <w:t>Ability to adhere to the organisation’s health, safety and welfare policies and procedures.</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51084DAB" w14:textId="77777777" w:rsidR="00B65F30" w:rsidRDefault="00B65F30" w:rsidP="0083651A">
            <w:pPr>
              <w:jc w:val="center"/>
              <w:rPr>
                <w:sz w:val="22"/>
                <w:szCs w:val="20"/>
              </w:rPr>
            </w:pPr>
            <w:r>
              <w:rPr>
                <w:sz w:val="22"/>
                <w:szCs w:val="20"/>
              </w:rPr>
              <w:t>Essential</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46987E0D" w14:textId="77777777" w:rsidR="00B65F30" w:rsidRDefault="00B65F30" w:rsidP="0083651A">
            <w:pPr>
              <w:jc w:val="center"/>
              <w:rPr>
                <w:bCs w:val="0"/>
                <w:sz w:val="22"/>
                <w:szCs w:val="20"/>
              </w:rPr>
            </w:pPr>
            <w:r>
              <w:rPr>
                <w:bCs w:val="0"/>
                <w:sz w:val="22"/>
                <w:szCs w:val="20"/>
              </w:rPr>
              <w:t>No</w:t>
            </w:r>
          </w:p>
        </w:tc>
        <w:tc>
          <w:tcPr>
            <w:tcW w:w="2097"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632885E6" w14:textId="77777777" w:rsidR="00B65F30" w:rsidRDefault="00B65F30" w:rsidP="0083651A">
            <w:pPr>
              <w:jc w:val="center"/>
              <w:rPr>
                <w:sz w:val="22"/>
                <w:szCs w:val="22"/>
              </w:rPr>
            </w:pPr>
          </w:p>
          <w:p w14:paraId="24A5A5D8" w14:textId="77777777" w:rsidR="00B65F30" w:rsidRDefault="00B65F30" w:rsidP="0083651A">
            <w:pPr>
              <w:jc w:val="center"/>
              <w:rPr>
                <w:sz w:val="22"/>
                <w:szCs w:val="20"/>
              </w:rPr>
            </w:pPr>
            <w:r>
              <w:rPr>
                <w:sz w:val="22"/>
                <w:szCs w:val="22"/>
              </w:rPr>
              <w:t>Interview process</w:t>
            </w:r>
          </w:p>
        </w:tc>
      </w:tr>
      <w:tr w:rsidR="00B65F30" w14:paraId="3EF16EAB"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C7A625" w14:textId="77777777" w:rsidR="00B65F30" w:rsidRDefault="00B65F30" w:rsidP="0083651A">
            <w:pPr>
              <w:rPr>
                <w:b/>
                <w:bCs w:val="0"/>
                <w:sz w:val="22"/>
                <w:szCs w:val="20"/>
              </w:rPr>
            </w:pPr>
          </w:p>
        </w:tc>
        <w:tc>
          <w:tcPr>
            <w:tcW w:w="4820" w:type="dxa"/>
            <w:tcBorders>
              <w:top w:val="nil"/>
              <w:left w:val="nil"/>
              <w:bottom w:val="single" w:sz="4" w:space="0" w:color="auto"/>
              <w:right w:val="single" w:sz="4" w:space="0" w:color="auto"/>
            </w:tcBorders>
            <w:tcMar>
              <w:top w:w="20" w:type="dxa"/>
              <w:left w:w="20" w:type="dxa"/>
              <w:bottom w:w="0" w:type="dxa"/>
              <w:right w:w="20" w:type="dxa"/>
            </w:tcMar>
          </w:tcPr>
          <w:p w14:paraId="213DB8E8" w14:textId="77777777" w:rsidR="00B65F30" w:rsidRDefault="00B65F30" w:rsidP="0083651A">
            <w:pPr>
              <w:rPr>
                <w:sz w:val="22"/>
              </w:rPr>
            </w:pPr>
            <w:r>
              <w:rPr>
                <w:bCs w:val="0"/>
                <w:sz w:val="22"/>
                <w:szCs w:val="20"/>
              </w:rPr>
              <w:t>A flexible approach and ability to work out of office hours including occasional evenings and weekends</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tcPr>
          <w:p w14:paraId="57EB5021" w14:textId="77777777" w:rsidR="00B65F30" w:rsidRDefault="00B65F30" w:rsidP="0083651A">
            <w:pPr>
              <w:jc w:val="center"/>
              <w:rPr>
                <w:sz w:val="22"/>
                <w:szCs w:val="20"/>
              </w:rPr>
            </w:pPr>
            <w:r>
              <w:rPr>
                <w:sz w:val="22"/>
                <w:szCs w:val="20"/>
              </w:rPr>
              <w:t>Essential</w:t>
            </w:r>
          </w:p>
        </w:tc>
        <w:tc>
          <w:tcPr>
            <w:tcW w:w="709" w:type="dxa"/>
            <w:tcBorders>
              <w:top w:val="nil"/>
              <w:left w:val="nil"/>
              <w:bottom w:val="single" w:sz="4" w:space="0" w:color="auto"/>
              <w:right w:val="single" w:sz="4" w:space="0" w:color="auto"/>
            </w:tcBorders>
            <w:noWrap/>
            <w:tcMar>
              <w:top w:w="20" w:type="dxa"/>
              <w:left w:w="20" w:type="dxa"/>
              <w:bottom w:w="0" w:type="dxa"/>
              <w:right w:w="20" w:type="dxa"/>
            </w:tcMar>
          </w:tcPr>
          <w:p w14:paraId="796DF680" w14:textId="77777777" w:rsidR="00B65F30" w:rsidRDefault="00B65F30" w:rsidP="0083651A">
            <w:pPr>
              <w:jc w:val="center"/>
              <w:rPr>
                <w:bCs w:val="0"/>
                <w:sz w:val="22"/>
                <w:szCs w:val="20"/>
              </w:rPr>
            </w:pPr>
            <w:r>
              <w:rPr>
                <w:bCs w:val="0"/>
                <w:sz w:val="22"/>
                <w:szCs w:val="20"/>
              </w:rPr>
              <w:t>No</w:t>
            </w:r>
          </w:p>
        </w:tc>
        <w:tc>
          <w:tcPr>
            <w:tcW w:w="2097" w:type="dxa"/>
            <w:tcBorders>
              <w:top w:val="nil"/>
              <w:left w:val="nil"/>
              <w:bottom w:val="single" w:sz="4" w:space="0" w:color="auto"/>
              <w:right w:val="single" w:sz="4" w:space="0" w:color="auto"/>
            </w:tcBorders>
            <w:noWrap/>
            <w:tcMar>
              <w:top w:w="20" w:type="dxa"/>
              <w:left w:w="20" w:type="dxa"/>
              <w:bottom w:w="0" w:type="dxa"/>
              <w:right w:w="20" w:type="dxa"/>
            </w:tcMar>
          </w:tcPr>
          <w:p w14:paraId="0A9677A7" w14:textId="77777777" w:rsidR="00B65F30" w:rsidRDefault="00B65F30" w:rsidP="0083651A">
            <w:pPr>
              <w:jc w:val="center"/>
              <w:rPr>
                <w:sz w:val="22"/>
                <w:szCs w:val="20"/>
              </w:rPr>
            </w:pPr>
          </w:p>
          <w:p w14:paraId="4978EB8D" w14:textId="77777777" w:rsidR="00B65F30" w:rsidRDefault="00B65F30" w:rsidP="0083651A">
            <w:pPr>
              <w:jc w:val="center"/>
              <w:rPr>
                <w:sz w:val="22"/>
                <w:szCs w:val="20"/>
              </w:rPr>
            </w:pPr>
            <w:r>
              <w:rPr>
                <w:sz w:val="22"/>
                <w:szCs w:val="22"/>
              </w:rPr>
              <w:t>Interview process</w:t>
            </w:r>
          </w:p>
        </w:tc>
      </w:tr>
      <w:tr w:rsidR="00B65F30" w14:paraId="385E4293"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F2F65EB" w14:textId="77777777" w:rsidR="00B65F30" w:rsidRDefault="00B65F30" w:rsidP="0083651A">
            <w:pPr>
              <w:rPr>
                <w:b/>
                <w:bCs w:val="0"/>
                <w:sz w:val="22"/>
                <w:szCs w:val="20"/>
              </w:rPr>
            </w:pPr>
          </w:p>
        </w:tc>
        <w:tc>
          <w:tcPr>
            <w:tcW w:w="4820" w:type="dxa"/>
            <w:tcBorders>
              <w:top w:val="nil"/>
              <w:left w:val="nil"/>
              <w:bottom w:val="single" w:sz="4" w:space="0" w:color="auto"/>
              <w:right w:val="single" w:sz="4" w:space="0" w:color="auto"/>
            </w:tcBorders>
            <w:tcMar>
              <w:top w:w="20" w:type="dxa"/>
              <w:left w:w="20" w:type="dxa"/>
              <w:bottom w:w="0" w:type="dxa"/>
              <w:right w:w="20" w:type="dxa"/>
            </w:tcMar>
          </w:tcPr>
          <w:p w14:paraId="6865D35E" w14:textId="77777777" w:rsidR="00B65F30" w:rsidRDefault="00B65F30" w:rsidP="0083651A">
            <w:pPr>
              <w:rPr>
                <w:sz w:val="22"/>
                <w:szCs w:val="20"/>
              </w:rPr>
            </w:pPr>
            <w:r>
              <w:rPr>
                <w:sz w:val="22"/>
              </w:rPr>
              <w:t>Ability to adhere to the organisation’s health, safety and welfare policies and procedures.</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tcPr>
          <w:p w14:paraId="256AA5AD" w14:textId="77777777" w:rsidR="00B65F30" w:rsidRDefault="00B65F30" w:rsidP="0083651A">
            <w:pPr>
              <w:jc w:val="center"/>
              <w:rPr>
                <w:sz w:val="22"/>
                <w:szCs w:val="20"/>
              </w:rPr>
            </w:pPr>
            <w:r>
              <w:rPr>
                <w:sz w:val="22"/>
                <w:szCs w:val="20"/>
              </w:rPr>
              <w:t>Essential</w:t>
            </w:r>
          </w:p>
        </w:tc>
        <w:tc>
          <w:tcPr>
            <w:tcW w:w="709" w:type="dxa"/>
            <w:tcBorders>
              <w:top w:val="nil"/>
              <w:left w:val="nil"/>
              <w:bottom w:val="single" w:sz="4" w:space="0" w:color="auto"/>
              <w:right w:val="single" w:sz="4" w:space="0" w:color="auto"/>
            </w:tcBorders>
            <w:noWrap/>
            <w:tcMar>
              <w:top w:w="20" w:type="dxa"/>
              <w:left w:w="20" w:type="dxa"/>
              <w:bottom w:w="0" w:type="dxa"/>
              <w:right w:w="20" w:type="dxa"/>
            </w:tcMar>
          </w:tcPr>
          <w:p w14:paraId="0762A03D" w14:textId="77777777" w:rsidR="00B65F30" w:rsidRDefault="00B65F30" w:rsidP="0083651A">
            <w:pPr>
              <w:jc w:val="center"/>
              <w:rPr>
                <w:bCs w:val="0"/>
                <w:sz w:val="22"/>
                <w:szCs w:val="20"/>
              </w:rPr>
            </w:pPr>
            <w:r>
              <w:rPr>
                <w:bCs w:val="0"/>
                <w:sz w:val="22"/>
                <w:szCs w:val="20"/>
              </w:rPr>
              <w:t>No</w:t>
            </w:r>
          </w:p>
        </w:tc>
        <w:tc>
          <w:tcPr>
            <w:tcW w:w="2097" w:type="dxa"/>
            <w:tcBorders>
              <w:top w:val="nil"/>
              <w:left w:val="nil"/>
              <w:bottom w:val="single" w:sz="4" w:space="0" w:color="auto"/>
              <w:right w:val="single" w:sz="4" w:space="0" w:color="auto"/>
            </w:tcBorders>
            <w:noWrap/>
            <w:tcMar>
              <w:top w:w="20" w:type="dxa"/>
              <w:left w:w="20" w:type="dxa"/>
              <w:bottom w:w="0" w:type="dxa"/>
              <w:right w:w="20" w:type="dxa"/>
            </w:tcMar>
          </w:tcPr>
          <w:p w14:paraId="6DA9F516" w14:textId="77777777" w:rsidR="00B65F30" w:rsidRDefault="00B65F30" w:rsidP="0083651A">
            <w:pPr>
              <w:jc w:val="center"/>
              <w:rPr>
                <w:sz w:val="22"/>
                <w:szCs w:val="22"/>
              </w:rPr>
            </w:pPr>
          </w:p>
          <w:p w14:paraId="2C2C3E49" w14:textId="77777777" w:rsidR="00B65F30" w:rsidRDefault="00B65F30" w:rsidP="0083651A">
            <w:pPr>
              <w:jc w:val="center"/>
              <w:rPr>
                <w:sz w:val="22"/>
                <w:szCs w:val="22"/>
              </w:rPr>
            </w:pPr>
            <w:r>
              <w:rPr>
                <w:sz w:val="22"/>
                <w:szCs w:val="22"/>
              </w:rPr>
              <w:t>Interview process</w:t>
            </w:r>
          </w:p>
        </w:tc>
      </w:tr>
      <w:tr w:rsidR="00B65F30" w14:paraId="0B34DF1B" w14:textId="77777777" w:rsidTr="0083651A">
        <w:trPr>
          <w:cantSplit/>
          <w:trHeight w:val="150"/>
        </w:trPr>
        <w:tc>
          <w:tcPr>
            <w:tcW w:w="16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2CC2E5" w14:textId="77777777" w:rsidR="00B65F30" w:rsidRDefault="00B65F30" w:rsidP="0083651A">
            <w:pPr>
              <w:rPr>
                <w:b/>
                <w:bCs w:val="0"/>
                <w:sz w:val="22"/>
                <w:szCs w:val="20"/>
              </w:rPr>
            </w:pPr>
          </w:p>
        </w:tc>
        <w:tc>
          <w:tcPr>
            <w:tcW w:w="4820" w:type="dxa"/>
            <w:tcBorders>
              <w:top w:val="nil"/>
              <w:left w:val="nil"/>
              <w:bottom w:val="single" w:sz="4" w:space="0" w:color="auto"/>
              <w:right w:val="single" w:sz="4" w:space="0" w:color="auto"/>
            </w:tcBorders>
            <w:tcMar>
              <w:top w:w="20" w:type="dxa"/>
              <w:left w:w="20" w:type="dxa"/>
              <w:bottom w:w="0" w:type="dxa"/>
              <w:right w:w="20" w:type="dxa"/>
            </w:tcMar>
          </w:tcPr>
          <w:p w14:paraId="373D753A" w14:textId="77777777" w:rsidR="00B65F30" w:rsidRDefault="00B65F30" w:rsidP="0083651A">
            <w:pPr>
              <w:rPr>
                <w:sz w:val="22"/>
              </w:rPr>
            </w:pPr>
            <w:r>
              <w:rPr>
                <w:sz w:val="22"/>
                <w:szCs w:val="20"/>
              </w:rPr>
              <w:t>A commitment to promoting equal opportunities and diversity in all work practices, employment and partnering opportunities</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tcPr>
          <w:p w14:paraId="4BC70816" w14:textId="77777777" w:rsidR="00B65F30" w:rsidRDefault="00B65F30" w:rsidP="0083651A">
            <w:pPr>
              <w:jc w:val="center"/>
              <w:rPr>
                <w:sz w:val="22"/>
                <w:szCs w:val="20"/>
              </w:rPr>
            </w:pPr>
            <w:r>
              <w:rPr>
                <w:sz w:val="22"/>
                <w:szCs w:val="20"/>
              </w:rPr>
              <w:t>Essential</w:t>
            </w:r>
          </w:p>
        </w:tc>
        <w:tc>
          <w:tcPr>
            <w:tcW w:w="709" w:type="dxa"/>
            <w:tcBorders>
              <w:top w:val="nil"/>
              <w:left w:val="nil"/>
              <w:bottom w:val="single" w:sz="4" w:space="0" w:color="auto"/>
              <w:right w:val="single" w:sz="4" w:space="0" w:color="auto"/>
            </w:tcBorders>
            <w:noWrap/>
            <w:tcMar>
              <w:top w:w="20" w:type="dxa"/>
              <w:left w:w="20" w:type="dxa"/>
              <w:bottom w:w="0" w:type="dxa"/>
              <w:right w:w="20" w:type="dxa"/>
            </w:tcMar>
          </w:tcPr>
          <w:p w14:paraId="2D8E21EA" w14:textId="77777777" w:rsidR="00B65F30" w:rsidRDefault="00B65F30" w:rsidP="0083651A">
            <w:pPr>
              <w:jc w:val="center"/>
              <w:rPr>
                <w:bCs w:val="0"/>
                <w:sz w:val="22"/>
                <w:szCs w:val="20"/>
              </w:rPr>
            </w:pPr>
            <w:r>
              <w:rPr>
                <w:bCs w:val="0"/>
                <w:sz w:val="22"/>
                <w:szCs w:val="20"/>
              </w:rPr>
              <w:t>No</w:t>
            </w:r>
          </w:p>
        </w:tc>
        <w:tc>
          <w:tcPr>
            <w:tcW w:w="2097" w:type="dxa"/>
            <w:tcBorders>
              <w:top w:val="nil"/>
              <w:left w:val="nil"/>
              <w:bottom w:val="single" w:sz="4" w:space="0" w:color="auto"/>
              <w:right w:val="single" w:sz="4" w:space="0" w:color="auto"/>
            </w:tcBorders>
            <w:noWrap/>
            <w:tcMar>
              <w:top w:w="20" w:type="dxa"/>
              <w:left w:w="20" w:type="dxa"/>
              <w:bottom w:w="0" w:type="dxa"/>
              <w:right w:w="20" w:type="dxa"/>
            </w:tcMar>
          </w:tcPr>
          <w:p w14:paraId="40B7D364" w14:textId="77777777" w:rsidR="00B65F30" w:rsidRDefault="00B65F30" w:rsidP="0083651A">
            <w:pPr>
              <w:jc w:val="center"/>
              <w:rPr>
                <w:sz w:val="22"/>
                <w:szCs w:val="22"/>
              </w:rPr>
            </w:pPr>
          </w:p>
          <w:p w14:paraId="673584CF" w14:textId="77777777" w:rsidR="00B65F30" w:rsidRDefault="00B65F30" w:rsidP="0083651A">
            <w:pPr>
              <w:jc w:val="center"/>
              <w:rPr>
                <w:sz w:val="22"/>
                <w:szCs w:val="20"/>
              </w:rPr>
            </w:pPr>
            <w:r>
              <w:rPr>
                <w:sz w:val="22"/>
                <w:szCs w:val="22"/>
              </w:rPr>
              <w:t>Interview process</w:t>
            </w:r>
          </w:p>
        </w:tc>
      </w:tr>
    </w:tbl>
    <w:p w14:paraId="065FC37D" w14:textId="77777777" w:rsidR="00B65F30" w:rsidRDefault="00B65F30" w:rsidP="00B65F30"/>
    <w:tbl>
      <w:tblPr>
        <w:tblW w:w="0" w:type="auto"/>
        <w:tblCellMar>
          <w:left w:w="0" w:type="dxa"/>
          <w:right w:w="0" w:type="dxa"/>
        </w:tblCellMar>
        <w:tblLook w:val="0000" w:firstRow="0" w:lastRow="0" w:firstColumn="0" w:lastColumn="0" w:noHBand="0" w:noVBand="0"/>
      </w:tblPr>
      <w:tblGrid>
        <w:gridCol w:w="16"/>
      </w:tblGrid>
      <w:tr w:rsidR="00B65F30" w14:paraId="4F519B71" w14:textId="77777777" w:rsidTr="0083651A">
        <w:trPr>
          <w:cantSplit/>
          <w:trHeight w:val="256"/>
        </w:trPr>
        <w:tc>
          <w:tcPr>
            <w:tcW w:w="0" w:type="auto"/>
            <w:vMerge w:val="restart"/>
            <w:tcBorders>
              <w:left w:val="single" w:sz="4" w:space="0" w:color="auto"/>
              <w:right w:val="single" w:sz="4" w:space="0" w:color="auto"/>
            </w:tcBorders>
          </w:tcPr>
          <w:p w14:paraId="22DB3A20" w14:textId="77777777" w:rsidR="00B65F30" w:rsidRDefault="00B65F30" w:rsidP="0083651A">
            <w:pPr>
              <w:rPr>
                <w:sz w:val="22"/>
                <w:szCs w:val="20"/>
              </w:rPr>
            </w:pPr>
          </w:p>
        </w:tc>
      </w:tr>
      <w:tr w:rsidR="00B65F30" w14:paraId="0B5AC134" w14:textId="77777777" w:rsidTr="0083651A">
        <w:trPr>
          <w:cantSplit/>
          <w:trHeight w:val="256"/>
        </w:trPr>
        <w:tc>
          <w:tcPr>
            <w:tcW w:w="0" w:type="auto"/>
            <w:vMerge/>
            <w:tcBorders>
              <w:left w:val="single" w:sz="4" w:space="0" w:color="auto"/>
              <w:right w:val="single" w:sz="4" w:space="0" w:color="auto"/>
            </w:tcBorders>
          </w:tcPr>
          <w:p w14:paraId="08C51246" w14:textId="77777777" w:rsidR="00B65F30" w:rsidRDefault="00B65F30" w:rsidP="0083651A">
            <w:pPr>
              <w:rPr>
                <w:sz w:val="22"/>
                <w:szCs w:val="20"/>
              </w:rPr>
            </w:pPr>
          </w:p>
        </w:tc>
      </w:tr>
      <w:tr w:rsidR="00B65F30" w14:paraId="664153D8" w14:textId="77777777" w:rsidTr="0083651A">
        <w:trPr>
          <w:cantSplit/>
          <w:trHeight w:val="256"/>
        </w:trPr>
        <w:tc>
          <w:tcPr>
            <w:tcW w:w="0" w:type="auto"/>
            <w:vMerge/>
            <w:tcBorders>
              <w:left w:val="single" w:sz="4" w:space="0" w:color="auto"/>
              <w:bottom w:val="single" w:sz="4" w:space="0" w:color="auto"/>
              <w:right w:val="single" w:sz="4" w:space="0" w:color="auto"/>
            </w:tcBorders>
          </w:tcPr>
          <w:p w14:paraId="33B29D17" w14:textId="77777777" w:rsidR="00B65F30" w:rsidRDefault="00B65F30" w:rsidP="0083651A">
            <w:pPr>
              <w:rPr>
                <w:sz w:val="22"/>
                <w:szCs w:val="20"/>
              </w:rPr>
            </w:pPr>
          </w:p>
        </w:tc>
      </w:tr>
    </w:tbl>
    <w:p w14:paraId="733A7329" w14:textId="77777777" w:rsidR="00B65F30" w:rsidRDefault="00B65F30" w:rsidP="00B65F30">
      <w:pPr>
        <w:rPr>
          <w:b/>
          <w:sz w:val="22"/>
        </w:rPr>
      </w:pPr>
    </w:p>
    <w:p w14:paraId="2460E91A" w14:textId="77777777" w:rsidR="00B65F30" w:rsidRPr="00B7328D" w:rsidRDefault="00B65F30" w:rsidP="00B65F30">
      <w:pPr>
        <w:rPr>
          <w:b/>
          <w:sz w:val="22"/>
        </w:rPr>
      </w:pPr>
      <w:r w:rsidRPr="00B7328D">
        <w:rPr>
          <w:b/>
          <w:sz w:val="22"/>
        </w:rPr>
        <w:t>An Enhanced DBS Check will be require prior to commencement in post.</w:t>
      </w:r>
    </w:p>
    <w:p w14:paraId="34DB5201" w14:textId="77777777" w:rsidR="00B65F30" w:rsidRDefault="00B65F30" w:rsidP="00B65F30">
      <w:pPr>
        <w:rPr>
          <w:sz w:val="22"/>
        </w:rPr>
      </w:pPr>
    </w:p>
    <w:p w14:paraId="5CE5B5BF" w14:textId="77777777" w:rsidR="00B65F30" w:rsidRDefault="00B65F30" w:rsidP="00B65F30">
      <w:pPr>
        <w:rPr>
          <w:sz w:val="22"/>
        </w:rPr>
      </w:pPr>
    </w:p>
    <w:p w14:paraId="737A41DE" w14:textId="77777777" w:rsidR="00B65F30" w:rsidRDefault="00B65F30">
      <w:pPr>
        <w:jc w:val="both"/>
        <w:rPr>
          <w:rFonts w:cs="Arial"/>
          <w:b/>
          <w:bCs w:val="0"/>
          <w:sz w:val="20"/>
        </w:rPr>
      </w:pPr>
    </w:p>
    <w:sectPr w:rsidR="00B65F30" w:rsidSect="00B73C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366A9" w14:textId="77777777" w:rsidR="00B73C03" w:rsidRDefault="00B73C03">
      <w:r>
        <w:separator/>
      </w:r>
    </w:p>
  </w:endnote>
  <w:endnote w:type="continuationSeparator" w:id="0">
    <w:p w14:paraId="7A7A4A09" w14:textId="77777777" w:rsidR="00B73C03" w:rsidRDefault="00B7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C04F" w14:textId="77777777" w:rsidR="00B73C03" w:rsidRDefault="00B73C03">
      <w:r>
        <w:separator/>
      </w:r>
    </w:p>
  </w:footnote>
  <w:footnote w:type="continuationSeparator" w:id="0">
    <w:p w14:paraId="43CD3C1B" w14:textId="77777777" w:rsidR="00B73C03" w:rsidRDefault="00B73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CCE"/>
    <w:multiLevelType w:val="hybridMultilevel"/>
    <w:tmpl w:val="E8D240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61ABA"/>
    <w:multiLevelType w:val="hybridMultilevel"/>
    <w:tmpl w:val="2180866C"/>
    <w:lvl w:ilvl="0" w:tplc="B0B0F2D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863D0"/>
    <w:multiLevelType w:val="hybridMultilevel"/>
    <w:tmpl w:val="E200B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427E94"/>
    <w:multiLevelType w:val="hybridMultilevel"/>
    <w:tmpl w:val="72A8F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F3C99"/>
    <w:multiLevelType w:val="hybridMultilevel"/>
    <w:tmpl w:val="6D70B9D8"/>
    <w:lvl w:ilvl="0" w:tplc="0409000F">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390D06"/>
    <w:multiLevelType w:val="hybridMultilevel"/>
    <w:tmpl w:val="9B628608"/>
    <w:lvl w:ilvl="0" w:tplc="80769E3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AB73DB"/>
    <w:multiLevelType w:val="hybridMultilevel"/>
    <w:tmpl w:val="E0362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627497"/>
    <w:multiLevelType w:val="hybridMultilevel"/>
    <w:tmpl w:val="4142C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D97E0C"/>
    <w:multiLevelType w:val="hybridMultilevel"/>
    <w:tmpl w:val="E29E7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507B6A"/>
    <w:multiLevelType w:val="hybridMultilevel"/>
    <w:tmpl w:val="DAFC9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767DA0"/>
    <w:multiLevelType w:val="hybridMultilevel"/>
    <w:tmpl w:val="6EA07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15595D"/>
    <w:multiLevelType w:val="hybridMultilevel"/>
    <w:tmpl w:val="06BA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1"/>
  </w:num>
  <w:num w:numId="5">
    <w:abstractNumId w:val="7"/>
  </w:num>
  <w:num w:numId="6">
    <w:abstractNumId w:val="9"/>
  </w:num>
  <w:num w:numId="7">
    <w:abstractNumId w:val="10"/>
  </w:num>
  <w:num w:numId="8">
    <w:abstractNumId w:val="6"/>
  </w:num>
  <w:num w:numId="9">
    <w:abstractNumId w:val="4"/>
  </w:num>
  <w:num w:numId="10">
    <w:abstractNumId w:val="5"/>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E0"/>
    <w:rsid w:val="00002A5A"/>
    <w:rsid w:val="00004C42"/>
    <w:rsid w:val="00063B98"/>
    <w:rsid w:val="00087037"/>
    <w:rsid w:val="00146632"/>
    <w:rsid w:val="00146B47"/>
    <w:rsid w:val="00172DEE"/>
    <w:rsid w:val="00182C56"/>
    <w:rsid w:val="001F75D1"/>
    <w:rsid w:val="002306AB"/>
    <w:rsid w:val="0023567C"/>
    <w:rsid w:val="002477F3"/>
    <w:rsid w:val="00252961"/>
    <w:rsid w:val="002A4497"/>
    <w:rsid w:val="00331222"/>
    <w:rsid w:val="00332C9B"/>
    <w:rsid w:val="0033701F"/>
    <w:rsid w:val="003612F8"/>
    <w:rsid w:val="003B2657"/>
    <w:rsid w:val="003B40EC"/>
    <w:rsid w:val="003C092D"/>
    <w:rsid w:val="00422993"/>
    <w:rsid w:val="00422A28"/>
    <w:rsid w:val="00447744"/>
    <w:rsid w:val="004518FF"/>
    <w:rsid w:val="0045439C"/>
    <w:rsid w:val="00493C99"/>
    <w:rsid w:val="004D18DB"/>
    <w:rsid w:val="004E5DFF"/>
    <w:rsid w:val="005404FC"/>
    <w:rsid w:val="005623C9"/>
    <w:rsid w:val="0058274D"/>
    <w:rsid w:val="0058688A"/>
    <w:rsid w:val="005D523D"/>
    <w:rsid w:val="00612FEB"/>
    <w:rsid w:val="006304FB"/>
    <w:rsid w:val="0064534A"/>
    <w:rsid w:val="00673F9B"/>
    <w:rsid w:val="006853A9"/>
    <w:rsid w:val="00702A3B"/>
    <w:rsid w:val="00721086"/>
    <w:rsid w:val="007228E3"/>
    <w:rsid w:val="0073048E"/>
    <w:rsid w:val="00736DDA"/>
    <w:rsid w:val="00771940"/>
    <w:rsid w:val="007835B7"/>
    <w:rsid w:val="007A2DF3"/>
    <w:rsid w:val="007E1363"/>
    <w:rsid w:val="007E41B4"/>
    <w:rsid w:val="007F7F3C"/>
    <w:rsid w:val="008069B7"/>
    <w:rsid w:val="00832763"/>
    <w:rsid w:val="00836D69"/>
    <w:rsid w:val="008414E0"/>
    <w:rsid w:val="00873145"/>
    <w:rsid w:val="00881042"/>
    <w:rsid w:val="008B0F50"/>
    <w:rsid w:val="008C4347"/>
    <w:rsid w:val="0092318C"/>
    <w:rsid w:val="00934887"/>
    <w:rsid w:val="0094050D"/>
    <w:rsid w:val="00952BCC"/>
    <w:rsid w:val="00971215"/>
    <w:rsid w:val="009B7BA4"/>
    <w:rsid w:val="009D4713"/>
    <w:rsid w:val="00A01D90"/>
    <w:rsid w:val="00A03FD0"/>
    <w:rsid w:val="00A82958"/>
    <w:rsid w:val="00A834FF"/>
    <w:rsid w:val="00A85FE5"/>
    <w:rsid w:val="00AA0568"/>
    <w:rsid w:val="00AB3ACA"/>
    <w:rsid w:val="00AC4750"/>
    <w:rsid w:val="00B261D6"/>
    <w:rsid w:val="00B57270"/>
    <w:rsid w:val="00B65F30"/>
    <w:rsid w:val="00B7328D"/>
    <w:rsid w:val="00B73C03"/>
    <w:rsid w:val="00B810D0"/>
    <w:rsid w:val="00BA19B0"/>
    <w:rsid w:val="00BC1B53"/>
    <w:rsid w:val="00BC2838"/>
    <w:rsid w:val="00C31708"/>
    <w:rsid w:val="00C32BD4"/>
    <w:rsid w:val="00CB4E57"/>
    <w:rsid w:val="00CE3B5E"/>
    <w:rsid w:val="00CE4602"/>
    <w:rsid w:val="00D019BD"/>
    <w:rsid w:val="00D144C4"/>
    <w:rsid w:val="00D16B4E"/>
    <w:rsid w:val="00D20F7B"/>
    <w:rsid w:val="00D33426"/>
    <w:rsid w:val="00D4437A"/>
    <w:rsid w:val="00D4442D"/>
    <w:rsid w:val="00D904D1"/>
    <w:rsid w:val="00DA3A61"/>
    <w:rsid w:val="00DB6A8F"/>
    <w:rsid w:val="00DB7F74"/>
    <w:rsid w:val="00EA0C69"/>
    <w:rsid w:val="00EA61C3"/>
    <w:rsid w:val="00EA62F3"/>
    <w:rsid w:val="00EC58A5"/>
    <w:rsid w:val="00EC762A"/>
    <w:rsid w:val="00EE12FE"/>
    <w:rsid w:val="00EF745C"/>
    <w:rsid w:val="00F00DF7"/>
    <w:rsid w:val="00F01F8A"/>
    <w:rsid w:val="00F039B2"/>
    <w:rsid w:val="00F05D50"/>
    <w:rsid w:val="00F43849"/>
    <w:rsid w:val="00F57091"/>
    <w:rsid w:val="00F729CD"/>
    <w:rsid w:val="00F737B3"/>
    <w:rsid w:val="00FD0C74"/>
    <w:rsid w:val="00FF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BDE80"/>
  <w15:docId w15:val="{5CF4BB25-4F34-43D3-A6D4-752D453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940"/>
    <w:rPr>
      <w:rFonts w:ascii="Arial" w:hAnsi="Arial"/>
      <w:bCs/>
      <w:sz w:val="24"/>
      <w:szCs w:val="24"/>
      <w:lang w:eastAsia="en-US"/>
    </w:rPr>
  </w:style>
  <w:style w:type="paragraph" w:styleId="Heading1">
    <w:name w:val="heading 1"/>
    <w:basedOn w:val="Normal"/>
    <w:next w:val="Normal"/>
    <w:qFormat/>
    <w:rsid w:val="00771940"/>
    <w:pPr>
      <w:keepNext/>
      <w:outlineLvl w:val="0"/>
    </w:pPr>
    <w:rPr>
      <w:rFonts w:cs="Arial"/>
      <w:b/>
      <w:sz w:val="22"/>
      <w:szCs w:val="20"/>
    </w:rPr>
  </w:style>
  <w:style w:type="paragraph" w:styleId="Heading2">
    <w:name w:val="heading 2"/>
    <w:basedOn w:val="Normal"/>
    <w:next w:val="Normal"/>
    <w:qFormat/>
    <w:rsid w:val="00771940"/>
    <w:pPr>
      <w:keepNext/>
      <w:jc w:val="center"/>
      <w:outlineLvl w:val="1"/>
    </w:pPr>
    <w:rPr>
      <w:b/>
      <w:bCs w:val="0"/>
      <w:sz w:val="44"/>
    </w:rPr>
  </w:style>
  <w:style w:type="paragraph" w:styleId="Heading3">
    <w:name w:val="heading 3"/>
    <w:basedOn w:val="Normal"/>
    <w:next w:val="Normal"/>
    <w:link w:val="Heading3Char"/>
    <w:qFormat/>
    <w:rsid w:val="00771940"/>
    <w:pPr>
      <w:keepNext/>
      <w:outlineLvl w:val="2"/>
    </w:pPr>
    <w:rPr>
      <w:rFonts w:cs="Arial"/>
      <w:bCs w:val="0"/>
      <w:sz w:val="40"/>
    </w:rPr>
  </w:style>
  <w:style w:type="paragraph" w:styleId="Heading4">
    <w:name w:val="heading 4"/>
    <w:basedOn w:val="Normal"/>
    <w:next w:val="Normal"/>
    <w:qFormat/>
    <w:rsid w:val="00771940"/>
    <w:pPr>
      <w:keepNext/>
      <w:outlineLvl w:val="3"/>
    </w:pPr>
    <w:rPr>
      <w:rFonts w:cs="Arial"/>
      <w:b/>
      <w:color w:val="339966"/>
      <w:sz w:val="60"/>
    </w:rPr>
  </w:style>
  <w:style w:type="paragraph" w:styleId="Heading5">
    <w:name w:val="heading 5"/>
    <w:basedOn w:val="Normal"/>
    <w:next w:val="Normal"/>
    <w:link w:val="Heading5Char"/>
    <w:qFormat/>
    <w:rsid w:val="00771940"/>
    <w:pPr>
      <w:keepNext/>
      <w:jc w:val="center"/>
      <w:outlineLvl w:val="4"/>
    </w:pPr>
    <w:rPr>
      <w:b/>
      <w:sz w:val="22"/>
      <w:szCs w:val="20"/>
    </w:rPr>
  </w:style>
  <w:style w:type="paragraph" w:styleId="Heading6">
    <w:name w:val="heading 6"/>
    <w:basedOn w:val="Normal"/>
    <w:next w:val="Normal"/>
    <w:qFormat/>
    <w:rsid w:val="00771940"/>
    <w:pPr>
      <w:keepNext/>
      <w:jc w:val="center"/>
      <w:outlineLvl w:val="5"/>
    </w:pPr>
    <w:rPr>
      <w:rFonts w:cs="Arial"/>
      <w:bCs w:val="0"/>
      <w:sz w:val="60"/>
    </w:rPr>
  </w:style>
  <w:style w:type="paragraph" w:styleId="Heading8">
    <w:name w:val="heading 8"/>
    <w:basedOn w:val="Normal"/>
    <w:next w:val="Normal"/>
    <w:qFormat/>
    <w:rsid w:val="00771940"/>
    <w:pPr>
      <w:keepNext/>
      <w:outlineLvl w:val="7"/>
    </w:pPr>
    <w:rPr>
      <w:rFonts w:cs="Arial"/>
      <w:b/>
      <w:sz w:val="34"/>
      <w:szCs w:val="23"/>
    </w:rPr>
  </w:style>
  <w:style w:type="paragraph" w:styleId="Heading9">
    <w:name w:val="heading 9"/>
    <w:basedOn w:val="Normal"/>
    <w:next w:val="Normal"/>
    <w:qFormat/>
    <w:rsid w:val="00771940"/>
    <w:pPr>
      <w:keepNext/>
      <w:outlineLvl w:val="8"/>
    </w:pPr>
    <w:rPr>
      <w:rFonts w:cs="Arial"/>
      <w:b/>
      <w:sz w:val="2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771940"/>
    <w:pPr>
      <w:jc w:val="both"/>
    </w:pPr>
    <w:rPr>
      <w:rFonts w:cs="Arial"/>
      <w:bCs w:val="0"/>
      <w:sz w:val="34"/>
    </w:rPr>
  </w:style>
  <w:style w:type="paragraph" w:styleId="BodyTextIndent">
    <w:name w:val="Body Text Indent"/>
    <w:basedOn w:val="Normal"/>
    <w:semiHidden/>
    <w:rsid w:val="00771940"/>
    <w:pPr>
      <w:ind w:left="720"/>
      <w:jc w:val="both"/>
    </w:pPr>
    <w:rPr>
      <w:rFonts w:cs="Arial"/>
      <w:bCs w:val="0"/>
      <w:sz w:val="22"/>
    </w:rPr>
  </w:style>
  <w:style w:type="character" w:styleId="Hyperlink">
    <w:name w:val="Hyperlink"/>
    <w:basedOn w:val="DefaultParagraphFont"/>
    <w:semiHidden/>
    <w:rsid w:val="00771940"/>
    <w:rPr>
      <w:color w:val="0000FF"/>
      <w:u w:val="single"/>
    </w:rPr>
  </w:style>
  <w:style w:type="paragraph" w:styleId="Header">
    <w:name w:val="header"/>
    <w:basedOn w:val="Normal"/>
    <w:semiHidden/>
    <w:rsid w:val="00771940"/>
    <w:pPr>
      <w:tabs>
        <w:tab w:val="center" w:pos="4153"/>
        <w:tab w:val="right" w:pos="8306"/>
      </w:tabs>
    </w:pPr>
  </w:style>
  <w:style w:type="paragraph" w:styleId="Footer">
    <w:name w:val="footer"/>
    <w:basedOn w:val="Normal"/>
    <w:semiHidden/>
    <w:rsid w:val="00771940"/>
    <w:pPr>
      <w:tabs>
        <w:tab w:val="center" w:pos="4153"/>
        <w:tab w:val="right" w:pos="8306"/>
      </w:tabs>
    </w:pPr>
  </w:style>
  <w:style w:type="paragraph" w:styleId="BodyText">
    <w:name w:val="Body Text"/>
    <w:basedOn w:val="Normal"/>
    <w:semiHidden/>
    <w:rsid w:val="00771940"/>
    <w:rPr>
      <w:rFonts w:ascii="Lucida Sans Unicode" w:hAnsi="Lucida Sans Unicode" w:cs="Lucida Sans Unicode"/>
      <w:bCs w:val="0"/>
      <w:i/>
      <w:iCs/>
    </w:rPr>
  </w:style>
  <w:style w:type="paragraph" w:styleId="FootnoteText">
    <w:name w:val="footnote text"/>
    <w:basedOn w:val="Normal"/>
    <w:link w:val="FootnoteTextChar"/>
    <w:semiHidden/>
    <w:rsid w:val="00771940"/>
    <w:rPr>
      <w:rFonts w:ascii="Century Schoolbook" w:hAnsi="Century Schoolbook"/>
      <w:bCs w:val="0"/>
      <w:sz w:val="20"/>
      <w:szCs w:val="20"/>
    </w:rPr>
  </w:style>
  <w:style w:type="paragraph" w:styleId="BodyText3">
    <w:name w:val="Body Text 3"/>
    <w:basedOn w:val="Normal"/>
    <w:link w:val="BodyText3Char"/>
    <w:semiHidden/>
    <w:rsid w:val="00771940"/>
    <w:rPr>
      <w:iCs/>
      <w:sz w:val="22"/>
    </w:rPr>
  </w:style>
  <w:style w:type="paragraph" w:styleId="BodyTextIndent2">
    <w:name w:val="Body Text Indent 2"/>
    <w:basedOn w:val="Normal"/>
    <w:semiHidden/>
    <w:rsid w:val="00771940"/>
    <w:pPr>
      <w:ind w:left="7200" w:hanging="3600"/>
      <w:jc w:val="both"/>
    </w:pPr>
    <w:rPr>
      <w:rFonts w:cs="Arial"/>
    </w:rPr>
  </w:style>
  <w:style w:type="paragraph" w:styleId="BalloonText">
    <w:name w:val="Balloon Text"/>
    <w:basedOn w:val="Normal"/>
    <w:link w:val="BalloonTextChar"/>
    <w:uiPriority w:val="99"/>
    <w:semiHidden/>
    <w:unhideWhenUsed/>
    <w:rsid w:val="00EC58A5"/>
    <w:rPr>
      <w:rFonts w:ascii="Tahoma" w:hAnsi="Tahoma" w:cs="Tahoma"/>
      <w:sz w:val="16"/>
      <w:szCs w:val="16"/>
    </w:rPr>
  </w:style>
  <w:style w:type="character" w:customStyle="1" w:styleId="BalloonTextChar">
    <w:name w:val="Balloon Text Char"/>
    <w:basedOn w:val="DefaultParagraphFont"/>
    <w:link w:val="BalloonText"/>
    <w:uiPriority w:val="99"/>
    <w:semiHidden/>
    <w:rsid w:val="00EC58A5"/>
    <w:rPr>
      <w:rFonts w:ascii="Tahoma" w:hAnsi="Tahoma" w:cs="Tahoma"/>
      <w:bCs/>
      <w:sz w:val="16"/>
      <w:szCs w:val="16"/>
      <w:lang w:eastAsia="en-US"/>
    </w:rPr>
  </w:style>
  <w:style w:type="paragraph" w:styleId="ListParagraph">
    <w:name w:val="List Paragraph"/>
    <w:basedOn w:val="Normal"/>
    <w:uiPriority w:val="34"/>
    <w:qFormat/>
    <w:rsid w:val="0064534A"/>
    <w:pPr>
      <w:ind w:left="720"/>
      <w:contextualSpacing/>
    </w:pPr>
  </w:style>
  <w:style w:type="character" w:styleId="Strong">
    <w:name w:val="Strong"/>
    <w:basedOn w:val="DefaultParagraphFont"/>
    <w:uiPriority w:val="22"/>
    <w:qFormat/>
    <w:rsid w:val="00252961"/>
    <w:rPr>
      <w:b/>
      <w:bCs/>
    </w:rPr>
  </w:style>
  <w:style w:type="character" w:customStyle="1" w:styleId="apple-converted-space">
    <w:name w:val="apple-converted-space"/>
    <w:basedOn w:val="DefaultParagraphFont"/>
    <w:rsid w:val="00252961"/>
  </w:style>
  <w:style w:type="character" w:customStyle="1" w:styleId="Heading3Char">
    <w:name w:val="Heading 3 Char"/>
    <w:basedOn w:val="DefaultParagraphFont"/>
    <w:link w:val="Heading3"/>
    <w:rsid w:val="00B65F30"/>
    <w:rPr>
      <w:rFonts w:ascii="Arial" w:hAnsi="Arial" w:cs="Arial"/>
      <w:sz w:val="40"/>
      <w:szCs w:val="24"/>
      <w:lang w:eastAsia="en-US"/>
    </w:rPr>
  </w:style>
  <w:style w:type="character" w:customStyle="1" w:styleId="Heading5Char">
    <w:name w:val="Heading 5 Char"/>
    <w:basedOn w:val="DefaultParagraphFont"/>
    <w:link w:val="Heading5"/>
    <w:rsid w:val="00B65F30"/>
    <w:rPr>
      <w:rFonts w:ascii="Arial" w:hAnsi="Arial"/>
      <w:b/>
      <w:bCs/>
      <w:sz w:val="22"/>
      <w:lang w:eastAsia="en-US"/>
    </w:rPr>
  </w:style>
  <w:style w:type="character" w:customStyle="1" w:styleId="FootnoteTextChar">
    <w:name w:val="Footnote Text Char"/>
    <w:basedOn w:val="DefaultParagraphFont"/>
    <w:link w:val="FootnoteText"/>
    <w:semiHidden/>
    <w:rsid w:val="00B65F30"/>
    <w:rPr>
      <w:rFonts w:ascii="Century Schoolbook" w:hAnsi="Century Schoolbook"/>
      <w:lang w:eastAsia="en-US"/>
    </w:rPr>
  </w:style>
  <w:style w:type="character" w:customStyle="1" w:styleId="BodyText3Char">
    <w:name w:val="Body Text 3 Char"/>
    <w:basedOn w:val="DefaultParagraphFont"/>
    <w:link w:val="BodyText3"/>
    <w:semiHidden/>
    <w:rsid w:val="00B65F30"/>
    <w:rPr>
      <w:rFonts w:ascii="Arial" w:hAnsi="Arial"/>
      <w:bCs/>
      <w:iCs/>
      <w:sz w:val="22"/>
      <w:szCs w:val="24"/>
      <w:lang w:eastAsia="en-US"/>
    </w:rPr>
  </w:style>
  <w:style w:type="paragraph" w:styleId="NormalWeb">
    <w:name w:val="Normal (Web)"/>
    <w:basedOn w:val="Normal"/>
    <w:uiPriority w:val="99"/>
    <w:semiHidden/>
    <w:unhideWhenUsed/>
    <w:rsid w:val="006304FB"/>
    <w:rPr>
      <w:rFonts w:ascii="Times New Roman" w:eastAsiaTheme="minorHAnsi" w:hAnsi="Times New Roman"/>
      <w:b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84029">
      <w:bodyDiv w:val="1"/>
      <w:marLeft w:val="0"/>
      <w:marRight w:val="0"/>
      <w:marTop w:val="0"/>
      <w:marBottom w:val="0"/>
      <w:divBdr>
        <w:top w:val="none" w:sz="0" w:space="0" w:color="auto"/>
        <w:left w:val="none" w:sz="0" w:space="0" w:color="auto"/>
        <w:bottom w:val="none" w:sz="0" w:space="0" w:color="auto"/>
        <w:right w:val="none" w:sz="0" w:space="0" w:color="auto"/>
      </w:divBdr>
    </w:div>
    <w:div w:id="1481770649">
      <w:bodyDiv w:val="1"/>
      <w:marLeft w:val="0"/>
      <w:marRight w:val="0"/>
      <w:marTop w:val="0"/>
      <w:marBottom w:val="0"/>
      <w:divBdr>
        <w:top w:val="none" w:sz="0" w:space="0" w:color="auto"/>
        <w:left w:val="none" w:sz="0" w:space="0" w:color="auto"/>
        <w:bottom w:val="none" w:sz="0" w:space="0" w:color="auto"/>
        <w:right w:val="none" w:sz="0" w:space="0" w:color="auto"/>
      </w:divBdr>
    </w:div>
    <w:div w:id="19497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Groundwork UK</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Anne-MarieLokwiya</dc:creator>
  <cp:lastModifiedBy>Raj Sarai</cp:lastModifiedBy>
  <cp:revision>2</cp:revision>
  <cp:lastPrinted>2020-01-28T10:38:00Z</cp:lastPrinted>
  <dcterms:created xsi:type="dcterms:W3CDTF">2025-05-13T12:20:00Z</dcterms:created>
  <dcterms:modified xsi:type="dcterms:W3CDTF">2025-05-13T12:20:00Z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522d4d-4b8c-494d-a61f-c884a20edafd_Enabled">
    <vt:lpwstr>true</vt:lpwstr>
  </property>
  <property fmtid="{D5CDD505-2E9C-101B-9397-08002B2CF9AE}" pid="3" name="MSIP_Label_0a522d4d-4b8c-494d-a61f-c884a20edafd_SetDate">
    <vt:lpwstr>2024-01-10T15:03:42Z</vt:lpwstr>
  </property>
  <property fmtid="{D5CDD505-2E9C-101B-9397-08002B2CF9AE}" pid="4" name="MSIP_Label_0a522d4d-4b8c-494d-a61f-c884a20edafd_Method">
    <vt:lpwstr>Privileged</vt:lpwstr>
  </property>
  <property fmtid="{D5CDD505-2E9C-101B-9397-08002B2CF9AE}" pid="5" name="MSIP_Label_0a522d4d-4b8c-494d-a61f-c884a20edafd_Name">
    <vt:lpwstr>General</vt:lpwstr>
  </property>
  <property fmtid="{D5CDD505-2E9C-101B-9397-08002B2CF9AE}" pid="6" name="MSIP_Label_0a522d4d-4b8c-494d-a61f-c884a20edafd_SiteId">
    <vt:lpwstr>5cc9abb4-1543-4222-8052-f18f9aa5a8c7</vt:lpwstr>
  </property>
  <property fmtid="{D5CDD505-2E9C-101B-9397-08002B2CF9AE}" pid="7" name="MSIP_Label_0a522d4d-4b8c-494d-a61f-c884a20edafd_ActionId">
    <vt:lpwstr>83b671a1-4019-4d91-af46-0c1241f142c7</vt:lpwstr>
  </property>
  <property fmtid="{D5CDD505-2E9C-101B-9397-08002B2CF9AE}" pid="8" name="MSIP_Label_0a522d4d-4b8c-494d-a61f-c884a20edafd_ContentBits">
    <vt:lpwstr>0</vt:lpwstr>
  </property>
</Properties>
</file>